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D9A59" w14:textId="5020CB5B" w:rsidR="0041071A" w:rsidRPr="00966B71" w:rsidRDefault="0041071A" w:rsidP="0041071A">
      <w:pPr>
        <w:jc w:val="both"/>
        <w:rPr>
          <w:rFonts w:ascii="Garamond" w:hAnsi="Garamond"/>
          <w:b w:val="0"/>
          <w:sz w:val="24"/>
        </w:rPr>
      </w:pPr>
      <w:bookmarkStart w:id="0" w:name="_Hlk181197514"/>
      <w:r w:rsidRPr="00966B71">
        <w:rPr>
          <w:rFonts w:ascii="Garamond" w:hAnsi="Garamond"/>
          <w:b w:val="0"/>
          <w:sz w:val="24"/>
        </w:rPr>
        <w:t>Le Centre Public d’Action Sociale de Saint-Hubert procède à la constitution d’une réserve de recrutement pour le poste d’assistant social sous régime contractuel à temps plein et à temps partiel en vue d’engagements</w:t>
      </w:r>
      <w:r>
        <w:rPr>
          <w:rFonts w:ascii="Garamond" w:hAnsi="Garamond"/>
          <w:b w:val="0"/>
          <w:sz w:val="24"/>
        </w:rPr>
        <w:t xml:space="preserve"> et remplacements à pourvoir</w:t>
      </w:r>
      <w:r w:rsidRPr="00966B71">
        <w:rPr>
          <w:rFonts w:ascii="Garamond" w:hAnsi="Garamond"/>
          <w:b w:val="0"/>
          <w:sz w:val="24"/>
        </w:rPr>
        <w:t>.</w:t>
      </w:r>
    </w:p>
    <w:p w14:paraId="0126EC14" w14:textId="77777777" w:rsidR="0041071A" w:rsidRPr="00966B71" w:rsidRDefault="0041071A" w:rsidP="0041071A">
      <w:pPr>
        <w:jc w:val="both"/>
        <w:rPr>
          <w:rFonts w:ascii="Garamond" w:hAnsi="Garamond"/>
          <w:b w:val="0"/>
          <w:sz w:val="24"/>
          <w:u w:val="single"/>
        </w:rPr>
      </w:pPr>
    </w:p>
    <w:p w14:paraId="4D3B6107" w14:textId="77777777" w:rsidR="0041071A" w:rsidRPr="00966B71" w:rsidRDefault="0041071A" w:rsidP="0041071A">
      <w:p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Les postulant(e)s devront répondre au profil et conditions suivantes :</w:t>
      </w:r>
    </w:p>
    <w:p w14:paraId="7A06385C" w14:textId="77777777" w:rsidR="0041071A" w:rsidRPr="00966B71" w:rsidRDefault="0041071A" w:rsidP="0041071A">
      <w:pPr>
        <w:autoSpaceDE w:val="0"/>
        <w:autoSpaceDN w:val="0"/>
        <w:adjustRightInd w:val="0"/>
        <w:rPr>
          <w:rFonts w:ascii="Garamond" w:hAnsi="Garamond"/>
          <w:b w:val="0"/>
          <w:i/>
          <w:sz w:val="24"/>
        </w:rPr>
      </w:pPr>
      <w:r w:rsidRPr="00966B71">
        <w:rPr>
          <w:rFonts w:ascii="Garamond" w:hAnsi="Garamond"/>
          <w:b w:val="0"/>
          <w:i/>
          <w:sz w:val="24"/>
        </w:rPr>
        <w:t xml:space="preserve">Conditions : </w:t>
      </w:r>
    </w:p>
    <w:p w14:paraId="5BAD1F86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 xml:space="preserve">Être belge ou </w:t>
      </w:r>
      <w:proofErr w:type="spellStart"/>
      <w:r w:rsidRPr="00966B71">
        <w:rPr>
          <w:rFonts w:ascii="Garamond" w:hAnsi="Garamond"/>
          <w:b w:val="0"/>
          <w:sz w:val="24"/>
        </w:rPr>
        <w:t>citoyen-ne</w:t>
      </w:r>
      <w:proofErr w:type="spellEnd"/>
      <w:r w:rsidRPr="00966B71">
        <w:rPr>
          <w:rFonts w:ascii="Garamond" w:hAnsi="Garamond"/>
          <w:b w:val="0"/>
          <w:sz w:val="24"/>
        </w:rPr>
        <w:t xml:space="preserve"> de l’Union européenne </w:t>
      </w:r>
    </w:p>
    <w:p w14:paraId="1B9F4C7F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Être âgé de 18 ans au moins</w:t>
      </w:r>
    </w:p>
    <w:p w14:paraId="49465E6E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 xml:space="preserve">Avoir une connaissance de la langue française jugée suffisante au regard de la fonction à exercer </w:t>
      </w:r>
    </w:p>
    <w:p w14:paraId="2BA187F1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 xml:space="preserve">Être titulaire d’un diplôme en adéquation avec le grade recherché (graduat/bachelier assistant(e) social(e)) </w:t>
      </w:r>
    </w:p>
    <w:p w14:paraId="6EE8E431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 xml:space="preserve">Maîtriser les outils informatiques courants (internet, </w:t>
      </w:r>
      <w:proofErr w:type="spellStart"/>
      <w:r w:rsidRPr="00966B71">
        <w:rPr>
          <w:rFonts w:ascii="Garamond" w:hAnsi="Garamond"/>
          <w:b w:val="0"/>
          <w:sz w:val="24"/>
        </w:rPr>
        <w:t>word</w:t>
      </w:r>
      <w:proofErr w:type="spellEnd"/>
      <w:r w:rsidRPr="00966B71">
        <w:rPr>
          <w:rFonts w:ascii="Garamond" w:hAnsi="Garamond"/>
          <w:b w:val="0"/>
          <w:sz w:val="24"/>
        </w:rPr>
        <w:t xml:space="preserve">, </w:t>
      </w:r>
      <w:proofErr w:type="spellStart"/>
      <w:r w:rsidRPr="00966B71">
        <w:rPr>
          <w:rFonts w:ascii="Garamond" w:hAnsi="Garamond"/>
          <w:b w:val="0"/>
          <w:sz w:val="24"/>
        </w:rPr>
        <w:t>excel</w:t>
      </w:r>
      <w:proofErr w:type="spellEnd"/>
      <w:r w:rsidRPr="00966B71">
        <w:rPr>
          <w:rFonts w:ascii="Garamond" w:hAnsi="Garamond"/>
          <w:b w:val="0"/>
          <w:sz w:val="24"/>
        </w:rPr>
        <w:t>…) et être capable de maîtriser rapidement les logiciels spécifiques</w:t>
      </w:r>
    </w:p>
    <w:p w14:paraId="77871C1D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Posséder le permis de conduire B et un véhicule</w:t>
      </w:r>
    </w:p>
    <w:p w14:paraId="154E8F88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Jouir des droits civils et politiques</w:t>
      </w:r>
    </w:p>
    <w:p w14:paraId="01E505CA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Être de conduite répondant aux exigences de la fonction</w:t>
      </w:r>
    </w:p>
    <w:p w14:paraId="4A1BBE65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 xml:space="preserve">Justifier de la possession des aptitudes physiques exigées pour la fonction à exercer </w:t>
      </w:r>
    </w:p>
    <w:p w14:paraId="25640263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Extrait de casier judiciaire récent (de moins de 3 mois)</w:t>
      </w:r>
    </w:p>
    <w:p w14:paraId="08BC4458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 xml:space="preserve">Satisfaire à l’examen de recrutement </w:t>
      </w:r>
    </w:p>
    <w:p w14:paraId="3996962C" w14:textId="77777777" w:rsidR="0041071A" w:rsidRPr="00966B71" w:rsidRDefault="0041071A" w:rsidP="0041071A">
      <w:pPr>
        <w:jc w:val="both"/>
        <w:rPr>
          <w:rFonts w:ascii="Garamond" w:hAnsi="Garamond"/>
          <w:b w:val="0"/>
          <w:sz w:val="24"/>
        </w:rPr>
      </w:pPr>
    </w:p>
    <w:p w14:paraId="610BE448" w14:textId="77777777" w:rsidR="0041071A" w:rsidRPr="00966B71" w:rsidRDefault="0041071A" w:rsidP="0041071A">
      <w:pPr>
        <w:ind w:left="1416" w:hanging="1416"/>
        <w:rPr>
          <w:rFonts w:ascii="Garamond" w:hAnsi="Garamond"/>
          <w:b w:val="0"/>
          <w:i/>
          <w:sz w:val="24"/>
        </w:rPr>
      </w:pPr>
      <w:r w:rsidRPr="00966B71">
        <w:rPr>
          <w:rFonts w:ascii="Garamond" w:hAnsi="Garamond"/>
          <w:b w:val="0"/>
          <w:i/>
          <w:sz w:val="24"/>
        </w:rPr>
        <w:t>Description des activités et des tâches assignées à l’agent :</w:t>
      </w:r>
    </w:p>
    <w:p w14:paraId="2041973E" w14:textId="77777777" w:rsidR="0041071A" w:rsidRPr="00966B71" w:rsidRDefault="0041071A" w:rsidP="0041071A">
      <w:pPr>
        <w:ind w:left="1416" w:hanging="1416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 xml:space="preserve">Profil de fonction : </w:t>
      </w:r>
    </w:p>
    <w:p w14:paraId="0F53ED62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Les candidat(e)s doivent par ailleurs faire preuve d’autonomie dans le travail, d’esprit d’initiative, sens des responsabilités, esprit d’équipe, capacité à gérer les conflits et le stress </w:t>
      </w:r>
    </w:p>
    <w:p w14:paraId="21C6837F" w14:textId="77777777" w:rsidR="0041071A" w:rsidRPr="00966B71" w:rsidRDefault="0041071A" w:rsidP="0041071A">
      <w:pPr>
        <w:autoSpaceDN w:val="0"/>
        <w:ind w:left="1440"/>
        <w:jc w:val="both"/>
        <w:rPr>
          <w:rFonts w:ascii="Garamond" w:hAnsi="Garamond"/>
          <w:b w:val="0"/>
          <w:sz w:val="24"/>
        </w:rPr>
      </w:pPr>
    </w:p>
    <w:p w14:paraId="57AF7022" w14:textId="77777777" w:rsidR="0041071A" w:rsidRPr="00966B71" w:rsidRDefault="0041071A" w:rsidP="0041071A">
      <w:pPr>
        <w:autoSpaceDN w:val="0"/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 xml:space="preserve">Tâches principales : </w:t>
      </w:r>
    </w:p>
    <w:p w14:paraId="006DAFC2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Missions générales définies aux articles 57 à 60 de la loi organique des CPAS du 08 juillet 1976 et de ses arrêtés d’application</w:t>
      </w:r>
    </w:p>
    <w:p w14:paraId="0AFC4C11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Assurer des permanences</w:t>
      </w:r>
    </w:p>
    <w:p w14:paraId="0BFEF090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Gestions budgétaires</w:t>
      </w:r>
    </w:p>
    <w:p w14:paraId="4E5F6EC2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 xml:space="preserve">Effectuer des visites à domicile </w:t>
      </w:r>
    </w:p>
    <w:p w14:paraId="3E28F1A4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>Présenter des dossiers sociaux au Comité Spécial du Service Social</w:t>
      </w:r>
    </w:p>
    <w:p w14:paraId="43CAE49D" w14:textId="77777777" w:rsidR="0041071A" w:rsidRPr="00966B71" w:rsidRDefault="0041071A" w:rsidP="0041071A">
      <w:pPr>
        <w:numPr>
          <w:ilvl w:val="0"/>
          <w:numId w:val="1"/>
        </w:numPr>
        <w:jc w:val="both"/>
        <w:rPr>
          <w:rFonts w:ascii="Garamond" w:hAnsi="Garamond"/>
          <w:b w:val="0"/>
          <w:sz w:val="24"/>
        </w:rPr>
      </w:pPr>
      <w:r w:rsidRPr="00966B71">
        <w:rPr>
          <w:rFonts w:ascii="Garamond" w:hAnsi="Garamond"/>
          <w:b w:val="0"/>
          <w:sz w:val="24"/>
        </w:rPr>
        <w:t xml:space="preserve">Coopérer avec les autres services du CPAS ainsi que les services extérieurs. </w:t>
      </w:r>
    </w:p>
    <w:p w14:paraId="59B1322D" w14:textId="77777777" w:rsidR="0041071A" w:rsidRPr="00966B71" w:rsidRDefault="0041071A" w:rsidP="0041071A">
      <w:pPr>
        <w:autoSpaceDN w:val="0"/>
        <w:ind w:left="1440"/>
        <w:jc w:val="both"/>
        <w:rPr>
          <w:rFonts w:ascii="Garamond" w:hAnsi="Garamond"/>
          <w:b w:val="0"/>
          <w:sz w:val="24"/>
        </w:rPr>
      </w:pPr>
    </w:p>
    <w:p w14:paraId="7DDECBB3" w14:textId="77777777" w:rsidR="0041071A" w:rsidRPr="00966B71" w:rsidRDefault="0041071A" w:rsidP="0041071A">
      <w:pPr>
        <w:ind w:left="1416" w:hanging="1416"/>
        <w:rPr>
          <w:rFonts w:ascii="Garamond" w:hAnsi="Garamond"/>
          <w:b w:val="0"/>
          <w:iCs/>
          <w:sz w:val="24"/>
        </w:rPr>
      </w:pPr>
      <w:r w:rsidRPr="00966B71">
        <w:rPr>
          <w:rFonts w:ascii="Garamond" w:hAnsi="Garamond"/>
          <w:b w:val="0"/>
          <w:iCs/>
          <w:sz w:val="24"/>
        </w:rPr>
        <w:t>Régime de travail : temps partiel à définir ou temps plein</w:t>
      </w:r>
    </w:p>
    <w:p w14:paraId="67398CAF" w14:textId="77777777" w:rsidR="0041071A" w:rsidRPr="00966B71" w:rsidRDefault="0041071A" w:rsidP="0041071A">
      <w:pPr>
        <w:ind w:left="1416" w:hanging="1416"/>
        <w:rPr>
          <w:rFonts w:ascii="Garamond" w:hAnsi="Garamond"/>
          <w:b w:val="0"/>
          <w:iCs/>
          <w:sz w:val="24"/>
        </w:rPr>
      </w:pPr>
      <w:r w:rsidRPr="00966B71">
        <w:rPr>
          <w:rFonts w:ascii="Garamond" w:hAnsi="Garamond"/>
          <w:b w:val="0"/>
          <w:iCs/>
          <w:sz w:val="24"/>
        </w:rPr>
        <w:t>Durée : contrat à durée déterminée (remplacement)</w:t>
      </w:r>
    </w:p>
    <w:p w14:paraId="25D6FCC1" w14:textId="77777777" w:rsidR="0041071A" w:rsidRPr="00966B71" w:rsidRDefault="0041071A" w:rsidP="0041071A">
      <w:pPr>
        <w:jc w:val="both"/>
        <w:rPr>
          <w:rFonts w:ascii="Garamond" w:hAnsi="Garamond"/>
          <w:b w:val="0"/>
          <w:iCs/>
          <w:sz w:val="24"/>
        </w:rPr>
      </w:pPr>
      <w:r w:rsidRPr="00966B71">
        <w:rPr>
          <w:rFonts w:ascii="Garamond" w:hAnsi="Garamond"/>
          <w:b w:val="0"/>
          <w:iCs/>
          <w:sz w:val="24"/>
        </w:rPr>
        <w:t>Traitement : L’agent recruté bénéficiera de l’échelle barémique RGB B1.</w:t>
      </w:r>
    </w:p>
    <w:p w14:paraId="43AB3029" w14:textId="77777777" w:rsidR="0041071A" w:rsidRPr="00966B71" w:rsidRDefault="0041071A" w:rsidP="0041071A">
      <w:pPr>
        <w:jc w:val="both"/>
        <w:rPr>
          <w:rFonts w:ascii="Garamond" w:hAnsi="Garamond"/>
          <w:b w:val="0"/>
          <w:iCs/>
          <w:sz w:val="24"/>
        </w:rPr>
      </w:pPr>
      <w:r w:rsidRPr="00966B71">
        <w:rPr>
          <w:rFonts w:ascii="Garamond" w:hAnsi="Garamond"/>
          <w:b w:val="0"/>
          <w:iCs/>
          <w:sz w:val="24"/>
        </w:rPr>
        <w:t>Renseignements complémentaires : Madame Pierrard Isabelle, Directrice générale du CPAS (</w:t>
      </w:r>
      <w:r w:rsidRPr="00966B71">
        <w:rPr>
          <w:rFonts w:ascii="Garamond" w:hAnsi="Garamond"/>
          <w:b w:val="0"/>
          <w:iCs/>
          <w:sz w:val="24"/>
        </w:rPr>
        <w:sym w:font="Wingdings" w:char="0028"/>
      </w:r>
      <w:r w:rsidRPr="00966B71">
        <w:rPr>
          <w:rFonts w:ascii="Garamond" w:hAnsi="Garamond"/>
          <w:b w:val="0"/>
          <w:iCs/>
          <w:sz w:val="24"/>
        </w:rPr>
        <w:t xml:space="preserve"> 061/51.00.60).</w:t>
      </w:r>
    </w:p>
    <w:p w14:paraId="196369A4" w14:textId="77777777" w:rsidR="0041071A" w:rsidRPr="00F83B5C" w:rsidRDefault="0041071A" w:rsidP="0041071A">
      <w:pPr>
        <w:pStyle w:val="Paragraphedeliste"/>
        <w:spacing w:after="0"/>
        <w:ind w:left="0"/>
        <w:jc w:val="both"/>
        <w:rPr>
          <w:rFonts w:ascii="Garamond" w:hAnsi="Garamond"/>
          <w:sz w:val="24"/>
          <w:szCs w:val="24"/>
          <w:lang w:val="fr-FR" w:eastAsia="fr-FR"/>
        </w:rPr>
      </w:pPr>
    </w:p>
    <w:p w14:paraId="15D87CC4" w14:textId="77777777" w:rsidR="0041071A" w:rsidRPr="00F9431E" w:rsidRDefault="0041071A" w:rsidP="0041071A">
      <w:pPr>
        <w:pStyle w:val="Paragraphedeliste"/>
        <w:spacing w:after="0"/>
        <w:ind w:left="0"/>
        <w:jc w:val="both"/>
        <w:rPr>
          <w:rFonts w:ascii="Garamond" w:hAnsi="Garamond"/>
          <w:bCs/>
          <w:sz w:val="24"/>
          <w:szCs w:val="24"/>
          <w:lang w:val="fr-FR" w:eastAsia="fr-FR"/>
        </w:rPr>
      </w:pPr>
      <w:r w:rsidRPr="00F9431E">
        <w:rPr>
          <w:rFonts w:ascii="Garamond" w:hAnsi="Garamond"/>
          <w:bCs/>
          <w:sz w:val="24"/>
          <w:szCs w:val="24"/>
          <w:lang w:val="fr-FR" w:eastAsia="fr-FR"/>
        </w:rPr>
        <w:t xml:space="preserve">Organisation de l’examen : </w:t>
      </w:r>
    </w:p>
    <w:p w14:paraId="2D3729EB" w14:textId="77777777" w:rsidR="0041071A" w:rsidRPr="00F9431E" w:rsidRDefault="0041071A" w:rsidP="0041071A">
      <w:pPr>
        <w:pStyle w:val="Paragraphedeliste"/>
        <w:spacing w:after="0"/>
        <w:ind w:left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bCs/>
          <w:sz w:val="24"/>
          <w:szCs w:val="24"/>
          <w:lang w:val="fr-FR" w:eastAsia="fr-FR"/>
        </w:rPr>
        <w:t>Une épreuve orale destinée à évaluer les connaissances générales et professionnelles des candidats et</w:t>
      </w:r>
      <w:r w:rsidRPr="00F9431E">
        <w:rPr>
          <w:rFonts w:ascii="Garamond" w:hAnsi="Garamond"/>
          <w:sz w:val="24"/>
          <w:szCs w:val="24"/>
          <w:lang w:val="fr-FR" w:eastAsia="fr-FR"/>
        </w:rPr>
        <w:t xml:space="preserve"> leur niveau de raisonnement en fonction de l’emploi à conférer. Cette épreuve portera notamment sur : </w:t>
      </w:r>
    </w:p>
    <w:p w14:paraId="384FF77C" w14:textId="77777777" w:rsidR="0041071A" w:rsidRPr="00F9431E" w:rsidRDefault="0041071A" w:rsidP="0041071A">
      <w:pPr>
        <w:pStyle w:val="Paragraphedeliste"/>
        <w:numPr>
          <w:ilvl w:val="0"/>
          <w:numId w:val="2"/>
        </w:numPr>
        <w:spacing w:after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t>La loi organique des CPAS du 08.07.1976</w:t>
      </w:r>
    </w:p>
    <w:p w14:paraId="6ED62517" w14:textId="77777777" w:rsidR="0041071A" w:rsidRPr="00F9431E" w:rsidRDefault="0041071A" w:rsidP="0041071A">
      <w:pPr>
        <w:pStyle w:val="Paragraphedeliste"/>
        <w:numPr>
          <w:ilvl w:val="0"/>
          <w:numId w:val="2"/>
        </w:numPr>
        <w:spacing w:after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t>La loi du 02.04.1965 relative à la prise en charge des secours accordés par les CPAS</w:t>
      </w:r>
    </w:p>
    <w:p w14:paraId="2859C36A" w14:textId="77777777" w:rsidR="0041071A" w:rsidRPr="00F9431E" w:rsidRDefault="0041071A" w:rsidP="0041071A">
      <w:pPr>
        <w:pStyle w:val="Paragraphedeliste"/>
        <w:numPr>
          <w:ilvl w:val="0"/>
          <w:numId w:val="2"/>
        </w:numPr>
        <w:spacing w:after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t>La loi du 26.05.2002 concernant le droit à l’intégration sociale</w:t>
      </w:r>
    </w:p>
    <w:p w14:paraId="16AA8E41" w14:textId="77777777" w:rsidR="0041071A" w:rsidRPr="00F9431E" w:rsidRDefault="0041071A" w:rsidP="0041071A">
      <w:pPr>
        <w:pStyle w:val="Paragraphedeliste"/>
        <w:numPr>
          <w:ilvl w:val="0"/>
          <w:numId w:val="2"/>
        </w:numPr>
        <w:spacing w:after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t>Les mesures de mise à l’emploi spécifiques pour les publics issus du CPAS.</w:t>
      </w:r>
    </w:p>
    <w:p w14:paraId="282017CD" w14:textId="77777777" w:rsidR="0041071A" w:rsidRPr="00F9431E" w:rsidRDefault="0041071A" w:rsidP="0041071A">
      <w:pPr>
        <w:pStyle w:val="Paragraphedeliste"/>
        <w:spacing w:after="0"/>
        <w:ind w:left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lastRenderedPageBreak/>
        <w:t xml:space="preserve">L’entretien devra permettre : </w:t>
      </w:r>
    </w:p>
    <w:p w14:paraId="723DD22F" w14:textId="77777777" w:rsidR="0041071A" w:rsidRPr="00F9431E" w:rsidRDefault="0041071A" w:rsidP="0041071A">
      <w:pPr>
        <w:pStyle w:val="Paragraphedeliste"/>
        <w:numPr>
          <w:ilvl w:val="0"/>
          <w:numId w:val="2"/>
        </w:numPr>
        <w:spacing w:after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t>D’évaluer la personnalité du candidat, ses centres d’intérêt, sa sociabilité, sa résistance au stress, son esprit d’équipe, sa stabilité émotionnelles, sa faculté d’adaptation</w:t>
      </w:r>
    </w:p>
    <w:p w14:paraId="48B5568D" w14:textId="77777777" w:rsidR="0041071A" w:rsidRPr="00F9431E" w:rsidRDefault="0041071A" w:rsidP="0041071A">
      <w:pPr>
        <w:pStyle w:val="Paragraphedeliste"/>
        <w:numPr>
          <w:ilvl w:val="0"/>
          <w:numId w:val="2"/>
        </w:numPr>
        <w:spacing w:after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t>De s’informer sur ses motivations, son intérêt pour la fonction, les valeurs qu’il cherche à satisfaire dans la vie professionnelle et qui doivent être en adéquation avec le poste proposé</w:t>
      </w:r>
    </w:p>
    <w:p w14:paraId="6FC63444" w14:textId="77777777" w:rsidR="0041071A" w:rsidRPr="00F9431E" w:rsidRDefault="0041071A" w:rsidP="0041071A">
      <w:pPr>
        <w:pStyle w:val="Paragraphedeliste"/>
        <w:numPr>
          <w:ilvl w:val="0"/>
          <w:numId w:val="2"/>
        </w:numPr>
        <w:spacing w:after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t>D’évaluer ses compétences en analysant ses formations et expériences pour déterminer le niveau d’adéquation avec les compétences requises pour la fonction à pourvoir</w:t>
      </w:r>
    </w:p>
    <w:p w14:paraId="21CFF4C3" w14:textId="77777777" w:rsidR="0041071A" w:rsidRPr="00F9431E" w:rsidRDefault="0041071A" w:rsidP="0041071A">
      <w:pPr>
        <w:pStyle w:val="Paragraphedeliste"/>
        <w:numPr>
          <w:ilvl w:val="0"/>
          <w:numId w:val="2"/>
        </w:numPr>
        <w:spacing w:after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t>D’évaluer ses aptitudes</w:t>
      </w:r>
    </w:p>
    <w:p w14:paraId="41EDB195" w14:textId="77777777" w:rsidR="0041071A" w:rsidRPr="00F9431E" w:rsidRDefault="0041071A" w:rsidP="0041071A">
      <w:pPr>
        <w:pStyle w:val="Paragraphedeliste"/>
        <w:numPr>
          <w:ilvl w:val="0"/>
          <w:numId w:val="2"/>
        </w:numPr>
        <w:spacing w:after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t xml:space="preserve">D’évaluer son niveau de raisonnement via l’analyse de cas pratiques. </w:t>
      </w:r>
    </w:p>
    <w:p w14:paraId="56C28BAD" w14:textId="77777777" w:rsidR="0041071A" w:rsidRPr="00F9431E" w:rsidRDefault="0041071A" w:rsidP="0041071A">
      <w:pPr>
        <w:pStyle w:val="Paragraphedeliste"/>
        <w:spacing w:after="0"/>
        <w:ind w:left="0"/>
        <w:jc w:val="both"/>
        <w:rPr>
          <w:rFonts w:ascii="Garamond" w:hAnsi="Garamond"/>
          <w:sz w:val="24"/>
          <w:szCs w:val="24"/>
          <w:lang w:val="fr-FR" w:eastAsia="fr-FR"/>
        </w:rPr>
      </w:pPr>
    </w:p>
    <w:p w14:paraId="007550EE" w14:textId="77777777" w:rsidR="0041071A" w:rsidRPr="00F9431E" w:rsidRDefault="0041071A" w:rsidP="0041071A">
      <w:pPr>
        <w:pStyle w:val="Paragraphedeliste"/>
        <w:spacing w:after="0"/>
        <w:ind w:left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F9431E">
        <w:rPr>
          <w:rFonts w:ascii="Garamond" w:hAnsi="Garamond"/>
          <w:sz w:val="24"/>
          <w:szCs w:val="24"/>
          <w:lang w:val="fr-FR" w:eastAsia="fr-FR"/>
        </w:rPr>
        <w:t>Minimum requis : 70 %.</w:t>
      </w:r>
    </w:p>
    <w:p w14:paraId="2FAE6F36" w14:textId="77777777" w:rsidR="0041071A" w:rsidRPr="00F83B5C" w:rsidRDefault="0041071A" w:rsidP="0041071A">
      <w:pPr>
        <w:pStyle w:val="Paragraphedeliste"/>
        <w:spacing w:after="0"/>
        <w:ind w:left="0"/>
        <w:jc w:val="both"/>
        <w:rPr>
          <w:rFonts w:ascii="Garamond" w:hAnsi="Garamond"/>
          <w:sz w:val="24"/>
          <w:szCs w:val="24"/>
        </w:rPr>
      </w:pPr>
    </w:p>
    <w:p w14:paraId="51ED3FA9" w14:textId="1F6BC3B9" w:rsidR="0041071A" w:rsidRPr="00966B71" w:rsidRDefault="0041071A" w:rsidP="0041071A">
      <w:pPr>
        <w:pStyle w:val="Paragraphedeliste"/>
        <w:spacing w:after="0"/>
        <w:ind w:left="0"/>
        <w:jc w:val="both"/>
        <w:rPr>
          <w:rFonts w:ascii="Garamond" w:hAnsi="Garamond"/>
          <w:sz w:val="24"/>
          <w:szCs w:val="24"/>
          <w:lang w:val="fr-FR" w:eastAsia="fr-FR"/>
        </w:rPr>
      </w:pPr>
      <w:r w:rsidRPr="00966B71">
        <w:rPr>
          <w:rFonts w:ascii="Garamond" w:hAnsi="Garamond"/>
          <w:sz w:val="24"/>
          <w:szCs w:val="24"/>
          <w:lang w:val="fr-FR" w:eastAsia="fr-FR"/>
        </w:rPr>
        <w:t xml:space="preserve">Les candidatures (CV, lettre de motivation, copie des titres requis et extrait du casier judiciaire datant de moins de trois mois) seront adressées par courrier postal à Monsieur le Président du CPAS, rue de la </w:t>
      </w:r>
      <w:proofErr w:type="spellStart"/>
      <w:r w:rsidRPr="00966B71">
        <w:rPr>
          <w:rFonts w:ascii="Garamond" w:hAnsi="Garamond"/>
          <w:sz w:val="24"/>
          <w:szCs w:val="24"/>
          <w:lang w:val="fr-FR" w:eastAsia="fr-FR"/>
        </w:rPr>
        <w:t>Converserie</w:t>
      </w:r>
      <w:proofErr w:type="spellEnd"/>
      <w:r w:rsidRPr="00966B71">
        <w:rPr>
          <w:rFonts w:ascii="Garamond" w:hAnsi="Garamond"/>
          <w:sz w:val="24"/>
          <w:szCs w:val="24"/>
          <w:lang w:val="fr-FR" w:eastAsia="fr-FR"/>
        </w:rPr>
        <w:t xml:space="preserve">, </w:t>
      </w:r>
      <w:proofErr w:type="gramStart"/>
      <w:r w:rsidRPr="00966B71">
        <w:rPr>
          <w:rFonts w:ascii="Garamond" w:hAnsi="Garamond"/>
          <w:sz w:val="24"/>
          <w:szCs w:val="24"/>
          <w:lang w:val="fr-FR" w:eastAsia="fr-FR"/>
        </w:rPr>
        <w:t>46  à</w:t>
      </w:r>
      <w:proofErr w:type="gramEnd"/>
      <w:r w:rsidRPr="00966B71">
        <w:rPr>
          <w:rFonts w:ascii="Garamond" w:hAnsi="Garamond"/>
          <w:sz w:val="24"/>
          <w:szCs w:val="24"/>
          <w:lang w:val="fr-FR" w:eastAsia="fr-FR"/>
        </w:rPr>
        <w:t xml:space="preserve">  6870 ST-HUBERT pour le </w:t>
      </w:r>
      <w:r>
        <w:rPr>
          <w:rFonts w:ascii="Garamond" w:hAnsi="Garamond"/>
          <w:sz w:val="24"/>
          <w:szCs w:val="24"/>
          <w:lang w:val="fr-FR" w:eastAsia="fr-FR"/>
        </w:rPr>
        <w:t>12</w:t>
      </w:r>
      <w:r w:rsidRPr="00966B71">
        <w:rPr>
          <w:rFonts w:ascii="Garamond" w:hAnsi="Garamond"/>
          <w:sz w:val="24"/>
          <w:szCs w:val="24"/>
          <w:lang w:val="fr-FR" w:eastAsia="fr-FR"/>
        </w:rPr>
        <w:t>.01.2026.</w:t>
      </w:r>
      <w:bookmarkEnd w:id="0"/>
    </w:p>
    <w:p w14:paraId="29231D35" w14:textId="77777777" w:rsidR="008B7E4A" w:rsidRDefault="008B7E4A"/>
    <w:sectPr w:rsidR="008B7E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306BF"/>
    <w:multiLevelType w:val="hybridMultilevel"/>
    <w:tmpl w:val="02D64D70"/>
    <w:lvl w:ilvl="0" w:tplc="F336215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E58E9"/>
    <w:multiLevelType w:val="hybridMultilevel"/>
    <w:tmpl w:val="74CC4740"/>
    <w:lvl w:ilvl="0" w:tplc="22488B8A">
      <w:start w:val="1"/>
      <w:numFmt w:val="bullet"/>
      <w:lvlText w:val="-"/>
      <w:lvlJc w:val="left"/>
      <w:pPr>
        <w:ind w:left="720" w:hanging="360"/>
      </w:pPr>
      <w:rPr>
        <w:rFonts w:ascii="Garamond" w:hAnsi="Garamon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406761643">
    <w:abstractNumId w:val="0"/>
  </w:num>
  <w:num w:numId="2" w16cid:durableId="886726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71A"/>
    <w:rsid w:val="0041071A"/>
    <w:rsid w:val="004327F2"/>
    <w:rsid w:val="00452FFE"/>
    <w:rsid w:val="0045623F"/>
    <w:rsid w:val="008B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1EB32"/>
  <w15:chartTrackingRefBased/>
  <w15:docId w15:val="{D1C2E12F-E297-4044-881C-5D6185322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71A"/>
    <w:pPr>
      <w:spacing w:after="0" w:line="240" w:lineRule="auto"/>
    </w:pPr>
    <w:rPr>
      <w:rFonts w:ascii="Comic Sans MS" w:eastAsia="Times New Roman" w:hAnsi="Comic Sans MS" w:cs="Times New Roman"/>
      <w:b/>
      <w:kern w:val="0"/>
      <w:sz w:val="20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aliases w:val="Paragraphe + puce,Lettre d'introduction,liste à numéros,Bullet 1,Liste Niveau 1,standaard met opsomming"/>
    <w:basedOn w:val="Normal"/>
    <w:link w:val="ParagraphedelisteCar"/>
    <w:uiPriority w:val="34"/>
    <w:qFormat/>
    <w:rsid w:val="0041071A"/>
    <w:pPr>
      <w:spacing w:after="200" w:line="276" w:lineRule="auto"/>
      <w:ind w:left="720"/>
      <w:contextualSpacing/>
    </w:pPr>
    <w:rPr>
      <w:rFonts w:ascii="Calibri" w:hAnsi="Calibri"/>
      <w:b w:val="0"/>
      <w:sz w:val="22"/>
      <w:szCs w:val="22"/>
      <w:lang w:val="fr-BE" w:eastAsia="fr-BE"/>
    </w:rPr>
  </w:style>
  <w:style w:type="character" w:customStyle="1" w:styleId="ParagraphedelisteCar">
    <w:name w:val="Paragraphe de liste Car"/>
    <w:aliases w:val="Paragraphe + puce Car,Lettre d'introduction Car,liste à numéros Car,Bullet 1 Car,Liste Niveau 1 Car,standaard met opsomming Car"/>
    <w:link w:val="Paragraphedeliste"/>
    <w:uiPriority w:val="34"/>
    <w:locked/>
    <w:rsid w:val="0041071A"/>
    <w:rPr>
      <w:rFonts w:ascii="Calibri" w:eastAsia="Times New Roman" w:hAnsi="Calibri" w:cs="Times New Roman"/>
      <w:kern w:val="0"/>
      <w:lang w:val="fr-BE" w:eastAsia="fr-B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532</Words>
  <Characters>2927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Pierrard</dc:creator>
  <cp:keywords/>
  <dc:description/>
  <cp:lastModifiedBy>Isabelle Pierrard</cp:lastModifiedBy>
  <cp:revision>1</cp:revision>
  <cp:lastPrinted>2025-11-25T14:11:00Z</cp:lastPrinted>
  <dcterms:created xsi:type="dcterms:W3CDTF">2025-11-25T14:09:00Z</dcterms:created>
  <dcterms:modified xsi:type="dcterms:W3CDTF">2025-11-25T14:11:00Z</dcterms:modified>
</cp:coreProperties>
</file>