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4F2" w:rsidRPr="00DE0C30" w:rsidRDefault="00AB396A" w:rsidP="00E45E97">
      <w:pPr>
        <w:pBdr>
          <w:top w:val="double" w:sz="4" w:space="1" w:color="auto"/>
          <w:left w:val="double" w:sz="4" w:space="4" w:color="auto"/>
          <w:bottom w:val="double" w:sz="4" w:space="1" w:color="auto"/>
          <w:right w:val="double" w:sz="4" w:space="4" w:color="auto"/>
        </w:pBdr>
        <w:jc w:val="center"/>
        <w:rPr>
          <w:b/>
        </w:rPr>
      </w:pPr>
      <w:bookmarkStart w:id="0" w:name="_GoBack"/>
      <w:bookmarkEnd w:id="0"/>
      <w:r>
        <w:rPr>
          <w:b/>
        </w:rPr>
        <w:t>Prime régionale à la constitution et au développement d’un second pilier de pension pour les agents contractuels de la fonction publique locale  - Réalisation de l’étude requise par la Région wallonne –</w:t>
      </w:r>
      <w:r w:rsidR="005A706A">
        <w:rPr>
          <w:b/>
        </w:rPr>
        <w:t xml:space="preserve"> Modèle de d</w:t>
      </w:r>
      <w:r>
        <w:rPr>
          <w:b/>
        </w:rPr>
        <w:t>élibération du Conseil communal/ Conseil provincial/ Conseil de l’Action sociale/Conseil d’Administration</w:t>
      </w:r>
      <w:r w:rsidR="00561F97" w:rsidRPr="00DE0C30">
        <w:rPr>
          <w:b/>
        </w:rPr>
        <w:t xml:space="preserve"> </w:t>
      </w:r>
    </w:p>
    <w:p w:rsidR="00FB19B5" w:rsidRPr="00DE0C30" w:rsidRDefault="00FB19B5">
      <w:r w:rsidRPr="00DE0C30">
        <w:t>COMMUNE/VILLE</w:t>
      </w:r>
      <w:r w:rsidR="004611EE">
        <w:t>/PROVINCE/</w:t>
      </w:r>
      <w:r w:rsidR="001961CF">
        <w:t>CPAS/</w:t>
      </w:r>
      <w:r w:rsidR="004611EE">
        <w:t>REGIE COMMUNALE/REGIE P</w:t>
      </w:r>
      <w:r w:rsidR="00123F6B">
        <w:t>ROVINCIALE/INTERCOMMUNALE/ASSOC</w:t>
      </w:r>
      <w:r w:rsidR="004611EE">
        <w:t xml:space="preserve">IATION CHAPITRE XII </w:t>
      </w:r>
      <w:r w:rsidRPr="00DE0C30">
        <w:t>DE xxx (nom)</w:t>
      </w:r>
    </w:p>
    <w:p w:rsidR="00561F97" w:rsidRPr="00DE0C30" w:rsidRDefault="00561F97">
      <w:r w:rsidRPr="00DE0C30">
        <w:t xml:space="preserve">SEANCE </w:t>
      </w:r>
      <w:r w:rsidR="000206B3" w:rsidRPr="000206B3">
        <w:t xml:space="preserve">PUBLIQUE </w:t>
      </w:r>
      <w:r w:rsidRPr="000206B3">
        <w:t>DU</w:t>
      </w:r>
      <w:r w:rsidRPr="00DE0C30">
        <w:t xml:space="preserve"> </w:t>
      </w:r>
      <w:r w:rsidR="00843B2D" w:rsidRPr="00DE0C30">
        <w:t>xx-xx-</w:t>
      </w:r>
      <w:proofErr w:type="spellStart"/>
      <w:r w:rsidR="00843B2D" w:rsidRPr="00DE0C30">
        <w:t>xxx</w:t>
      </w:r>
      <w:r w:rsidR="00FB7C38">
        <w:t>x</w:t>
      </w:r>
      <w:proofErr w:type="spellEnd"/>
      <w:r w:rsidR="00843B2D" w:rsidRPr="00DE0C30">
        <w:t xml:space="preserve"> </w:t>
      </w:r>
      <w:r w:rsidRPr="00DE0C30">
        <w:t>(date)</w:t>
      </w:r>
    </w:p>
    <w:p w:rsidR="00561F97" w:rsidRPr="00DE0C30" w:rsidRDefault="005C6DB3" w:rsidP="005C6DB3">
      <w:pPr>
        <w:tabs>
          <w:tab w:val="left" w:pos="3119"/>
        </w:tabs>
        <w:ind w:left="3119" w:hanging="3119"/>
      </w:pPr>
      <w:r>
        <w:t>MEMBRES PRESENTS (nombre) :</w:t>
      </w:r>
      <w:r>
        <w:tab/>
      </w:r>
      <w:r w:rsidR="00561F97" w:rsidRPr="00DE0C30">
        <w:t xml:space="preserve">Mr/ Mme… </w:t>
      </w:r>
      <w:r w:rsidR="008701F7">
        <w:br/>
        <w:t xml:space="preserve">Mr/Mme... </w:t>
      </w:r>
      <w:r w:rsidR="008701F7">
        <w:br/>
        <w:t xml:space="preserve">Mr/Mme … </w:t>
      </w:r>
      <w:r w:rsidR="008701F7">
        <w:br/>
        <w:t xml:space="preserve">Mr/Mme … </w:t>
      </w:r>
      <w:r w:rsidR="00561F97" w:rsidRPr="00DE0C30">
        <w:br/>
        <w:t xml:space="preserve">Mr/Mme … </w:t>
      </w:r>
    </w:p>
    <w:p w:rsidR="00561F97" w:rsidRPr="00DE0C30" w:rsidRDefault="00561F97" w:rsidP="00561F97">
      <w:pPr>
        <w:tabs>
          <w:tab w:val="left" w:pos="3119"/>
        </w:tabs>
        <w:ind w:left="3119" w:hanging="3119"/>
      </w:pPr>
      <w:r w:rsidRPr="00DE0C30">
        <w:tab/>
      </w:r>
      <w:r w:rsidRPr="00DF40F9">
        <w:rPr>
          <w:i/>
        </w:rPr>
        <w:t>(</w:t>
      </w:r>
      <w:proofErr w:type="gramStart"/>
      <w:r w:rsidRPr="00DF40F9">
        <w:rPr>
          <w:i/>
        </w:rPr>
        <w:t>préciser</w:t>
      </w:r>
      <w:proofErr w:type="gramEnd"/>
      <w:r w:rsidR="008701F7" w:rsidRPr="00DF40F9">
        <w:rPr>
          <w:i/>
        </w:rPr>
        <w:t xml:space="preserve"> la qualité (bourgmestre, président, conseiller, directeur général, </w:t>
      </w:r>
      <w:proofErr w:type="spellStart"/>
      <w:r w:rsidR="008701F7" w:rsidRPr="00DF40F9">
        <w:rPr>
          <w:i/>
        </w:rPr>
        <w:t>etc</w:t>
      </w:r>
      <w:proofErr w:type="spellEnd"/>
      <w:r w:rsidR="00840BEE">
        <w:rPr>
          <w:i/>
        </w:rPr>
        <w:t>)</w:t>
      </w:r>
      <w:r w:rsidR="008701F7" w:rsidRPr="00DF40F9">
        <w:rPr>
          <w:i/>
        </w:rPr>
        <w:t xml:space="preserve">… et </w:t>
      </w:r>
      <w:r w:rsidR="007D6F6C">
        <w:rPr>
          <w:i/>
        </w:rPr>
        <w:t xml:space="preserve">préciser </w:t>
      </w:r>
      <w:r w:rsidR="004E38CE" w:rsidRPr="00DF40F9">
        <w:rPr>
          <w:i/>
        </w:rPr>
        <w:t xml:space="preserve">lorsque </w:t>
      </w:r>
      <w:r w:rsidR="007D6F6C">
        <w:rPr>
          <w:i/>
        </w:rPr>
        <w:t xml:space="preserve">le membre </w:t>
      </w:r>
      <w:r w:rsidRPr="00DF40F9">
        <w:rPr>
          <w:i/>
        </w:rPr>
        <w:t>siège à titre consultatif</w:t>
      </w:r>
      <w:r w:rsidRPr="00DE0C30">
        <w:t xml:space="preserve">) </w:t>
      </w:r>
    </w:p>
    <w:p w:rsidR="00843B2D" w:rsidRPr="00DE0C30" w:rsidRDefault="00843B2D" w:rsidP="00561F97">
      <w:pPr>
        <w:tabs>
          <w:tab w:val="left" w:pos="3119"/>
        </w:tabs>
        <w:ind w:left="3119" w:hanging="3119"/>
      </w:pPr>
      <w:r w:rsidRPr="00DE0C30">
        <w:t>EXCUSES :</w:t>
      </w:r>
    </w:p>
    <w:p w:rsidR="00FB19B5" w:rsidRPr="00DE0C30" w:rsidRDefault="00FB19B5" w:rsidP="00FB19B5">
      <w:pPr>
        <w:tabs>
          <w:tab w:val="left" w:pos="3119"/>
        </w:tabs>
        <w:ind w:left="3119" w:hanging="3119"/>
      </w:pPr>
    </w:p>
    <w:p w:rsidR="00F41F10" w:rsidRDefault="00D6749B">
      <w:pPr>
        <w:ind w:left="709" w:hanging="709"/>
        <w:rPr>
          <w:b/>
        </w:rPr>
      </w:pPr>
      <w:r>
        <w:rPr>
          <w:b/>
        </w:rPr>
        <w:t xml:space="preserve">OBJET : </w:t>
      </w:r>
      <w:r w:rsidR="00C022AD">
        <w:rPr>
          <w:b/>
        </w:rPr>
        <w:t>Prime régionale à la constitution et au développement d’un second pilier de pension pour les agents contractuels de la fonction publique locale  - Réalisation de l’étude requise par la Région wallonne</w:t>
      </w:r>
    </w:p>
    <w:p w:rsidR="006B7AE3" w:rsidRPr="00DE0C30" w:rsidRDefault="006B7AE3" w:rsidP="00561F97">
      <w:pPr>
        <w:tabs>
          <w:tab w:val="left" w:pos="3119"/>
        </w:tabs>
        <w:ind w:left="3119" w:hanging="3119"/>
      </w:pPr>
    </w:p>
    <w:p w:rsidR="004B00E1" w:rsidRPr="00DE0C30" w:rsidRDefault="008701F7" w:rsidP="004B00E1">
      <w:pPr>
        <w:tabs>
          <w:tab w:val="left" w:pos="0"/>
        </w:tabs>
      </w:pPr>
      <w:r>
        <w:t>LE CONSEIL COMMUNAL/CONSEIL PROVINCIAL/CONSEIL DE L’</w:t>
      </w:r>
      <w:r w:rsidR="00FC351F">
        <w:t>ACTION SOCIALE/L</w:t>
      </w:r>
      <w:r w:rsidR="00DF40F9">
        <w:t>E CONSEIL D’ADMINISTRATION</w:t>
      </w:r>
    </w:p>
    <w:p w:rsidR="00843B2D" w:rsidRPr="00DE0C30" w:rsidRDefault="00843B2D" w:rsidP="00123F6B">
      <w:pPr>
        <w:tabs>
          <w:tab w:val="left" w:pos="3119"/>
        </w:tabs>
        <w:ind w:left="3119" w:hanging="3119"/>
        <w:jc w:val="both"/>
      </w:pPr>
    </w:p>
    <w:p w:rsidR="00843B2D" w:rsidRPr="00DE0C30" w:rsidRDefault="00843B2D" w:rsidP="00123F6B">
      <w:pPr>
        <w:tabs>
          <w:tab w:val="left" w:pos="3119"/>
        </w:tabs>
        <w:ind w:left="3119" w:hanging="3119"/>
        <w:jc w:val="both"/>
      </w:pPr>
      <w:r w:rsidRPr="00DE0C30">
        <w:t>Vu</w:t>
      </w:r>
      <w:r w:rsidR="00F411DB" w:rsidRPr="00DE0C30">
        <w:t xml:space="preserve"> la Constitution, les articles 41 et 162 ;</w:t>
      </w:r>
      <w:r w:rsidR="004161BE" w:rsidRPr="00DE0C30">
        <w:t xml:space="preserve"> </w:t>
      </w:r>
    </w:p>
    <w:p w:rsidR="00BD719F" w:rsidRDefault="00BD719F" w:rsidP="00123F6B">
      <w:pPr>
        <w:tabs>
          <w:tab w:val="left" w:pos="0"/>
        </w:tabs>
        <w:jc w:val="both"/>
      </w:pPr>
      <w:r w:rsidRPr="00DE0C30">
        <w:t>Vu le Code de la Démocratie locale et de la Dé</w:t>
      </w:r>
      <w:r w:rsidR="00194F37">
        <w:t>centralisation/la loi organique des centres publics d’action sociale</w:t>
      </w:r>
      <w:r w:rsidR="00310C2C">
        <w:t xml:space="preserve"> du 08 juillet 1976</w:t>
      </w:r>
      <w:r w:rsidR="004161BE" w:rsidRPr="00DE0C30">
        <w:t>;</w:t>
      </w:r>
      <w:r w:rsidR="00990092" w:rsidRPr="00DE0C30">
        <w:t xml:space="preserve">  </w:t>
      </w:r>
    </w:p>
    <w:p w:rsidR="000B35C8" w:rsidRPr="00DE0C30" w:rsidRDefault="000B35C8" w:rsidP="00123F6B">
      <w:pPr>
        <w:tabs>
          <w:tab w:val="left" w:pos="0"/>
        </w:tabs>
        <w:jc w:val="both"/>
      </w:pPr>
      <w:r>
        <w:t>Vu la loi du 17 juin 2016 relative</w:t>
      </w:r>
      <w:r w:rsidRPr="000B35C8">
        <w:t xml:space="preserve"> aux marchés publics</w:t>
      </w:r>
      <w:r>
        <w:t xml:space="preserve"> et aux contrats de concession ;</w:t>
      </w:r>
    </w:p>
    <w:p w:rsidR="007329E2" w:rsidRDefault="00843B2D" w:rsidP="00123F6B">
      <w:pPr>
        <w:tabs>
          <w:tab w:val="left" w:pos="0"/>
        </w:tabs>
        <w:jc w:val="both"/>
      </w:pPr>
      <w:r w:rsidRPr="00DE0C30">
        <w:t>Vu</w:t>
      </w:r>
      <w:r w:rsidR="005173A4">
        <w:t xml:space="preserve"> la circulaire </w:t>
      </w:r>
      <w:r w:rsidR="00310C2C">
        <w:t xml:space="preserve">ministérielle </w:t>
      </w:r>
      <w:r w:rsidR="005173A4">
        <w:t xml:space="preserve">du </w:t>
      </w:r>
      <w:r w:rsidR="00310C2C">
        <w:t>29</w:t>
      </w:r>
      <w:r w:rsidR="005173A4">
        <w:t xml:space="preserve"> juin 2018 </w:t>
      </w:r>
      <w:r w:rsidR="00503BB2">
        <w:t>relative à la prime régionale à la constitution et au développement d’un second pilier de pension pour les agents contractuels ;</w:t>
      </w:r>
    </w:p>
    <w:p w:rsidR="00310C2C" w:rsidRDefault="00310C2C" w:rsidP="00310C2C">
      <w:pPr>
        <w:tabs>
          <w:tab w:val="left" w:pos="0"/>
        </w:tabs>
        <w:jc w:val="both"/>
      </w:pPr>
      <w:r w:rsidRPr="00DE0C30">
        <w:t>Vu</w:t>
      </w:r>
      <w:r>
        <w:t xml:space="preserve"> la circulai</w:t>
      </w:r>
      <w:r w:rsidR="00382BB9">
        <w:t>re ministérielle du 02 octobre</w:t>
      </w:r>
      <w:r>
        <w:t xml:space="preserve"> 2018 complémentaire à la circulaire ministérielle du 29 juin 2018 et relative à l’Etude requise lors de l’introduction d’un dossier de demande de prime régionale</w:t>
      </w:r>
      <w:r w:rsidR="005A706A">
        <w:t xml:space="preserve"> à la constitution et au développement d’un second pilier de pension pour les agents contractuels </w:t>
      </w:r>
      <w:r>
        <w:t>;</w:t>
      </w:r>
    </w:p>
    <w:p w:rsidR="00310C2C" w:rsidRDefault="00310C2C" w:rsidP="00123F6B">
      <w:pPr>
        <w:tabs>
          <w:tab w:val="left" w:pos="0"/>
        </w:tabs>
        <w:jc w:val="both"/>
      </w:pPr>
    </w:p>
    <w:p w:rsidR="00B20944" w:rsidRDefault="00B20944" w:rsidP="00123F6B">
      <w:pPr>
        <w:tabs>
          <w:tab w:val="left" w:pos="0"/>
        </w:tabs>
        <w:jc w:val="both"/>
      </w:pPr>
      <w:r>
        <w:t xml:space="preserve">Considérant que le Gouvernement wallon a décidé de mettre en œuvre un mécanisme de prime régionale à destination des pouvoirs locaux, visant à les soutenir dans la mise en place et/ou le développement d’un régime de pension complémentaire pour leurs agents contractuels ; </w:t>
      </w:r>
    </w:p>
    <w:p w:rsidR="0093268C" w:rsidRPr="00DE0C30" w:rsidRDefault="00B20944" w:rsidP="00123F6B">
      <w:pPr>
        <w:tabs>
          <w:tab w:val="left" w:pos="0"/>
        </w:tabs>
        <w:jc w:val="both"/>
      </w:pPr>
      <w:r>
        <w:t>Considérant que</w:t>
      </w:r>
      <w:r w:rsidR="008235CE">
        <w:t xml:space="preserve"> </w:t>
      </w:r>
      <w:r>
        <w:t xml:space="preserve">pour être recevable, </w:t>
      </w:r>
      <w:r w:rsidR="008235CE">
        <w:t>la demande de prime</w:t>
      </w:r>
      <w:r w:rsidR="00627A3D">
        <w:t xml:space="preserve"> doit être accompagnée d’une étude complète,</w:t>
      </w:r>
      <w:r w:rsidR="00CC44CE">
        <w:t xml:space="preserve"> personnalisée et actualisée, réalisée par un expert externe et portant sur l’évaluation actuelle et future de la charge de pension du pouvoir local, sa gestion actuarielle et l’objectif financier s’y rapportant</w:t>
      </w:r>
      <w:r w:rsidR="00DF40F9">
        <w:t> ; que c</w:t>
      </w:r>
      <w:r w:rsidR="00CC44CE">
        <w:t>ette étude devra démontre</w:t>
      </w:r>
      <w:r w:rsidR="00C56A15">
        <w:t>r la nécessité et le bien-fondé, pour les finances du pouvoir local</w:t>
      </w:r>
      <w:r w:rsidR="000954F4">
        <w:t>, au regard de ses caractéristiques propres, de mettre à disposition de ses agents contractuels, un régime de pension comp</w:t>
      </w:r>
      <w:r w:rsidR="00DF40F9">
        <w:t>lémentaire ;</w:t>
      </w:r>
      <w:r w:rsidR="00310C2C">
        <w:t xml:space="preserve"> que le contenu de cette étude de</w:t>
      </w:r>
      <w:r w:rsidR="00926842">
        <w:t>vra être complet et conforme en regard des éléments fixés au</w:t>
      </w:r>
      <w:r w:rsidR="005A706A">
        <w:t xml:space="preserve"> point II</w:t>
      </w:r>
      <w:r w:rsidR="00310C2C">
        <w:t xml:space="preserve"> de l</w:t>
      </w:r>
      <w:r w:rsidR="00382BB9">
        <w:t>a circulaire ministérielle du 02 octobre</w:t>
      </w:r>
      <w:r w:rsidR="00310C2C">
        <w:t xml:space="preserve"> 2018 complémentaire à la circulaire ministérielle du 29 juin 2018 </w:t>
      </w:r>
      <w:r w:rsidR="005A706A">
        <w:t>relative à la prime régionale à la constitution et au développement d’un second pilier de pension pour les agents contractuels </w:t>
      </w:r>
      <w:r w:rsidR="00310C2C">
        <w:t>;</w:t>
      </w:r>
    </w:p>
    <w:p w:rsidR="0002729D" w:rsidRDefault="00740346" w:rsidP="00123F6B">
      <w:pPr>
        <w:tabs>
          <w:tab w:val="left" w:pos="142"/>
        </w:tabs>
        <w:jc w:val="both"/>
      </w:pPr>
      <w:r>
        <w:t>Vu le projet de cahier des charges</w:t>
      </w:r>
      <w:r w:rsidR="0002729D" w:rsidRPr="00DE0C30">
        <w:t xml:space="preserve"> </w:t>
      </w:r>
      <w:r w:rsidR="008235CE">
        <w:t xml:space="preserve">n° *** relatif à la désignation d’un expert externe </w:t>
      </w:r>
      <w:r w:rsidR="00E92A42">
        <w:t xml:space="preserve">dans le cadre de  la </w:t>
      </w:r>
      <w:r w:rsidR="00D6105C">
        <w:t xml:space="preserve">réalisation de l’étude requise lors de l’introduction d’un dossier de demande de </w:t>
      </w:r>
      <w:r w:rsidR="00E92A42">
        <w:t xml:space="preserve">prime régionale à la constitution et au développement d’un second pilier de pension pour les agents contractuels,  </w:t>
      </w:r>
      <w:r w:rsidR="00862D4E">
        <w:t xml:space="preserve">établi par </w:t>
      </w:r>
      <w:r w:rsidR="00123F6B">
        <w:t>*** (</w:t>
      </w:r>
      <w:r w:rsidR="00862D4E">
        <w:t>le collège communal</w:t>
      </w:r>
      <w:r w:rsidR="005173A4">
        <w:t>/coll</w:t>
      </w:r>
      <w:r w:rsidR="00DF40F9">
        <w:t>ège provincial/bureau permanent</w:t>
      </w:r>
      <w:r w:rsidR="00761B68">
        <w:t>/service des Finances/etc.)</w:t>
      </w:r>
      <w:r w:rsidR="006A3FED">
        <w:t> ;</w:t>
      </w:r>
    </w:p>
    <w:p w:rsidR="001C5B33" w:rsidRPr="00C572EF" w:rsidRDefault="00123F6B" w:rsidP="00123F6B">
      <w:pPr>
        <w:tabs>
          <w:tab w:val="left" w:pos="0"/>
        </w:tabs>
        <w:jc w:val="both"/>
      </w:pPr>
      <w:r w:rsidRPr="00123F6B">
        <w:rPr>
          <w:i/>
        </w:rPr>
        <w:t>(</w:t>
      </w:r>
      <w:proofErr w:type="gramStart"/>
      <w:r w:rsidRPr="00123F6B">
        <w:rPr>
          <w:i/>
        </w:rPr>
        <w:t>pour</w:t>
      </w:r>
      <w:proofErr w:type="gramEnd"/>
      <w:r w:rsidRPr="00123F6B">
        <w:rPr>
          <w:i/>
        </w:rPr>
        <w:t xml:space="preserve"> les communes/provinces/</w:t>
      </w:r>
      <w:proofErr w:type="spellStart"/>
      <w:r w:rsidRPr="00123F6B">
        <w:rPr>
          <w:i/>
        </w:rPr>
        <w:t>cpas</w:t>
      </w:r>
      <w:proofErr w:type="spellEnd"/>
      <w:r w:rsidRPr="00123F6B">
        <w:rPr>
          <w:i/>
        </w:rPr>
        <w:t>) :</w:t>
      </w:r>
      <w:r>
        <w:t xml:space="preserve"> </w:t>
      </w:r>
      <w:r w:rsidR="001C5B33" w:rsidRPr="00C572EF">
        <w:t xml:space="preserve">Vu la </w:t>
      </w:r>
      <w:r w:rsidR="007C5B24" w:rsidRPr="007C5B24">
        <w:t>transmission du dossier</w:t>
      </w:r>
      <w:r w:rsidR="001C5B33" w:rsidRPr="00C572EF">
        <w:t xml:space="preserve"> au directeur financier</w:t>
      </w:r>
      <w:r w:rsidR="00925D58">
        <w:t>/receveur régional</w:t>
      </w:r>
      <w:r w:rsidR="001C5B33" w:rsidRPr="00C572EF">
        <w:t xml:space="preserve"> en </w:t>
      </w:r>
      <w:r>
        <w:t xml:space="preserve">date du </w:t>
      </w:r>
      <w:r w:rsidR="00862D4E" w:rsidRPr="00C572EF">
        <w:t>*** ;</w:t>
      </w:r>
    </w:p>
    <w:p w:rsidR="00055464" w:rsidRPr="00760632" w:rsidRDefault="00123F6B" w:rsidP="00123F6B">
      <w:pPr>
        <w:tabs>
          <w:tab w:val="left" w:pos="0"/>
        </w:tabs>
        <w:jc w:val="both"/>
      </w:pPr>
      <w:r w:rsidRPr="00123F6B">
        <w:rPr>
          <w:i/>
        </w:rPr>
        <w:t>(</w:t>
      </w:r>
      <w:proofErr w:type="gramStart"/>
      <w:r w:rsidRPr="00123F6B">
        <w:rPr>
          <w:i/>
        </w:rPr>
        <w:t>pour</w:t>
      </w:r>
      <w:proofErr w:type="gramEnd"/>
      <w:r w:rsidRPr="00123F6B">
        <w:rPr>
          <w:i/>
        </w:rPr>
        <w:t xml:space="preserve"> les communes/provinces/</w:t>
      </w:r>
      <w:proofErr w:type="spellStart"/>
      <w:r w:rsidRPr="00123F6B">
        <w:rPr>
          <w:i/>
        </w:rPr>
        <w:t>cpas</w:t>
      </w:r>
      <w:proofErr w:type="spellEnd"/>
      <w:r w:rsidRPr="00123F6B">
        <w:rPr>
          <w:i/>
        </w:rPr>
        <w:t>) :</w:t>
      </w:r>
      <w:r>
        <w:t xml:space="preserve"> </w:t>
      </w:r>
      <w:r w:rsidR="001C5B33" w:rsidRPr="00C572EF">
        <w:t>Vu l’avis (favorable/défavorable/réservé/…) du directeur financier</w:t>
      </w:r>
      <w:r w:rsidR="00925D58">
        <w:t>/receveur régional</w:t>
      </w:r>
      <w:r w:rsidR="001C5B33" w:rsidRPr="00C572EF">
        <w:t xml:space="preserve"> annexé à la présente délibération</w:t>
      </w:r>
      <w:r w:rsidR="00CA6DCC">
        <w:t> ;</w:t>
      </w:r>
      <w:r>
        <w:t xml:space="preserve"> </w:t>
      </w:r>
      <w:r w:rsidR="001C5B33" w:rsidRPr="00C572EF">
        <w:t xml:space="preserve">OU </w:t>
      </w:r>
      <w:r w:rsidR="00055464" w:rsidRPr="00C572EF">
        <w:t>Vu l’absence d’avis du directeur financier</w:t>
      </w:r>
      <w:r w:rsidR="00925D58">
        <w:t>/receveur régional</w:t>
      </w:r>
      <w:r w:rsidR="007C5B24">
        <w:rPr>
          <w:strike/>
        </w:rPr>
        <w:t xml:space="preserve"> </w:t>
      </w:r>
      <w:r w:rsidR="00862D4E" w:rsidRPr="00C572EF">
        <w:t>;</w:t>
      </w:r>
    </w:p>
    <w:p w:rsidR="00843B2D" w:rsidRPr="00DE0C30" w:rsidRDefault="00843B2D" w:rsidP="00123F6B">
      <w:pPr>
        <w:tabs>
          <w:tab w:val="left" w:pos="3119"/>
        </w:tabs>
        <w:ind w:left="3119" w:hanging="3119"/>
        <w:jc w:val="both"/>
      </w:pPr>
    </w:p>
    <w:p w:rsidR="00843B2D" w:rsidRDefault="00843B2D" w:rsidP="00123F6B">
      <w:pPr>
        <w:tabs>
          <w:tab w:val="left" w:pos="3119"/>
        </w:tabs>
        <w:ind w:left="3119" w:hanging="3119"/>
        <w:jc w:val="both"/>
      </w:pPr>
      <w:r w:rsidRPr="00C87241">
        <w:t>Après en avoir délibéré en séance publique,</w:t>
      </w:r>
    </w:p>
    <w:p w:rsidR="00FF309E" w:rsidRPr="00DE0C30" w:rsidRDefault="00FF309E" w:rsidP="00123F6B">
      <w:pPr>
        <w:tabs>
          <w:tab w:val="left" w:pos="3119"/>
        </w:tabs>
        <w:ind w:left="3119" w:hanging="3119"/>
        <w:jc w:val="both"/>
      </w:pPr>
    </w:p>
    <w:p w:rsidR="00843B2D" w:rsidRPr="00DE0C30" w:rsidRDefault="006B7AE3" w:rsidP="006B7AE3">
      <w:pPr>
        <w:tabs>
          <w:tab w:val="left" w:pos="3119"/>
        </w:tabs>
        <w:ind w:left="3119" w:hanging="3119"/>
        <w:jc w:val="center"/>
      </w:pPr>
      <w:r w:rsidRPr="00DE0C30">
        <w:t>DECIDE</w:t>
      </w:r>
    </w:p>
    <w:p w:rsidR="00843B2D" w:rsidRPr="00DE0C30" w:rsidRDefault="00843B2D" w:rsidP="00561F97">
      <w:pPr>
        <w:tabs>
          <w:tab w:val="left" w:pos="3119"/>
        </w:tabs>
        <w:ind w:left="3119" w:hanging="3119"/>
      </w:pPr>
      <w:r w:rsidRPr="00DE0C30">
        <w:t xml:space="preserve">À l’unanimité des membres présents </w:t>
      </w:r>
      <w:r w:rsidR="006B7AE3" w:rsidRPr="00DE0C30">
        <w:t>(</w:t>
      </w:r>
      <w:r w:rsidRPr="00DE0C30">
        <w:rPr>
          <w:i/>
        </w:rPr>
        <w:t>OU par xxx oui et xx</w:t>
      </w:r>
      <w:r w:rsidR="006B7AE3" w:rsidRPr="00DE0C30">
        <w:rPr>
          <w:i/>
        </w:rPr>
        <w:t xml:space="preserve">x non </w:t>
      </w:r>
      <w:r w:rsidR="00005324">
        <w:rPr>
          <w:i/>
        </w:rPr>
        <w:t>et xxx abstentions</w:t>
      </w:r>
      <w:r w:rsidR="00005324" w:rsidRPr="00DE0C30">
        <w:rPr>
          <w:i/>
        </w:rPr>
        <w:t xml:space="preserve"> </w:t>
      </w:r>
      <w:r w:rsidR="006B7AE3" w:rsidRPr="00DE0C30">
        <w:rPr>
          <w:i/>
        </w:rPr>
        <w:t xml:space="preserve">- </w:t>
      </w:r>
      <w:r w:rsidR="00CB7D77" w:rsidRPr="00DE0C30">
        <w:rPr>
          <w:i/>
        </w:rPr>
        <w:t>nombre de voix</w:t>
      </w:r>
      <w:r w:rsidRPr="00DE0C30">
        <w:t>) :</w:t>
      </w:r>
    </w:p>
    <w:p w:rsidR="00843B2D" w:rsidRPr="00DE0C30" w:rsidRDefault="00843B2D" w:rsidP="00561F97">
      <w:pPr>
        <w:tabs>
          <w:tab w:val="left" w:pos="3119"/>
        </w:tabs>
        <w:ind w:left="3119" w:hanging="3119"/>
        <w:rPr>
          <w:b/>
          <w:u w:val="single"/>
        </w:rPr>
      </w:pPr>
      <w:r w:rsidRPr="00DE0C30">
        <w:rPr>
          <w:b/>
          <w:u w:val="single"/>
        </w:rPr>
        <w:t>Art. 1</w:t>
      </w:r>
      <w:r w:rsidRPr="00DE0C30">
        <w:rPr>
          <w:b/>
          <w:u w:val="single"/>
          <w:vertAlign w:val="superscript"/>
        </w:rPr>
        <w:t>er</w:t>
      </w:r>
    </w:p>
    <w:p w:rsidR="00FB7C38" w:rsidRDefault="00A56F55" w:rsidP="00CC0A33">
      <w:r>
        <w:t xml:space="preserve">D’approuver le Cahier spécial </w:t>
      </w:r>
      <w:r w:rsidR="003D3D4B">
        <w:t xml:space="preserve">des charges n° ** relatif à la désignation d’un expert externe </w:t>
      </w:r>
      <w:r w:rsidR="00E92A42">
        <w:t>dans le cadre de</w:t>
      </w:r>
      <w:r w:rsidR="00D6105C">
        <w:t xml:space="preserve"> la réalisation de l’étude requise lors de l’introduction d’un dossier de demande de</w:t>
      </w:r>
      <w:r w:rsidR="00E92A42">
        <w:t xml:space="preserve"> la prime régionale à la constitution et au développement d’un second pilier de pension pour les agents contractuels, </w:t>
      </w:r>
      <w:r w:rsidR="003D3D4B">
        <w:t xml:space="preserve">établi par </w:t>
      </w:r>
      <w:r w:rsidR="00123F6B">
        <w:t>** (</w:t>
      </w:r>
      <w:r w:rsidR="003D3D4B">
        <w:t>le collège communal/collège provincial/bureau pe</w:t>
      </w:r>
      <w:r w:rsidR="00DF40F9">
        <w:t>rmanent</w:t>
      </w:r>
      <w:r w:rsidR="00123F6B">
        <w:t>/le Service des Finances/etc.)</w:t>
      </w:r>
    </w:p>
    <w:p w:rsidR="00CC0A33" w:rsidRPr="00CC0A33" w:rsidRDefault="00CC0A33" w:rsidP="00CC0A33">
      <w:pPr>
        <w:rPr>
          <w:u w:val="single"/>
        </w:rPr>
      </w:pPr>
      <w:r w:rsidRPr="00CC0A33">
        <w:rPr>
          <w:u w:val="single"/>
        </w:rPr>
        <w:t>Art. 2</w:t>
      </w:r>
    </w:p>
    <w:p w:rsidR="00E92A42" w:rsidRDefault="00E92A42" w:rsidP="00CC0A33">
      <w:r>
        <w:t xml:space="preserve">De choisir la procédure ** comme mode de passation du marché </w:t>
      </w:r>
    </w:p>
    <w:p w:rsidR="00CC0A33" w:rsidRDefault="00CC0A33" w:rsidP="00CC0A33"/>
    <w:p w:rsidR="00CC0A33" w:rsidRPr="00CC0A33" w:rsidRDefault="00CC0A33" w:rsidP="00CC0A33">
      <w:pPr>
        <w:rPr>
          <w:u w:val="single"/>
        </w:rPr>
      </w:pPr>
      <w:r w:rsidRPr="00CC0A33">
        <w:rPr>
          <w:u w:val="single"/>
        </w:rPr>
        <w:t xml:space="preserve">Art. 3 </w:t>
      </w:r>
    </w:p>
    <w:p w:rsidR="00CC0A33" w:rsidRDefault="00CC0A33" w:rsidP="00CC0A33">
      <w:r>
        <w:t xml:space="preserve">De </w:t>
      </w:r>
      <w:r w:rsidR="00DF40F9">
        <w:t>prévoir le financement de</w:t>
      </w:r>
      <w:r>
        <w:t xml:space="preserve"> </w:t>
      </w:r>
      <w:r w:rsidR="00DF40F9">
        <w:t xml:space="preserve">cette dépense par un </w:t>
      </w:r>
      <w:r w:rsidR="00384063">
        <w:t xml:space="preserve">crédit </w:t>
      </w:r>
      <w:r w:rsidR="007D6F6C">
        <w:t xml:space="preserve">de ** euros </w:t>
      </w:r>
      <w:r w:rsidR="00DF40F9">
        <w:t>(</w:t>
      </w:r>
      <w:r w:rsidR="00DF40F9" w:rsidRPr="00D2717B">
        <w:rPr>
          <w:i/>
        </w:rPr>
        <w:t>ajouter éventuellement « inscrit à l’article </w:t>
      </w:r>
      <w:r w:rsidR="00E82DE4" w:rsidRPr="00D2717B">
        <w:rPr>
          <w:i/>
        </w:rPr>
        <w:t>***</w:t>
      </w:r>
      <w:r w:rsidR="00DF40F9" w:rsidRPr="00D2717B">
        <w:rPr>
          <w:i/>
        </w:rPr>
        <w:t>»</w:t>
      </w:r>
      <w:r w:rsidR="00DF40F9">
        <w:t>)</w:t>
      </w:r>
    </w:p>
    <w:p w:rsidR="00E92A42" w:rsidRDefault="00E92A42" w:rsidP="00D6749B"/>
    <w:p w:rsidR="00D6105B" w:rsidRPr="00D6105B" w:rsidRDefault="00CC0A33" w:rsidP="00A67068">
      <w:pPr>
        <w:tabs>
          <w:tab w:val="left" w:pos="3119"/>
        </w:tabs>
        <w:rPr>
          <w:u w:val="single"/>
        </w:rPr>
      </w:pPr>
      <w:r>
        <w:rPr>
          <w:u w:val="single"/>
        </w:rPr>
        <w:t>Art. 4</w:t>
      </w:r>
    </w:p>
    <w:p w:rsidR="00D6105B" w:rsidRPr="00C16CA1" w:rsidRDefault="00D6105B" w:rsidP="00D6105B">
      <w:pPr>
        <w:tabs>
          <w:tab w:val="left" w:pos="3119"/>
        </w:tabs>
      </w:pPr>
      <w:r w:rsidRPr="00C16CA1">
        <w:t xml:space="preserve">De </w:t>
      </w:r>
      <w:r w:rsidR="00B0799E" w:rsidRPr="00C16CA1">
        <w:t>transmettre la présente délibération</w:t>
      </w:r>
      <w:r w:rsidRPr="00C16CA1">
        <w:t xml:space="preserve"> aux autorités de </w:t>
      </w:r>
      <w:r w:rsidR="00B0799E" w:rsidRPr="00C16CA1">
        <w:t>tutelle, au ser</w:t>
      </w:r>
      <w:r w:rsidR="00C16CA1" w:rsidRPr="00C16CA1">
        <w:t xml:space="preserve">vice des Finances et </w:t>
      </w:r>
      <w:r w:rsidR="00CC21DC" w:rsidRPr="00C16CA1">
        <w:t xml:space="preserve">au </w:t>
      </w:r>
      <w:r w:rsidR="000E5CB8" w:rsidRPr="00C16CA1">
        <w:t>d</w:t>
      </w:r>
      <w:r w:rsidR="00560CE8" w:rsidRPr="00C16CA1">
        <w:t>irecteur financier</w:t>
      </w:r>
      <w:r w:rsidR="00CC21DC" w:rsidRPr="00C16CA1">
        <w:t>/</w:t>
      </w:r>
      <w:r w:rsidR="00925D58">
        <w:t>receveur régional</w:t>
      </w:r>
      <w:r w:rsidRPr="00C16CA1">
        <w:t>.</w:t>
      </w:r>
    </w:p>
    <w:p w:rsidR="00FA2560" w:rsidRPr="00C16CA1" w:rsidRDefault="00FA2560" w:rsidP="00A67068">
      <w:pPr>
        <w:tabs>
          <w:tab w:val="left" w:pos="3119"/>
        </w:tabs>
      </w:pPr>
    </w:p>
    <w:p w:rsidR="008B3743" w:rsidRPr="00C16CA1" w:rsidRDefault="008B3743" w:rsidP="00561F97">
      <w:pPr>
        <w:tabs>
          <w:tab w:val="left" w:pos="3119"/>
        </w:tabs>
        <w:ind w:left="3119" w:hanging="3119"/>
      </w:pPr>
      <w:r w:rsidRPr="00C16CA1">
        <w:t>S</w:t>
      </w:r>
      <w:r w:rsidR="00560CE8" w:rsidRPr="00C16CA1">
        <w:t>c</w:t>
      </w:r>
      <w:r w:rsidRPr="00C16CA1">
        <w:t xml:space="preserve">eau </w:t>
      </w:r>
      <w:r w:rsidR="00A56F55">
        <w:t xml:space="preserve">éventuel </w:t>
      </w:r>
    </w:p>
    <w:p w:rsidR="00CB7D77" w:rsidRPr="00C16CA1" w:rsidRDefault="008B3743" w:rsidP="007C276A">
      <w:pPr>
        <w:tabs>
          <w:tab w:val="left" w:pos="0"/>
        </w:tabs>
      </w:pPr>
      <w:r w:rsidRPr="00C16CA1">
        <w:t>Signature</w:t>
      </w:r>
      <w:r w:rsidR="00A56F55">
        <w:t>s</w:t>
      </w:r>
    </w:p>
    <w:sectPr w:rsidR="00CB7D77" w:rsidRPr="00C16CA1" w:rsidSect="00EF24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DA4BE7"/>
    <w:multiLevelType w:val="hybridMultilevel"/>
    <w:tmpl w:val="F22AC996"/>
    <w:lvl w:ilvl="0" w:tplc="4A200B2C">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F97"/>
    <w:rsid w:val="00005324"/>
    <w:rsid w:val="000102BD"/>
    <w:rsid w:val="000206B3"/>
    <w:rsid w:val="0002729D"/>
    <w:rsid w:val="000465D4"/>
    <w:rsid w:val="00055464"/>
    <w:rsid w:val="00056D3C"/>
    <w:rsid w:val="000954F4"/>
    <w:rsid w:val="000A043B"/>
    <w:rsid w:val="000A5CD5"/>
    <w:rsid w:val="000B35C8"/>
    <w:rsid w:val="000B5AEA"/>
    <w:rsid w:val="000E5CB8"/>
    <w:rsid w:val="00123F6B"/>
    <w:rsid w:val="00146C05"/>
    <w:rsid w:val="00157803"/>
    <w:rsid w:val="00194F37"/>
    <w:rsid w:val="001961CF"/>
    <w:rsid w:val="00197922"/>
    <w:rsid w:val="001C5B33"/>
    <w:rsid w:val="00246402"/>
    <w:rsid w:val="0027591C"/>
    <w:rsid w:val="002E3887"/>
    <w:rsid w:val="00310C2C"/>
    <w:rsid w:val="00330B27"/>
    <w:rsid w:val="00353B8A"/>
    <w:rsid w:val="0037583B"/>
    <w:rsid w:val="00382BB9"/>
    <w:rsid w:val="00384063"/>
    <w:rsid w:val="003D3D4B"/>
    <w:rsid w:val="00404EC1"/>
    <w:rsid w:val="004161BE"/>
    <w:rsid w:val="004407A3"/>
    <w:rsid w:val="00443D5D"/>
    <w:rsid w:val="00446C00"/>
    <w:rsid w:val="00447471"/>
    <w:rsid w:val="004611EE"/>
    <w:rsid w:val="00475F6D"/>
    <w:rsid w:val="004A6873"/>
    <w:rsid w:val="004B00E1"/>
    <w:rsid w:val="004C7803"/>
    <w:rsid w:val="004D6591"/>
    <w:rsid w:val="004E38CE"/>
    <w:rsid w:val="00503BB2"/>
    <w:rsid w:val="005173A4"/>
    <w:rsid w:val="0053513F"/>
    <w:rsid w:val="00537A08"/>
    <w:rsid w:val="00552D9B"/>
    <w:rsid w:val="00560CE8"/>
    <w:rsid w:val="00561F97"/>
    <w:rsid w:val="005724FB"/>
    <w:rsid w:val="005771EC"/>
    <w:rsid w:val="00587902"/>
    <w:rsid w:val="005A706A"/>
    <w:rsid w:val="005C6DB3"/>
    <w:rsid w:val="005D2F86"/>
    <w:rsid w:val="005E3D8B"/>
    <w:rsid w:val="00627A3D"/>
    <w:rsid w:val="00651A1F"/>
    <w:rsid w:val="006527B7"/>
    <w:rsid w:val="006871D0"/>
    <w:rsid w:val="006903E3"/>
    <w:rsid w:val="0069393F"/>
    <w:rsid w:val="006A3FED"/>
    <w:rsid w:val="006B7AE3"/>
    <w:rsid w:val="007138DB"/>
    <w:rsid w:val="007329E2"/>
    <w:rsid w:val="007351D8"/>
    <w:rsid w:val="00737902"/>
    <w:rsid w:val="00740346"/>
    <w:rsid w:val="007509C7"/>
    <w:rsid w:val="00760041"/>
    <w:rsid w:val="00760632"/>
    <w:rsid w:val="00761B68"/>
    <w:rsid w:val="007A28FB"/>
    <w:rsid w:val="007C276A"/>
    <w:rsid w:val="007C5B24"/>
    <w:rsid w:val="007D6F6C"/>
    <w:rsid w:val="007E5E25"/>
    <w:rsid w:val="008235CE"/>
    <w:rsid w:val="00840BEE"/>
    <w:rsid w:val="00843B2D"/>
    <w:rsid w:val="00853661"/>
    <w:rsid w:val="00862D4E"/>
    <w:rsid w:val="008634A6"/>
    <w:rsid w:val="008701F7"/>
    <w:rsid w:val="008B3743"/>
    <w:rsid w:val="008B76D8"/>
    <w:rsid w:val="008D16AC"/>
    <w:rsid w:val="00905300"/>
    <w:rsid w:val="00925D58"/>
    <w:rsid w:val="00926842"/>
    <w:rsid w:val="0093268C"/>
    <w:rsid w:val="009415C5"/>
    <w:rsid w:val="009443ED"/>
    <w:rsid w:val="009522F4"/>
    <w:rsid w:val="0095607A"/>
    <w:rsid w:val="00980837"/>
    <w:rsid w:val="00981012"/>
    <w:rsid w:val="00990092"/>
    <w:rsid w:val="00997441"/>
    <w:rsid w:val="009D016F"/>
    <w:rsid w:val="009D2995"/>
    <w:rsid w:val="00A156EF"/>
    <w:rsid w:val="00A20D6B"/>
    <w:rsid w:val="00A356B4"/>
    <w:rsid w:val="00A46249"/>
    <w:rsid w:val="00A56F55"/>
    <w:rsid w:val="00A642C0"/>
    <w:rsid w:val="00A67068"/>
    <w:rsid w:val="00AA5A83"/>
    <w:rsid w:val="00AB396A"/>
    <w:rsid w:val="00AF3237"/>
    <w:rsid w:val="00B0799E"/>
    <w:rsid w:val="00B20944"/>
    <w:rsid w:val="00B41F5C"/>
    <w:rsid w:val="00B85DDD"/>
    <w:rsid w:val="00BC6AE4"/>
    <w:rsid w:val="00BD719F"/>
    <w:rsid w:val="00BF18E3"/>
    <w:rsid w:val="00C022AD"/>
    <w:rsid w:val="00C16CA1"/>
    <w:rsid w:val="00C236F6"/>
    <w:rsid w:val="00C5063A"/>
    <w:rsid w:val="00C56A15"/>
    <w:rsid w:val="00C572EF"/>
    <w:rsid w:val="00C87241"/>
    <w:rsid w:val="00C97BBF"/>
    <w:rsid w:val="00CA6DCC"/>
    <w:rsid w:val="00CB2F7B"/>
    <w:rsid w:val="00CB7D77"/>
    <w:rsid w:val="00CC0A33"/>
    <w:rsid w:val="00CC21DC"/>
    <w:rsid w:val="00CC44CE"/>
    <w:rsid w:val="00D2717B"/>
    <w:rsid w:val="00D275CF"/>
    <w:rsid w:val="00D6105B"/>
    <w:rsid w:val="00D6105C"/>
    <w:rsid w:val="00D62971"/>
    <w:rsid w:val="00D6749B"/>
    <w:rsid w:val="00DB5C19"/>
    <w:rsid w:val="00DD1C2D"/>
    <w:rsid w:val="00DE0C30"/>
    <w:rsid w:val="00DE634B"/>
    <w:rsid w:val="00DF40F9"/>
    <w:rsid w:val="00E241E8"/>
    <w:rsid w:val="00E26683"/>
    <w:rsid w:val="00E45E97"/>
    <w:rsid w:val="00E8036B"/>
    <w:rsid w:val="00E82DE4"/>
    <w:rsid w:val="00E92A42"/>
    <w:rsid w:val="00EA3D80"/>
    <w:rsid w:val="00EC378E"/>
    <w:rsid w:val="00EF24F2"/>
    <w:rsid w:val="00F411DB"/>
    <w:rsid w:val="00F41F10"/>
    <w:rsid w:val="00F50424"/>
    <w:rsid w:val="00F57374"/>
    <w:rsid w:val="00F613D3"/>
    <w:rsid w:val="00F81FB3"/>
    <w:rsid w:val="00F86224"/>
    <w:rsid w:val="00F864C7"/>
    <w:rsid w:val="00FA2560"/>
    <w:rsid w:val="00FB19B5"/>
    <w:rsid w:val="00FB7C38"/>
    <w:rsid w:val="00FC351F"/>
    <w:rsid w:val="00FF309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E06D7-F8C7-424F-8ACF-CD8D2BFB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4F2"/>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C6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56F55"/>
    <w:pPr>
      <w:ind w:left="720"/>
      <w:contextualSpacing/>
    </w:pPr>
  </w:style>
  <w:style w:type="paragraph" w:styleId="Textedebulles">
    <w:name w:val="Balloon Text"/>
    <w:basedOn w:val="Normal"/>
    <w:link w:val="TextedebullesCar"/>
    <w:uiPriority w:val="99"/>
    <w:semiHidden/>
    <w:unhideWhenUsed/>
    <w:rsid w:val="005A70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706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3913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Service Public de Wallonie</Company>
  <LinksUpToDate>false</LinksUpToDate>
  <CharactersWithSpaces>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DGO5 - TABURIAUX Nathalie</dc:creator>
  <cp:lastModifiedBy>fabrice adam</cp:lastModifiedBy>
  <cp:revision>2</cp:revision>
  <cp:lastPrinted>2018-09-26T08:41:00Z</cp:lastPrinted>
  <dcterms:created xsi:type="dcterms:W3CDTF">2018-10-04T08:31:00Z</dcterms:created>
  <dcterms:modified xsi:type="dcterms:W3CDTF">2018-10-04T08:31:00Z</dcterms:modified>
</cp:coreProperties>
</file>