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5DF8C" w14:textId="2E21FD58" w:rsidR="00486E7C" w:rsidRPr="00965AEE" w:rsidRDefault="00486E7C" w:rsidP="00486E7C">
      <w:pPr>
        <w:pStyle w:val="Titre1"/>
        <w:pBdr>
          <w:top w:val="single" w:sz="4" w:space="1" w:color="auto"/>
          <w:left w:val="single" w:sz="4" w:space="4" w:color="auto"/>
          <w:bottom w:val="single" w:sz="4" w:space="1" w:color="auto"/>
          <w:right w:val="single" w:sz="4" w:space="4" w:color="auto"/>
        </w:pBdr>
        <w:rPr>
          <w:rFonts w:ascii="Arial" w:hAnsi="Arial" w:cs="Arial"/>
          <w:sz w:val="36"/>
          <w:szCs w:val="36"/>
        </w:rPr>
      </w:pPr>
      <w:r w:rsidRPr="00965AEE">
        <w:rPr>
          <w:rFonts w:ascii="Arial" w:hAnsi="Arial" w:cs="Arial"/>
          <w:sz w:val="36"/>
          <w:szCs w:val="36"/>
        </w:rPr>
        <w:t xml:space="preserve">La Ville d’Ath recherche pour </w:t>
      </w:r>
      <w:r w:rsidRPr="00965AEE">
        <w:rPr>
          <w:rFonts w:ascii="Arial" w:hAnsi="Arial" w:cs="Arial"/>
          <w:sz w:val="36"/>
          <w:szCs w:val="36"/>
          <w:u w:val="single"/>
        </w:rPr>
        <w:t>entrée immédiate</w:t>
      </w:r>
      <w:r w:rsidRPr="00965AEE">
        <w:rPr>
          <w:rFonts w:ascii="Arial" w:hAnsi="Arial" w:cs="Arial"/>
          <w:sz w:val="36"/>
          <w:szCs w:val="36"/>
        </w:rPr>
        <w:t xml:space="preserve"> </w:t>
      </w:r>
    </w:p>
    <w:p w14:paraId="228E0448" w14:textId="6B0B82D6" w:rsidR="00486E7C" w:rsidRDefault="00486E7C" w:rsidP="00486E7C">
      <w:pPr>
        <w:pStyle w:val="Titre1"/>
        <w:pBdr>
          <w:top w:val="single" w:sz="4" w:space="1" w:color="auto"/>
          <w:left w:val="single" w:sz="4" w:space="4" w:color="auto"/>
          <w:bottom w:val="single" w:sz="4" w:space="1" w:color="auto"/>
          <w:right w:val="single" w:sz="4" w:space="4" w:color="auto"/>
        </w:pBdr>
        <w:rPr>
          <w:rFonts w:ascii="Arial" w:hAnsi="Arial" w:cs="Arial"/>
          <w:sz w:val="36"/>
          <w:szCs w:val="36"/>
        </w:rPr>
      </w:pPr>
      <w:r w:rsidRPr="00965AEE">
        <w:rPr>
          <w:rFonts w:ascii="Arial" w:hAnsi="Arial" w:cs="Arial"/>
          <w:sz w:val="36"/>
          <w:szCs w:val="36"/>
        </w:rPr>
        <w:t xml:space="preserve">pour </w:t>
      </w:r>
      <w:r>
        <w:rPr>
          <w:rFonts w:ascii="Arial" w:hAnsi="Arial" w:cs="Arial"/>
          <w:sz w:val="36"/>
          <w:szCs w:val="36"/>
        </w:rPr>
        <w:t xml:space="preserve">le Département </w:t>
      </w:r>
      <w:r w:rsidR="00CB31A6">
        <w:rPr>
          <w:rFonts w:ascii="Arial" w:hAnsi="Arial" w:cs="Arial"/>
          <w:sz w:val="36"/>
          <w:szCs w:val="36"/>
        </w:rPr>
        <w:t xml:space="preserve">des </w:t>
      </w:r>
      <w:r w:rsidR="007E2CCB">
        <w:rPr>
          <w:rFonts w:ascii="Arial" w:hAnsi="Arial" w:cs="Arial"/>
          <w:sz w:val="36"/>
          <w:szCs w:val="36"/>
        </w:rPr>
        <w:t>S</w:t>
      </w:r>
      <w:r w:rsidR="00CB31A6">
        <w:rPr>
          <w:rFonts w:ascii="Arial" w:hAnsi="Arial" w:cs="Arial"/>
          <w:sz w:val="36"/>
          <w:szCs w:val="36"/>
        </w:rPr>
        <w:t xml:space="preserve">ervices </w:t>
      </w:r>
      <w:r w:rsidR="007E2CCB">
        <w:rPr>
          <w:rFonts w:ascii="Arial" w:hAnsi="Arial" w:cs="Arial"/>
          <w:sz w:val="36"/>
          <w:szCs w:val="36"/>
        </w:rPr>
        <w:t>T</w:t>
      </w:r>
      <w:r w:rsidR="00CB31A6">
        <w:rPr>
          <w:rFonts w:ascii="Arial" w:hAnsi="Arial" w:cs="Arial"/>
          <w:sz w:val="36"/>
          <w:szCs w:val="36"/>
        </w:rPr>
        <w:t>echniques, service « </w:t>
      </w:r>
      <w:r w:rsidR="005C7742">
        <w:rPr>
          <w:rFonts w:ascii="Arial" w:hAnsi="Arial" w:cs="Arial"/>
          <w:sz w:val="36"/>
          <w:szCs w:val="36"/>
        </w:rPr>
        <w:t>Recherche et Développement</w:t>
      </w:r>
      <w:r w:rsidR="005026DF">
        <w:rPr>
          <w:rFonts w:ascii="Arial" w:hAnsi="Arial" w:cs="Arial"/>
          <w:sz w:val="36"/>
          <w:szCs w:val="36"/>
        </w:rPr>
        <w:t xml:space="preserve"> </w:t>
      </w:r>
      <w:r w:rsidR="00CB31A6">
        <w:rPr>
          <w:rFonts w:ascii="Arial" w:hAnsi="Arial" w:cs="Arial"/>
          <w:sz w:val="36"/>
          <w:szCs w:val="36"/>
        </w:rPr>
        <w:t>»</w:t>
      </w:r>
      <w:r w:rsidR="00A44789">
        <w:rPr>
          <w:rFonts w:ascii="Arial" w:hAnsi="Arial" w:cs="Arial"/>
          <w:sz w:val="36"/>
          <w:szCs w:val="36"/>
        </w:rPr>
        <w:t> :</w:t>
      </w:r>
    </w:p>
    <w:p w14:paraId="3D4712E7" w14:textId="2D4501C3" w:rsidR="00486E7C" w:rsidRPr="005026DF" w:rsidRDefault="00A44789" w:rsidP="005026DF">
      <w:pPr>
        <w:pStyle w:val="Titre1"/>
        <w:pBdr>
          <w:top w:val="single" w:sz="4" w:space="1" w:color="auto"/>
          <w:left w:val="single" w:sz="4" w:space="4" w:color="auto"/>
          <w:bottom w:val="single" w:sz="4" w:space="1" w:color="auto"/>
          <w:right w:val="single" w:sz="4" w:space="4" w:color="auto"/>
        </w:pBdr>
        <w:rPr>
          <w:rFonts w:ascii="Arial" w:hAnsi="Arial" w:cs="Arial"/>
          <w:sz w:val="36"/>
          <w:szCs w:val="36"/>
        </w:rPr>
      </w:pPr>
      <w:r>
        <w:rPr>
          <w:rFonts w:ascii="Arial" w:hAnsi="Arial" w:cs="Arial"/>
          <w:sz w:val="36"/>
          <w:szCs w:val="36"/>
        </w:rPr>
        <w:t xml:space="preserve"> </w:t>
      </w:r>
      <w:r w:rsidR="00842F6B">
        <w:rPr>
          <w:rFonts w:ascii="Arial" w:hAnsi="Arial" w:cs="Arial"/>
          <w:sz w:val="36"/>
          <w:szCs w:val="36"/>
        </w:rPr>
        <w:t>UN</w:t>
      </w:r>
      <w:r w:rsidR="00A44E7A">
        <w:rPr>
          <w:rFonts w:ascii="Arial" w:hAnsi="Arial" w:cs="Arial"/>
          <w:sz w:val="36"/>
          <w:szCs w:val="36"/>
        </w:rPr>
        <w:t xml:space="preserve"> </w:t>
      </w:r>
      <w:r w:rsidR="00325901">
        <w:rPr>
          <w:rFonts w:ascii="Arial" w:hAnsi="Arial" w:cs="Arial"/>
          <w:sz w:val="36"/>
          <w:szCs w:val="36"/>
        </w:rPr>
        <w:t>GESTIONNAIRE DE CHANTIERS</w:t>
      </w:r>
      <w:r w:rsidR="005026DF">
        <w:rPr>
          <w:rFonts w:ascii="Arial" w:hAnsi="Arial" w:cs="Arial"/>
          <w:sz w:val="36"/>
          <w:szCs w:val="36"/>
        </w:rPr>
        <w:t xml:space="preserve"> </w:t>
      </w:r>
      <w:r>
        <w:rPr>
          <w:rFonts w:ascii="Arial" w:hAnsi="Arial" w:cs="Arial"/>
          <w:sz w:val="36"/>
          <w:szCs w:val="36"/>
        </w:rPr>
        <w:t>(H/F/X)</w:t>
      </w:r>
      <w:r w:rsidR="00F5294F">
        <w:rPr>
          <w:rFonts w:ascii="Arial" w:hAnsi="Arial" w:cs="Arial"/>
          <w:sz w:val="36"/>
          <w:szCs w:val="36"/>
        </w:rPr>
        <w:t xml:space="preserve"> </w:t>
      </w:r>
    </w:p>
    <w:p w14:paraId="6AACEC1A" w14:textId="77777777" w:rsidR="00486E7C" w:rsidRDefault="00486E7C" w:rsidP="00486E7C">
      <w:pPr>
        <w:spacing w:after="120"/>
        <w:rPr>
          <w:u w:val="single"/>
        </w:rPr>
      </w:pPr>
    </w:p>
    <w:p w14:paraId="06EA8687" w14:textId="3A8407BE" w:rsidR="00486E7C" w:rsidRDefault="00486E7C" w:rsidP="00486E7C">
      <w:pPr>
        <w:spacing w:after="120"/>
        <w:rPr>
          <w:rFonts w:ascii="Arial" w:hAnsi="Arial" w:cs="Arial"/>
          <w:b/>
          <w:bCs/>
          <w:sz w:val="24"/>
          <w:szCs w:val="24"/>
          <w:u w:val="single"/>
        </w:rPr>
      </w:pPr>
      <w:r>
        <w:rPr>
          <w:rFonts w:ascii="Arial" w:hAnsi="Arial" w:cs="Arial"/>
          <w:sz w:val="24"/>
          <w:szCs w:val="24"/>
        </w:rPr>
        <w:t xml:space="preserve">L’Administration communale d’Ath recrute </w:t>
      </w:r>
      <w:r w:rsidR="00842F6B">
        <w:rPr>
          <w:rFonts w:ascii="Arial" w:hAnsi="Arial" w:cs="Arial"/>
          <w:sz w:val="24"/>
          <w:szCs w:val="24"/>
        </w:rPr>
        <w:t>un</w:t>
      </w:r>
      <w:r w:rsidR="005C7742">
        <w:rPr>
          <w:rFonts w:ascii="Arial" w:hAnsi="Arial" w:cs="Arial"/>
          <w:sz w:val="24"/>
          <w:szCs w:val="24"/>
        </w:rPr>
        <w:t xml:space="preserve"> </w:t>
      </w:r>
      <w:r w:rsidR="00325901">
        <w:rPr>
          <w:rFonts w:ascii="Arial" w:hAnsi="Arial" w:cs="Arial"/>
          <w:sz w:val="24"/>
          <w:szCs w:val="24"/>
        </w:rPr>
        <w:t>gestionnaire de chantiers</w:t>
      </w:r>
      <w:r w:rsidR="00CB31A6">
        <w:rPr>
          <w:rFonts w:ascii="Arial" w:hAnsi="Arial" w:cs="Arial"/>
          <w:sz w:val="24"/>
          <w:szCs w:val="24"/>
        </w:rPr>
        <w:t xml:space="preserve"> (H/F/X) à raison d’un temps plein pour le </w:t>
      </w:r>
      <w:r w:rsidR="007E2CCB">
        <w:rPr>
          <w:rFonts w:ascii="Arial" w:hAnsi="Arial" w:cs="Arial"/>
          <w:sz w:val="24"/>
          <w:szCs w:val="24"/>
        </w:rPr>
        <w:t>D</w:t>
      </w:r>
      <w:r w:rsidR="00CB31A6">
        <w:rPr>
          <w:rFonts w:ascii="Arial" w:hAnsi="Arial" w:cs="Arial"/>
          <w:sz w:val="24"/>
          <w:szCs w:val="24"/>
        </w:rPr>
        <w:t xml:space="preserve">épartement des </w:t>
      </w:r>
      <w:r w:rsidR="007E2CCB">
        <w:rPr>
          <w:rFonts w:ascii="Arial" w:hAnsi="Arial" w:cs="Arial"/>
          <w:sz w:val="24"/>
          <w:szCs w:val="24"/>
        </w:rPr>
        <w:t>S</w:t>
      </w:r>
      <w:r w:rsidR="00CB31A6">
        <w:rPr>
          <w:rFonts w:ascii="Arial" w:hAnsi="Arial" w:cs="Arial"/>
          <w:sz w:val="24"/>
          <w:szCs w:val="24"/>
        </w:rPr>
        <w:t xml:space="preserve">ervices </w:t>
      </w:r>
      <w:r w:rsidR="007E2CCB">
        <w:rPr>
          <w:rFonts w:ascii="Arial" w:hAnsi="Arial" w:cs="Arial"/>
          <w:sz w:val="24"/>
          <w:szCs w:val="24"/>
        </w:rPr>
        <w:t>T</w:t>
      </w:r>
      <w:r w:rsidR="00CB31A6">
        <w:rPr>
          <w:rFonts w:ascii="Arial" w:hAnsi="Arial" w:cs="Arial"/>
          <w:sz w:val="24"/>
          <w:szCs w:val="24"/>
        </w:rPr>
        <w:t xml:space="preserve">echniques, service </w:t>
      </w:r>
      <w:r w:rsidR="004A52DB">
        <w:rPr>
          <w:rFonts w:ascii="Arial" w:hAnsi="Arial" w:cs="Arial"/>
          <w:sz w:val="24"/>
          <w:szCs w:val="24"/>
        </w:rPr>
        <w:t xml:space="preserve">         </w:t>
      </w:r>
      <w:r w:rsidR="00CB31A6">
        <w:rPr>
          <w:rFonts w:ascii="Arial" w:hAnsi="Arial" w:cs="Arial"/>
          <w:sz w:val="24"/>
          <w:szCs w:val="24"/>
        </w:rPr>
        <w:t>«</w:t>
      </w:r>
      <w:r w:rsidR="003B5889">
        <w:rPr>
          <w:rFonts w:ascii="Arial" w:hAnsi="Arial" w:cs="Arial"/>
          <w:sz w:val="24"/>
          <w:szCs w:val="24"/>
        </w:rPr>
        <w:t xml:space="preserve"> </w:t>
      </w:r>
      <w:r w:rsidR="005C7742">
        <w:rPr>
          <w:rFonts w:ascii="Arial" w:hAnsi="Arial" w:cs="Arial"/>
          <w:sz w:val="24"/>
          <w:szCs w:val="24"/>
        </w:rPr>
        <w:t xml:space="preserve">Recherche et Développement </w:t>
      </w:r>
      <w:r w:rsidR="00CE48C5">
        <w:rPr>
          <w:rFonts w:ascii="Arial" w:hAnsi="Arial" w:cs="Arial"/>
          <w:sz w:val="24"/>
          <w:szCs w:val="24"/>
        </w:rPr>
        <w:t>»</w:t>
      </w:r>
      <w:r w:rsidR="00CB31A6">
        <w:rPr>
          <w:rFonts w:ascii="Arial" w:hAnsi="Arial" w:cs="Arial"/>
          <w:sz w:val="24"/>
          <w:szCs w:val="24"/>
        </w:rPr>
        <w:t>.</w:t>
      </w:r>
    </w:p>
    <w:p w14:paraId="6E379DCA" w14:textId="77777777" w:rsidR="00486E7C" w:rsidRPr="005C7742" w:rsidRDefault="00486E7C" w:rsidP="00486E7C">
      <w:pPr>
        <w:tabs>
          <w:tab w:val="left" w:leader="underscore" w:pos="8820"/>
        </w:tabs>
        <w:spacing w:before="240"/>
        <w:rPr>
          <w:rFonts w:ascii="Arial" w:hAnsi="Arial" w:cs="Arial"/>
          <w:sz w:val="24"/>
          <w:szCs w:val="24"/>
        </w:rPr>
      </w:pPr>
      <w:r w:rsidRPr="005C7742">
        <w:rPr>
          <w:rFonts w:ascii="Arial" w:hAnsi="Arial" w:cs="Arial"/>
          <w:smallCaps/>
          <w:sz w:val="24"/>
          <w:szCs w:val="24"/>
          <w:u w:val="single"/>
          <w14:shadow w14:blurRad="50800" w14:dist="38100" w14:dir="2700000" w14:sx="100000" w14:sy="100000" w14:kx="0" w14:ky="0" w14:algn="tl">
            <w14:srgbClr w14:val="000000">
              <w14:alpha w14:val="60000"/>
            </w14:srgbClr>
          </w14:shadow>
        </w:rPr>
        <w:t>Mission du service</w:t>
      </w:r>
      <w:r w:rsidRPr="005C7742">
        <w:rPr>
          <w:rFonts w:ascii="Arial" w:hAnsi="Arial" w:cs="Arial"/>
          <w:smallCaps/>
          <w:sz w:val="24"/>
          <w:szCs w:val="24"/>
          <w14:shadow w14:blurRad="50800" w14:dist="38100" w14:dir="2700000" w14:sx="100000" w14:sy="100000" w14:kx="0" w14:ky="0" w14:algn="tl">
            <w14:srgbClr w14:val="000000">
              <w14:alpha w14:val="60000"/>
            </w14:srgbClr>
          </w14:shadow>
        </w:rPr>
        <w:t xml:space="preserve"> : </w:t>
      </w:r>
    </w:p>
    <w:p w14:paraId="57EEBCC2" w14:textId="433797E3" w:rsidR="005C7742" w:rsidRPr="005C7742" w:rsidRDefault="005C7742" w:rsidP="005C7742">
      <w:pPr>
        <w:tabs>
          <w:tab w:val="left" w:leader="underscore" w:pos="8820"/>
        </w:tabs>
        <w:spacing w:before="240"/>
        <w:rPr>
          <w:rFonts w:ascii="Arial" w:hAnsi="Arial" w:cs="Arial"/>
          <w:sz w:val="24"/>
          <w:szCs w:val="24"/>
        </w:rPr>
      </w:pPr>
      <w:r w:rsidRPr="005C7742">
        <w:rPr>
          <w:rFonts w:ascii="Arial" w:hAnsi="Arial" w:cs="Arial"/>
          <w:sz w:val="24"/>
          <w:szCs w:val="24"/>
        </w:rPr>
        <w:t xml:space="preserve">Le service </w:t>
      </w:r>
      <w:r w:rsidR="0016185F">
        <w:rPr>
          <w:rFonts w:ascii="Arial" w:hAnsi="Arial" w:cs="Arial"/>
          <w:sz w:val="24"/>
          <w:szCs w:val="24"/>
        </w:rPr>
        <w:t>« </w:t>
      </w:r>
      <w:r w:rsidRPr="005C7742">
        <w:rPr>
          <w:rFonts w:ascii="Arial" w:hAnsi="Arial" w:cs="Arial"/>
          <w:sz w:val="24"/>
          <w:szCs w:val="24"/>
        </w:rPr>
        <w:t>Recherche et Développement</w:t>
      </w:r>
      <w:r w:rsidR="0016185F">
        <w:rPr>
          <w:rFonts w:ascii="Arial" w:hAnsi="Arial" w:cs="Arial"/>
          <w:sz w:val="24"/>
          <w:szCs w:val="24"/>
        </w:rPr>
        <w:t> »</w:t>
      </w:r>
      <w:r w:rsidRPr="005C7742">
        <w:rPr>
          <w:rFonts w:ascii="Arial" w:hAnsi="Arial" w:cs="Arial"/>
          <w:sz w:val="24"/>
          <w:szCs w:val="24"/>
        </w:rPr>
        <w:t xml:space="preserve"> du Département des Services Techniques :</w:t>
      </w:r>
    </w:p>
    <w:p w14:paraId="7CCC3278" w14:textId="77777777" w:rsidR="005C7742" w:rsidRPr="005C7742" w:rsidRDefault="005C7742" w:rsidP="005C7742">
      <w:pPr>
        <w:tabs>
          <w:tab w:val="left" w:leader="underscore" w:pos="8820"/>
        </w:tabs>
        <w:spacing w:before="240"/>
        <w:rPr>
          <w:rFonts w:ascii="Arial" w:hAnsi="Arial" w:cs="Arial"/>
          <w:sz w:val="24"/>
          <w:szCs w:val="24"/>
        </w:rPr>
      </w:pPr>
      <w:r w:rsidRPr="005C7742">
        <w:rPr>
          <w:rFonts w:ascii="Arial" w:hAnsi="Arial" w:cs="Arial"/>
          <w:sz w:val="24"/>
          <w:szCs w:val="24"/>
        </w:rPr>
        <w:t>- assume les études et les contrôles des travaux relatifs à la maintenance et à l'aménagement des infrastructures de la commune (bâtiments et voiries)</w:t>
      </w:r>
    </w:p>
    <w:p w14:paraId="40B9172F" w14:textId="77777777" w:rsidR="005C7742" w:rsidRPr="005C7742" w:rsidRDefault="005C7742" w:rsidP="005C7742">
      <w:pPr>
        <w:tabs>
          <w:tab w:val="left" w:leader="underscore" w:pos="8820"/>
        </w:tabs>
        <w:spacing w:before="240"/>
        <w:rPr>
          <w:rFonts w:ascii="Arial" w:hAnsi="Arial" w:cs="Arial"/>
          <w:sz w:val="24"/>
          <w:szCs w:val="24"/>
        </w:rPr>
      </w:pPr>
      <w:r w:rsidRPr="005C7742">
        <w:rPr>
          <w:rFonts w:ascii="Arial" w:hAnsi="Arial" w:cs="Arial"/>
          <w:sz w:val="24"/>
          <w:szCs w:val="24"/>
        </w:rPr>
        <w:t xml:space="preserve">- veille au respect de l'intégrité du domaine public lors d'exécution de travaux </w:t>
      </w:r>
    </w:p>
    <w:p w14:paraId="17BB4E01" w14:textId="77777777" w:rsidR="005C7742" w:rsidRDefault="005C7742" w:rsidP="005C7742">
      <w:pPr>
        <w:tabs>
          <w:tab w:val="left" w:leader="underscore" w:pos="8820"/>
        </w:tabs>
        <w:spacing w:before="240"/>
        <w:rPr>
          <w:rFonts w:ascii="Arial" w:hAnsi="Arial" w:cs="Arial"/>
          <w:sz w:val="24"/>
          <w:szCs w:val="24"/>
        </w:rPr>
      </w:pPr>
      <w:r w:rsidRPr="005C7742">
        <w:rPr>
          <w:rFonts w:ascii="Arial" w:hAnsi="Arial" w:cs="Arial"/>
          <w:sz w:val="24"/>
          <w:szCs w:val="24"/>
        </w:rPr>
        <w:t>- veille à l'application des prescriptions légales et réglementaires établies en matière de permis d'urbanisme dans leur rapport avec la voirie.</w:t>
      </w:r>
    </w:p>
    <w:p w14:paraId="6E66972B" w14:textId="7D4511FF" w:rsidR="00233A92" w:rsidRPr="00233A92" w:rsidRDefault="00233A92" w:rsidP="007E2CCB">
      <w:pPr>
        <w:pStyle w:val="Paragraphedeliste"/>
        <w:autoSpaceDE w:val="0"/>
        <w:autoSpaceDN w:val="0"/>
        <w:adjustRightInd w:val="0"/>
        <w:spacing w:before="120" w:after="0" w:line="240" w:lineRule="auto"/>
        <w:ind w:left="0"/>
        <w:jc w:val="both"/>
        <w:rPr>
          <w:rFonts w:ascii="Arial" w:eastAsia="Calibri" w:hAnsi="Arial" w:cs="Arial"/>
          <w:color w:val="000000"/>
          <w:sz w:val="24"/>
          <w:szCs w:val="24"/>
        </w:rPr>
      </w:pPr>
    </w:p>
    <w:p w14:paraId="31B027B3" w14:textId="5C0D1C1A" w:rsidR="00764E16" w:rsidRPr="001E5C80" w:rsidRDefault="00764E16" w:rsidP="00764E16">
      <w:pPr>
        <w:spacing w:after="120"/>
        <w:rPr>
          <w:rFonts w:ascii="Arial" w:hAnsi="Arial" w:cs="Arial"/>
          <w:b/>
          <w:bCs/>
          <w:sz w:val="24"/>
          <w:szCs w:val="24"/>
          <w:u w:val="single"/>
        </w:rPr>
      </w:pPr>
      <w:r w:rsidRPr="001E5C80">
        <w:rPr>
          <w:rFonts w:ascii="Arial" w:hAnsi="Arial" w:cs="Arial"/>
          <w:b/>
          <w:bCs/>
          <w:sz w:val="24"/>
          <w:szCs w:val="24"/>
          <w:u w:val="single"/>
        </w:rPr>
        <w:t>DESCRIPTION DE LA FONCTION</w:t>
      </w:r>
      <w:r w:rsidR="007E2CCB">
        <w:rPr>
          <w:rFonts w:ascii="Arial" w:hAnsi="Arial" w:cs="Arial"/>
          <w:b/>
          <w:bCs/>
          <w:sz w:val="24"/>
          <w:szCs w:val="24"/>
          <w:u w:val="single"/>
        </w:rPr>
        <w:t xml:space="preserve"> </w:t>
      </w:r>
    </w:p>
    <w:p w14:paraId="4DEFB972" w14:textId="5574B09D" w:rsidR="00764E16" w:rsidRPr="00F4102D" w:rsidRDefault="00764E16" w:rsidP="00764E16">
      <w:pPr>
        <w:tabs>
          <w:tab w:val="left" w:leader="underscore" w:pos="8820"/>
        </w:tabs>
        <w:spacing w:before="240"/>
        <w:rPr>
          <w:rFonts w:ascii="Arial" w:hAnsi="Arial" w:cs="Arial"/>
          <w:sz w:val="24"/>
          <w:szCs w:val="24"/>
        </w:rPr>
      </w:pPr>
      <w:r w:rsidRPr="00F4102D">
        <w:rPr>
          <w:rFonts w:ascii="Arial" w:hAnsi="Arial" w:cs="Arial"/>
          <w:smallCaps/>
          <w:sz w:val="24"/>
          <w:szCs w:val="24"/>
          <w:u w:val="single"/>
          <w14:shadow w14:blurRad="50800" w14:dist="38100" w14:dir="2700000" w14:sx="100000" w14:sy="100000" w14:kx="0" w14:ky="0" w14:algn="tl">
            <w14:srgbClr w14:val="000000">
              <w14:alpha w14:val="60000"/>
            </w14:srgbClr>
          </w14:shadow>
        </w:rPr>
        <w:t xml:space="preserve">Mission principale </w:t>
      </w:r>
      <w:r w:rsidRPr="00F4102D">
        <w:rPr>
          <w:rFonts w:ascii="Arial" w:hAnsi="Arial" w:cs="Arial"/>
          <w:smallCaps/>
          <w:sz w:val="24"/>
          <w:szCs w:val="24"/>
          <w14:shadow w14:blurRad="50800" w14:dist="38100" w14:dir="2700000" w14:sx="100000" w14:sy="100000" w14:kx="0" w14:ky="0" w14:algn="tl">
            <w14:srgbClr w14:val="000000">
              <w14:alpha w14:val="60000"/>
            </w14:srgbClr>
          </w14:shadow>
        </w:rPr>
        <w:t xml:space="preserve"> : </w:t>
      </w:r>
    </w:p>
    <w:p w14:paraId="0BB81A5C" w14:textId="77777777" w:rsidR="00B024C1" w:rsidRPr="00B024C1" w:rsidRDefault="00B024C1" w:rsidP="00B024C1">
      <w:pPr>
        <w:tabs>
          <w:tab w:val="left" w:leader="underscore" w:pos="8820"/>
        </w:tabs>
        <w:spacing w:before="240"/>
        <w:rPr>
          <w:rFonts w:ascii="Arial" w:hAnsi="Arial" w:cs="Arial"/>
          <w:sz w:val="24"/>
          <w:szCs w:val="24"/>
        </w:rPr>
      </w:pPr>
      <w:r w:rsidRPr="00B024C1">
        <w:rPr>
          <w:rFonts w:ascii="Arial" w:hAnsi="Arial" w:cs="Arial"/>
          <w:sz w:val="24"/>
          <w:szCs w:val="24"/>
        </w:rPr>
        <w:t>Contribuer à l’élaboration complète des dossiers travaux et assurer le contrôle des travaux publics au sens large, organiser son travail tenant compte des diverses échéances et des priorités du service.</w:t>
      </w:r>
    </w:p>
    <w:p w14:paraId="405C01E9" w14:textId="77777777" w:rsidR="00010ABB" w:rsidRPr="005C7742" w:rsidRDefault="00010ABB" w:rsidP="00010ABB">
      <w:pPr>
        <w:autoSpaceDE w:val="0"/>
        <w:autoSpaceDN w:val="0"/>
        <w:adjustRightInd w:val="0"/>
        <w:spacing w:before="240" w:after="120"/>
        <w:rPr>
          <w:rFonts w:ascii="Arial" w:hAnsi="Arial" w:cs="Arial"/>
          <w:smallCaps/>
          <w:color w:val="000000" w:themeColor="text1"/>
          <w:sz w:val="24"/>
          <w:szCs w:val="24"/>
          <w14:shadow w14:blurRad="50800" w14:dist="38100" w14:dir="2700000" w14:sx="100000" w14:sy="100000" w14:kx="0" w14:ky="0" w14:algn="tl">
            <w14:srgbClr w14:val="000000">
              <w14:alpha w14:val="60000"/>
            </w14:srgbClr>
          </w14:shadow>
        </w:rPr>
      </w:pPr>
      <w:r w:rsidRPr="005C7742">
        <w:rPr>
          <w:rFonts w:ascii="Arial" w:hAnsi="Arial" w:cs="Arial"/>
          <w:smallCaps/>
          <w:color w:val="000000" w:themeColor="text1"/>
          <w:sz w:val="24"/>
          <w:szCs w:val="24"/>
          <w:u w:val="single"/>
          <w14:shadow w14:blurRad="50800" w14:dist="38100" w14:dir="2700000" w14:sx="100000" w14:sy="100000" w14:kx="0" w14:ky="0" w14:algn="tl">
            <w14:srgbClr w14:val="000000">
              <w14:alpha w14:val="60000"/>
            </w14:srgbClr>
          </w14:shadow>
        </w:rPr>
        <w:t xml:space="preserve">Missions et activités </w:t>
      </w:r>
      <w:r w:rsidRPr="005C7742">
        <w:rPr>
          <w:rFonts w:ascii="Arial" w:hAnsi="Arial" w:cs="Arial"/>
          <w:smallCaps/>
          <w:color w:val="000000" w:themeColor="text1"/>
          <w:sz w:val="24"/>
          <w:szCs w:val="24"/>
          <w14:shadow w14:blurRad="50800" w14:dist="38100" w14:dir="2700000" w14:sx="100000" w14:sy="100000" w14:kx="0" w14:ky="0" w14:algn="tl">
            <w14:srgbClr w14:val="000000">
              <w14:alpha w14:val="60000"/>
            </w14:srgbClr>
          </w14:shadow>
        </w:rPr>
        <w:t xml:space="preserve">: </w:t>
      </w:r>
    </w:p>
    <w:p w14:paraId="0CD67DF2" w14:textId="77777777" w:rsidR="00B024C1" w:rsidRPr="00B024C1" w:rsidRDefault="00B024C1" w:rsidP="00B024C1">
      <w:pPr>
        <w:tabs>
          <w:tab w:val="left" w:leader="underscore" w:pos="8820"/>
        </w:tabs>
        <w:spacing w:before="240"/>
        <w:rPr>
          <w:rFonts w:ascii="Arial" w:hAnsi="Arial" w:cs="Tahoma"/>
          <w:b/>
          <w:bCs/>
          <w:sz w:val="24"/>
          <w:szCs w:val="20"/>
        </w:rPr>
      </w:pPr>
      <w:bookmarkStart w:id="0" w:name="_Hlk84484596"/>
      <w:r w:rsidRPr="00B024C1">
        <w:rPr>
          <w:rFonts w:ascii="Arial" w:hAnsi="Arial" w:cs="Tahoma"/>
          <w:b/>
          <w:bCs/>
          <w:sz w:val="24"/>
          <w:szCs w:val="20"/>
        </w:rPr>
        <w:t xml:space="preserve">Mission 1 : Contribuer à l’élaboration complète des dossiers d’entretien et d’aménagement des voiries </w:t>
      </w:r>
    </w:p>
    <w:p w14:paraId="1BAA53E1" w14:textId="77777777" w:rsidR="00B024C1" w:rsidRPr="00B024C1" w:rsidRDefault="00B024C1" w:rsidP="00B024C1">
      <w:pPr>
        <w:tabs>
          <w:tab w:val="left" w:leader="underscore" w:pos="8820"/>
        </w:tabs>
        <w:spacing w:before="120"/>
        <w:rPr>
          <w:rFonts w:ascii="Arial" w:hAnsi="Arial" w:cs="Tahoma"/>
          <w:sz w:val="24"/>
          <w:szCs w:val="20"/>
        </w:rPr>
      </w:pPr>
      <w:r w:rsidRPr="00B024C1">
        <w:rPr>
          <w:rFonts w:ascii="Arial" w:hAnsi="Arial" w:cs="Tahoma"/>
          <w:sz w:val="24"/>
          <w:szCs w:val="20"/>
        </w:rPr>
        <w:t xml:space="preserve">Activités : </w:t>
      </w:r>
    </w:p>
    <w:p w14:paraId="7060A398" w14:textId="4BAB8300" w:rsidR="00B024C1" w:rsidRDefault="00B024C1" w:rsidP="00B024C1">
      <w:pPr>
        <w:numPr>
          <w:ilvl w:val="0"/>
          <w:numId w:val="3"/>
        </w:numPr>
        <w:tabs>
          <w:tab w:val="num" w:pos="644"/>
          <w:tab w:val="left" w:leader="underscore" w:pos="8820"/>
        </w:tabs>
        <w:spacing w:before="120" w:after="120"/>
        <w:ind w:left="714" w:hanging="357"/>
        <w:rPr>
          <w:rFonts w:ascii="Arial" w:hAnsi="Arial" w:cs="Arial"/>
          <w:sz w:val="24"/>
          <w:szCs w:val="24"/>
        </w:rPr>
      </w:pPr>
      <w:bookmarkStart w:id="1" w:name="_Hlk84484570"/>
      <w:r w:rsidRPr="00B024C1">
        <w:rPr>
          <w:rFonts w:ascii="Arial" w:hAnsi="Arial" w:cs="Arial"/>
          <w:sz w:val="24"/>
          <w:szCs w:val="24"/>
        </w:rPr>
        <w:t>Inventorier les demandes reçues et les analyser</w:t>
      </w:r>
    </w:p>
    <w:p w14:paraId="1F68A305" w14:textId="77777777" w:rsidR="00B024C1" w:rsidRDefault="00B024C1" w:rsidP="00B024C1">
      <w:pPr>
        <w:tabs>
          <w:tab w:val="num" w:pos="644"/>
          <w:tab w:val="left" w:leader="underscore" w:pos="8820"/>
        </w:tabs>
        <w:spacing w:before="120" w:after="120"/>
        <w:rPr>
          <w:rFonts w:ascii="Arial" w:hAnsi="Arial" w:cs="Arial"/>
          <w:sz w:val="24"/>
          <w:szCs w:val="24"/>
        </w:rPr>
      </w:pPr>
    </w:p>
    <w:p w14:paraId="75048B7C" w14:textId="77777777" w:rsidR="00B024C1" w:rsidRDefault="00B024C1" w:rsidP="00B024C1">
      <w:pPr>
        <w:tabs>
          <w:tab w:val="num" w:pos="644"/>
          <w:tab w:val="left" w:leader="underscore" w:pos="8820"/>
        </w:tabs>
        <w:spacing w:before="120" w:after="120"/>
        <w:rPr>
          <w:rFonts w:ascii="Arial" w:hAnsi="Arial" w:cs="Arial"/>
          <w:sz w:val="24"/>
          <w:szCs w:val="24"/>
        </w:rPr>
      </w:pPr>
    </w:p>
    <w:p w14:paraId="12DB4FA9" w14:textId="77777777" w:rsidR="00B024C1" w:rsidRDefault="00B024C1" w:rsidP="00B024C1">
      <w:pPr>
        <w:tabs>
          <w:tab w:val="num" w:pos="644"/>
          <w:tab w:val="left" w:leader="underscore" w:pos="8820"/>
        </w:tabs>
        <w:spacing w:before="120" w:after="120"/>
        <w:rPr>
          <w:rFonts w:ascii="Arial" w:hAnsi="Arial" w:cs="Arial"/>
          <w:sz w:val="24"/>
          <w:szCs w:val="24"/>
        </w:rPr>
      </w:pPr>
    </w:p>
    <w:p w14:paraId="452A1466" w14:textId="77777777" w:rsidR="00B024C1" w:rsidRDefault="00B024C1" w:rsidP="00B024C1">
      <w:pPr>
        <w:tabs>
          <w:tab w:val="num" w:pos="644"/>
          <w:tab w:val="left" w:leader="underscore" w:pos="8820"/>
        </w:tabs>
        <w:spacing w:before="120" w:after="120"/>
        <w:rPr>
          <w:rFonts w:ascii="Arial" w:hAnsi="Arial" w:cs="Arial"/>
          <w:sz w:val="24"/>
          <w:szCs w:val="24"/>
        </w:rPr>
      </w:pPr>
    </w:p>
    <w:p w14:paraId="4670FBA6" w14:textId="2C2E7096" w:rsidR="00B024C1" w:rsidRPr="00B024C1" w:rsidRDefault="00B024C1" w:rsidP="004A52DB">
      <w:pPr>
        <w:numPr>
          <w:ilvl w:val="0"/>
          <w:numId w:val="3"/>
        </w:numPr>
        <w:tabs>
          <w:tab w:val="num" w:pos="644"/>
          <w:tab w:val="left" w:leader="underscore" w:pos="8820"/>
        </w:tabs>
        <w:spacing w:before="120" w:after="120"/>
        <w:ind w:left="714" w:hanging="357"/>
        <w:rPr>
          <w:rFonts w:ascii="Arial" w:hAnsi="Arial" w:cs="Arial"/>
          <w:sz w:val="24"/>
          <w:szCs w:val="24"/>
        </w:rPr>
      </w:pPr>
      <w:r w:rsidRPr="00B024C1">
        <w:rPr>
          <w:rFonts w:ascii="Arial" w:hAnsi="Arial" w:cs="Arial"/>
          <w:sz w:val="24"/>
          <w:szCs w:val="24"/>
        </w:rPr>
        <w:t>Etudier préalablement l’urgence des travaux à réaliser en définissant des degrés d’urgence</w:t>
      </w:r>
    </w:p>
    <w:p w14:paraId="7772EBD7" w14:textId="3B1D6A20" w:rsidR="00B024C1" w:rsidRPr="00B024C1" w:rsidRDefault="00B024C1" w:rsidP="004A52DB">
      <w:pPr>
        <w:numPr>
          <w:ilvl w:val="0"/>
          <w:numId w:val="3"/>
        </w:numPr>
        <w:tabs>
          <w:tab w:val="num" w:pos="644"/>
          <w:tab w:val="left" w:leader="underscore" w:pos="8820"/>
        </w:tabs>
        <w:spacing w:before="120" w:after="120"/>
        <w:ind w:left="714" w:hanging="357"/>
        <w:rPr>
          <w:rFonts w:ascii="Arial" w:hAnsi="Arial" w:cs="Arial"/>
          <w:sz w:val="24"/>
          <w:szCs w:val="24"/>
        </w:rPr>
      </w:pPr>
      <w:r w:rsidRPr="00B024C1">
        <w:rPr>
          <w:rFonts w:ascii="Arial" w:hAnsi="Arial" w:cs="Arial"/>
          <w:sz w:val="24"/>
          <w:szCs w:val="24"/>
        </w:rPr>
        <w:t>Rédiger le cas échéant, les cahiers spéciaux des charges/descriptions techniques pour approbation par l’autorité</w:t>
      </w:r>
    </w:p>
    <w:p w14:paraId="0ECE7D76" w14:textId="4590DB37" w:rsidR="00B024C1" w:rsidRPr="00B024C1" w:rsidRDefault="00B024C1" w:rsidP="004A52DB">
      <w:pPr>
        <w:numPr>
          <w:ilvl w:val="0"/>
          <w:numId w:val="3"/>
        </w:numPr>
        <w:tabs>
          <w:tab w:val="num" w:pos="644"/>
          <w:tab w:val="left" w:leader="underscore" w:pos="8820"/>
        </w:tabs>
        <w:spacing w:before="120" w:after="120"/>
        <w:ind w:left="714" w:hanging="357"/>
        <w:rPr>
          <w:rFonts w:ascii="Arial" w:hAnsi="Arial" w:cs="Arial"/>
          <w:sz w:val="24"/>
          <w:szCs w:val="24"/>
        </w:rPr>
      </w:pPr>
      <w:r w:rsidRPr="00B024C1">
        <w:rPr>
          <w:rFonts w:ascii="Arial" w:hAnsi="Arial" w:cs="Arial"/>
          <w:sz w:val="24"/>
          <w:szCs w:val="24"/>
        </w:rPr>
        <w:t>Réaliser les plans et autres schémas à l’aide d’un programme informatique (immeubles, routes, ouvrages d'art.)</w:t>
      </w:r>
    </w:p>
    <w:p w14:paraId="22AFD024" w14:textId="07182A12" w:rsidR="00B024C1" w:rsidRPr="00B024C1" w:rsidRDefault="00B024C1" w:rsidP="004A52DB">
      <w:pPr>
        <w:numPr>
          <w:ilvl w:val="0"/>
          <w:numId w:val="3"/>
        </w:numPr>
        <w:tabs>
          <w:tab w:val="num" w:pos="644"/>
          <w:tab w:val="left" w:leader="underscore" w:pos="8820"/>
        </w:tabs>
        <w:spacing w:before="120" w:after="120"/>
        <w:ind w:left="714" w:hanging="357"/>
        <w:rPr>
          <w:rFonts w:ascii="Arial" w:hAnsi="Arial" w:cs="Arial"/>
          <w:sz w:val="24"/>
          <w:szCs w:val="24"/>
        </w:rPr>
      </w:pPr>
      <w:r w:rsidRPr="00B024C1">
        <w:rPr>
          <w:rFonts w:ascii="Arial" w:hAnsi="Arial" w:cs="Arial"/>
          <w:sz w:val="24"/>
          <w:szCs w:val="24"/>
        </w:rPr>
        <w:t xml:space="preserve">Élaborer les métrés à partir des mesures prises sur le terrain. </w:t>
      </w:r>
    </w:p>
    <w:p w14:paraId="4DD0B85D" w14:textId="77ECB150" w:rsidR="00B024C1" w:rsidRPr="00B024C1" w:rsidRDefault="00B024C1" w:rsidP="004A52DB">
      <w:pPr>
        <w:numPr>
          <w:ilvl w:val="0"/>
          <w:numId w:val="3"/>
        </w:numPr>
        <w:tabs>
          <w:tab w:val="num" w:pos="644"/>
          <w:tab w:val="left" w:leader="underscore" w:pos="8820"/>
        </w:tabs>
        <w:spacing w:before="120" w:after="120"/>
        <w:ind w:left="714" w:hanging="357"/>
        <w:rPr>
          <w:rFonts w:ascii="Arial" w:hAnsi="Arial" w:cs="Arial"/>
          <w:sz w:val="24"/>
          <w:szCs w:val="24"/>
        </w:rPr>
      </w:pPr>
      <w:r w:rsidRPr="00B024C1">
        <w:rPr>
          <w:rFonts w:ascii="Arial" w:hAnsi="Arial" w:cs="Arial"/>
          <w:sz w:val="24"/>
          <w:szCs w:val="24"/>
        </w:rPr>
        <w:t>Concevoir des dossiers d'appel à subventions, de coordination avec les impétrants,...</w:t>
      </w:r>
    </w:p>
    <w:p w14:paraId="5B3DA5F8" w14:textId="0050293C" w:rsidR="00B024C1" w:rsidRPr="00B024C1" w:rsidRDefault="00B024C1" w:rsidP="004A52DB">
      <w:pPr>
        <w:numPr>
          <w:ilvl w:val="0"/>
          <w:numId w:val="3"/>
        </w:numPr>
        <w:tabs>
          <w:tab w:val="num" w:pos="644"/>
          <w:tab w:val="left" w:leader="underscore" w:pos="8820"/>
        </w:tabs>
        <w:spacing w:before="120" w:after="120"/>
        <w:ind w:left="714" w:hanging="357"/>
        <w:rPr>
          <w:rFonts w:ascii="Arial" w:hAnsi="Arial" w:cs="Arial"/>
          <w:sz w:val="24"/>
          <w:szCs w:val="24"/>
        </w:rPr>
      </w:pPr>
      <w:r w:rsidRPr="00B024C1">
        <w:rPr>
          <w:rFonts w:ascii="Arial" w:hAnsi="Arial" w:cs="Arial"/>
          <w:sz w:val="24"/>
          <w:szCs w:val="24"/>
        </w:rPr>
        <w:t>Prendre des contacts utiles et nécessaires avec les différents intervenants à toutes les</w:t>
      </w:r>
      <w:r>
        <w:rPr>
          <w:rFonts w:ascii="Arial" w:hAnsi="Arial" w:cs="Arial"/>
          <w:sz w:val="24"/>
          <w:szCs w:val="24"/>
        </w:rPr>
        <w:t xml:space="preserve"> </w:t>
      </w:r>
      <w:r w:rsidRPr="00B024C1">
        <w:rPr>
          <w:rFonts w:ascii="Arial" w:hAnsi="Arial" w:cs="Arial"/>
          <w:sz w:val="24"/>
          <w:szCs w:val="24"/>
        </w:rPr>
        <w:t>étapes du cheminement des dossiers.</w:t>
      </w:r>
    </w:p>
    <w:p w14:paraId="6715014B" w14:textId="1D9A834B" w:rsidR="00B024C1" w:rsidRPr="00B024C1" w:rsidRDefault="00B024C1" w:rsidP="004A52DB">
      <w:pPr>
        <w:numPr>
          <w:ilvl w:val="0"/>
          <w:numId w:val="3"/>
        </w:numPr>
        <w:tabs>
          <w:tab w:val="num" w:pos="644"/>
          <w:tab w:val="left" w:leader="underscore" w:pos="8820"/>
        </w:tabs>
        <w:spacing w:before="120" w:after="120"/>
        <w:ind w:left="714" w:hanging="357"/>
        <w:rPr>
          <w:rFonts w:ascii="Arial" w:hAnsi="Arial" w:cs="Arial"/>
          <w:sz w:val="24"/>
          <w:szCs w:val="24"/>
        </w:rPr>
      </w:pPr>
      <w:r w:rsidRPr="00B024C1">
        <w:rPr>
          <w:rFonts w:ascii="Arial" w:hAnsi="Arial" w:cs="Arial"/>
          <w:sz w:val="24"/>
          <w:szCs w:val="24"/>
        </w:rPr>
        <w:t>Analyser au niveau technique les offres reçues et dresser les rapports d’adjudication</w:t>
      </w:r>
    </w:p>
    <w:bookmarkEnd w:id="1"/>
    <w:p w14:paraId="2BDF9129" w14:textId="77777777" w:rsidR="00B024C1" w:rsidRPr="00B024C1" w:rsidRDefault="00B024C1" w:rsidP="00B024C1">
      <w:pPr>
        <w:tabs>
          <w:tab w:val="left" w:leader="underscore" w:pos="8820"/>
        </w:tabs>
        <w:spacing w:before="240"/>
        <w:rPr>
          <w:rFonts w:ascii="Arial" w:hAnsi="Arial" w:cs="Tahoma"/>
          <w:b/>
          <w:bCs/>
          <w:sz w:val="24"/>
          <w:szCs w:val="20"/>
        </w:rPr>
      </w:pPr>
      <w:r w:rsidRPr="00B024C1">
        <w:rPr>
          <w:rFonts w:ascii="Arial" w:hAnsi="Arial" w:cs="Tahoma"/>
          <w:b/>
          <w:bCs/>
          <w:sz w:val="24"/>
          <w:szCs w:val="20"/>
        </w:rPr>
        <w:t>Mission 2 : Assurer le contrôle des travaux publics afin d’obtenir les résultats escomptés</w:t>
      </w:r>
    </w:p>
    <w:p w14:paraId="3AD08F7C" w14:textId="77777777" w:rsidR="00B024C1" w:rsidRPr="00B024C1" w:rsidRDefault="00B024C1" w:rsidP="00B024C1">
      <w:pPr>
        <w:tabs>
          <w:tab w:val="left" w:leader="underscore" w:pos="8820"/>
        </w:tabs>
        <w:spacing w:before="120"/>
        <w:rPr>
          <w:rFonts w:ascii="Arial" w:hAnsi="Arial" w:cs="Tahoma"/>
          <w:sz w:val="24"/>
          <w:szCs w:val="20"/>
        </w:rPr>
      </w:pPr>
      <w:r w:rsidRPr="00B024C1">
        <w:rPr>
          <w:rFonts w:ascii="Arial" w:hAnsi="Arial" w:cs="Tahoma"/>
          <w:sz w:val="24"/>
          <w:szCs w:val="20"/>
        </w:rPr>
        <w:t xml:space="preserve">Activités : </w:t>
      </w:r>
    </w:p>
    <w:p w14:paraId="6E1D6DB9" w14:textId="019AB9AC" w:rsidR="00B024C1" w:rsidRPr="00B024C1" w:rsidRDefault="00B024C1" w:rsidP="00B024C1">
      <w:pPr>
        <w:numPr>
          <w:ilvl w:val="0"/>
          <w:numId w:val="3"/>
        </w:numPr>
        <w:tabs>
          <w:tab w:val="left" w:leader="underscore" w:pos="8820"/>
        </w:tabs>
        <w:spacing w:before="120" w:after="120"/>
        <w:ind w:left="714" w:hanging="357"/>
        <w:rPr>
          <w:rFonts w:ascii="Arial" w:hAnsi="Arial" w:cs="Arial"/>
          <w:sz w:val="24"/>
          <w:szCs w:val="24"/>
        </w:rPr>
      </w:pPr>
      <w:r w:rsidRPr="00B024C1">
        <w:rPr>
          <w:rFonts w:ascii="Arial" w:hAnsi="Arial" w:cs="Arial"/>
          <w:sz w:val="24"/>
          <w:szCs w:val="24"/>
        </w:rPr>
        <w:t>Faire respecter le cahier des charges rédigé par l’auteur de projet ou la Ville d’Ath et contrôler la qualité du travail effectué sur les chantiers (détecter les pathologies de la construction sur le terrain, détecter les problèmes techniques et les non-conformités sur le terrain)</w:t>
      </w:r>
    </w:p>
    <w:p w14:paraId="7A073EB3" w14:textId="30A536E3" w:rsidR="00B024C1" w:rsidRPr="00B024C1" w:rsidRDefault="00B024C1" w:rsidP="00B024C1">
      <w:pPr>
        <w:numPr>
          <w:ilvl w:val="0"/>
          <w:numId w:val="3"/>
        </w:numPr>
        <w:tabs>
          <w:tab w:val="left" w:leader="underscore" w:pos="8820"/>
        </w:tabs>
        <w:spacing w:before="120" w:after="120"/>
        <w:ind w:left="714" w:hanging="357"/>
        <w:rPr>
          <w:rFonts w:ascii="Arial" w:hAnsi="Arial" w:cs="Arial"/>
          <w:sz w:val="24"/>
          <w:szCs w:val="24"/>
        </w:rPr>
      </w:pPr>
      <w:r w:rsidRPr="00B024C1">
        <w:rPr>
          <w:rFonts w:ascii="Arial" w:hAnsi="Arial" w:cs="Arial"/>
          <w:sz w:val="24"/>
          <w:szCs w:val="24"/>
        </w:rPr>
        <w:t>Relever journellement l’avancement des travaux</w:t>
      </w:r>
    </w:p>
    <w:p w14:paraId="02FD59D5" w14:textId="654DD692" w:rsidR="00B024C1" w:rsidRPr="00B024C1" w:rsidRDefault="00B024C1" w:rsidP="00B024C1">
      <w:pPr>
        <w:numPr>
          <w:ilvl w:val="0"/>
          <w:numId w:val="3"/>
        </w:numPr>
        <w:tabs>
          <w:tab w:val="left" w:leader="underscore" w:pos="8820"/>
        </w:tabs>
        <w:spacing w:before="120" w:after="120"/>
        <w:ind w:left="714" w:hanging="357"/>
        <w:rPr>
          <w:rFonts w:ascii="Arial" w:hAnsi="Arial" w:cs="Arial"/>
          <w:sz w:val="24"/>
          <w:szCs w:val="24"/>
        </w:rPr>
      </w:pPr>
      <w:r w:rsidRPr="00B024C1">
        <w:rPr>
          <w:rFonts w:ascii="Arial" w:hAnsi="Arial" w:cs="Arial"/>
          <w:sz w:val="24"/>
          <w:szCs w:val="24"/>
        </w:rPr>
        <w:t>Estimer les délais de réalisation des différentes étapes du chantier. Évaluer les ajustements nécessaires</w:t>
      </w:r>
    </w:p>
    <w:p w14:paraId="4C6BFD25" w14:textId="4B4C2CD9" w:rsidR="00B024C1" w:rsidRPr="00B024C1" w:rsidRDefault="00B024C1" w:rsidP="00B024C1">
      <w:pPr>
        <w:numPr>
          <w:ilvl w:val="0"/>
          <w:numId w:val="3"/>
        </w:numPr>
        <w:tabs>
          <w:tab w:val="left" w:leader="underscore" w:pos="8820"/>
        </w:tabs>
        <w:spacing w:before="120" w:after="120"/>
        <w:ind w:left="714" w:hanging="357"/>
        <w:rPr>
          <w:rFonts w:ascii="Arial" w:hAnsi="Arial" w:cs="Arial"/>
          <w:sz w:val="24"/>
          <w:szCs w:val="24"/>
        </w:rPr>
      </w:pPr>
      <w:r w:rsidRPr="00B024C1">
        <w:rPr>
          <w:rFonts w:ascii="Arial" w:hAnsi="Arial" w:cs="Arial"/>
          <w:sz w:val="24"/>
          <w:szCs w:val="24"/>
        </w:rPr>
        <w:t xml:space="preserve">Rédiger des rapports techniques relatifs à l'état d'avancement des travaux. </w:t>
      </w:r>
    </w:p>
    <w:p w14:paraId="65DB5A32" w14:textId="655C101A" w:rsidR="00B024C1" w:rsidRPr="00B024C1" w:rsidRDefault="00B024C1" w:rsidP="00B024C1">
      <w:pPr>
        <w:numPr>
          <w:ilvl w:val="0"/>
          <w:numId w:val="3"/>
        </w:numPr>
        <w:tabs>
          <w:tab w:val="left" w:leader="underscore" w:pos="8820"/>
        </w:tabs>
        <w:spacing w:before="120" w:after="120"/>
        <w:ind w:left="714" w:hanging="357"/>
        <w:rPr>
          <w:rFonts w:ascii="Arial" w:hAnsi="Arial" w:cs="Arial"/>
          <w:sz w:val="24"/>
          <w:szCs w:val="24"/>
        </w:rPr>
      </w:pPr>
      <w:r w:rsidRPr="00B024C1">
        <w:rPr>
          <w:rFonts w:ascii="Arial" w:hAnsi="Arial" w:cs="Arial"/>
          <w:sz w:val="24"/>
          <w:szCs w:val="24"/>
        </w:rPr>
        <w:t>Vérifier les états d’avancement et décomptes finaux (mesurer les distances, dimensions... sur les chantiers)</w:t>
      </w:r>
    </w:p>
    <w:p w14:paraId="2B201445" w14:textId="6EF7F7A1" w:rsidR="00B024C1" w:rsidRPr="00B024C1" w:rsidRDefault="00B024C1" w:rsidP="00B024C1">
      <w:pPr>
        <w:numPr>
          <w:ilvl w:val="0"/>
          <w:numId w:val="3"/>
        </w:numPr>
        <w:tabs>
          <w:tab w:val="left" w:leader="underscore" w:pos="8820"/>
        </w:tabs>
        <w:spacing w:before="120" w:after="120"/>
        <w:ind w:left="714" w:hanging="357"/>
        <w:rPr>
          <w:rFonts w:ascii="Arial" w:hAnsi="Arial" w:cs="Arial"/>
          <w:sz w:val="24"/>
          <w:szCs w:val="24"/>
        </w:rPr>
      </w:pPr>
      <w:r w:rsidRPr="00B024C1">
        <w:rPr>
          <w:rFonts w:ascii="Arial" w:hAnsi="Arial" w:cs="Arial"/>
          <w:sz w:val="24"/>
          <w:szCs w:val="24"/>
        </w:rPr>
        <w:t xml:space="preserve">Inspecter l'état des chantiers et les conditions de travail. </w:t>
      </w:r>
    </w:p>
    <w:p w14:paraId="08B66852" w14:textId="749B309D" w:rsidR="00B024C1" w:rsidRPr="00B024C1" w:rsidRDefault="00B024C1" w:rsidP="00B024C1">
      <w:pPr>
        <w:numPr>
          <w:ilvl w:val="0"/>
          <w:numId w:val="3"/>
        </w:numPr>
        <w:tabs>
          <w:tab w:val="left" w:leader="underscore" w:pos="8820"/>
        </w:tabs>
        <w:spacing w:before="120" w:after="120"/>
        <w:ind w:left="714" w:hanging="357"/>
        <w:rPr>
          <w:rFonts w:ascii="Arial" w:hAnsi="Arial" w:cs="Arial"/>
          <w:sz w:val="24"/>
          <w:szCs w:val="24"/>
        </w:rPr>
      </w:pPr>
      <w:r w:rsidRPr="00B024C1">
        <w:rPr>
          <w:rFonts w:ascii="Arial" w:hAnsi="Arial" w:cs="Arial"/>
          <w:sz w:val="24"/>
          <w:szCs w:val="24"/>
        </w:rPr>
        <w:t>Assurer la sécurité dans et hors du chantier</w:t>
      </w:r>
    </w:p>
    <w:p w14:paraId="79B4BDFB" w14:textId="77777777" w:rsidR="0016185F" w:rsidRDefault="0016185F" w:rsidP="00B024C1">
      <w:pPr>
        <w:tabs>
          <w:tab w:val="num" w:pos="644"/>
          <w:tab w:val="left" w:leader="underscore" w:pos="8820"/>
        </w:tabs>
        <w:spacing w:before="120"/>
        <w:rPr>
          <w:rFonts w:ascii="Arial" w:hAnsi="Arial" w:cs="Tahoma"/>
          <w:b/>
          <w:bCs/>
          <w:sz w:val="24"/>
          <w:szCs w:val="20"/>
        </w:rPr>
      </w:pPr>
    </w:p>
    <w:p w14:paraId="0FF8F84C" w14:textId="77777777" w:rsidR="0016185F" w:rsidRDefault="0016185F" w:rsidP="00B024C1">
      <w:pPr>
        <w:tabs>
          <w:tab w:val="num" w:pos="644"/>
          <w:tab w:val="left" w:leader="underscore" w:pos="8820"/>
        </w:tabs>
        <w:spacing w:before="120"/>
        <w:rPr>
          <w:rFonts w:ascii="Arial" w:hAnsi="Arial" w:cs="Tahoma"/>
          <w:b/>
          <w:bCs/>
          <w:sz w:val="24"/>
          <w:szCs w:val="20"/>
        </w:rPr>
      </w:pPr>
    </w:p>
    <w:p w14:paraId="66B93D14" w14:textId="77777777" w:rsidR="0016185F" w:rsidRDefault="0016185F" w:rsidP="00B024C1">
      <w:pPr>
        <w:tabs>
          <w:tab w:val="num" w:pos="644"/>
          <w:tab w:val="left" w:leader="underscore" w:pos="8820"/>
        </w:tabs>
        <w:spacing w:before="120"/>
        <w:rPr>
          <w:rFonts w:ascii="Arial" w:hAnsi="Arial" w:cs="Tahoma"/>
          <w:b/>
          <w:bCs/>
          <w:sz w:val="24"/>
          <w:szCs w:val="20"/>
        </w:rPr>
      </w:pPr>
    </w:p>
    <w:p w14:paraId="383D4391" w14:textId="77777777" w:rsidR="0016185F" w:rsidRDefault="0016185F" w:rsidP="00B024C1">
      <w:pPr>
        <w:tabs>
          <w:tab w:val="num" w:pos="644"/>
          <w:tab w:val="left" w:leader="underscore" w:pos="8820"/>
        </w:tabs>
        <w:spacing w:before="120"/>
        <w:rPr>
          <w:rFonts w:ascii="Arial" w:hAnsi="Arial" w:cs="Tahoma"/>
          <w:b/>
          <w:bCs/>
          <w:sz w:val="24"/>
          <w:szCs w:val="20"/>
        </w:rPr>
      </w:pPr>
    </w:p>
    <w:p w14:paraId="75089D5A" w14:textId="77777777" w:rsidR="0016185F" w:rsidRDefault="0016185F" w:rsidP="00B024C1">
      <w:pPr>
        <w:tabs>
          <w:tab w:val="num" w:pos="644"/>
          <w:tab w:val="left" w:leader="underscore" w:pos="8820"/>
        </w:tabs>
        <w:spacing w:before="120"/>
        <w:rPr>
          <w:rFonts w:ascii="Arial" w:hAnsi="Arial" w:cs="Tahoma"/>
          <w:b/>
          <w:bCs/>
          <w:sz w:val="24"/>
          <w:szCs w:val="20"/>
        </w:rPr>
      </w:pPr>
    </w:p>
    <w:p w14:paraId="41FCFBAB" w14:textId="77777777" w:rsidR="0016185F" w:rsidRDefault="0016185F" w:rsidP="00B024C1">
      <w:pPr>
        <w:tabs>
          <w:tab w:val="num" w:pos="644"/>
          <w:tab w:val="left" w:leader="underscore" w:pos="8820"/>
        </w:tabs>
        <w:spacing w:before="120"/>
        <w:rPr>
          <w:rFonts w:ascii="Arial" w:hAnsi="Arial" w:cs="Tahoma"/>
          <w:b/>
          <w:bCs/>
          <w:sz w:val="24"/>
          <w:szCs w:val="20"/>
        </w:rPr>
      </w:pPr>
    </w:p>
    <w:p w14:paraId="07681EAC" w14:textId="77777777" w:rsidR="0016185F" w:rsidRDefault="0016185F" w:rsidP="00B024C1">
      <w:pPr>
        <w:tabs>
          <w:tab w:val="num" w:pos="644"/>
          <w:tab w:val="left" w:leader="underscore" w:pos="8820"/>
        </w:tabs>
        <w:spacing w:before="120"/>
        <w:rPr>
          <w:rFonts w:ascii="Arial" w:hAnsi="Arial" w:cs="Tahoma"/>
          <w:b/>
          <w:bCs/>
          <w:sz w:val="24"/>
          <w:szCs w:val="20"/>
        </w:rPr>
      </w:pPr>
    </w:p>
    <w:p w14:paraId="40E73C71" w14:textId="77777777" w:rsidR="0016185F" w:rsidRDefault="0016185F" w:rsidP="00B024C1">
      <w:pPr>
        <w:tabs>
          <w:tab w:val="num" w:pos="644"/>
          <w:tab w:val="left" w:leader="underscore" w:pos="8820"/>
        </w:tabs>
        <w:spacing w:before="120"/>
        <w:rPr>
          <w:rFonts w:ascii="Arial" w:hAnsi="Arial" w:cs="Tahoma"/>
          <w:b/>
          <w:bCs/>
          <w:sz w:val="24"/>
          <w:szCs w:val="20"/>
        </w:rPr>
      </w:pPr>
    </w:p>
    <w:p w14:paraId="51D29D44" w14:textId="77777777" w:rsidR="0016185F" w:rsidRDefault="0016185F" w:rsidP="00B024C1">
      <w:pPr>
        <w:tabs>
          <w:tab w:val="num" w:pos="644"/>
          <w:tab w:val="left" w:leader="underscore" w:pos="8820"/>
        </w:tabs>
        <w:spacing w:before="120"/>
        <w:rPr>
          <w:rFonts w:ascii="Arial" w:hAnsi="Arial" w:cs="Tahoma"/>
          <w:b/>
          <w:bCs/>
          <w:sz w:val="24"/>
          <w:szCs w:val="20"/>
        </w:rPr>
      </w:pPr>
    </w:p>
    <w:p w14:paraId="44482166" w14:textId="020696C4" w:rsidR="00B024C1" w:rsidRPr="00B024C1" w:rsidRDefault="00B024C1" w:rsidP="00B024C1">
      <w:pPr>
        <w:tabs>
          <w:tab w:val="num" w:pos="644"/>
          <w:tab w:val="left" w:leader="underscore" w:pos="8820"/>
        </w:tabs>
        <w:spacing w:before="120"/>
        <w:rPr>
          <w:rFonts w:ascii="Arial" w:hAnsi="Arial" w:cs="Tahoma"/>
          <w:b/>
          <w:bCs/>
          <w:sz w:val="24"/>
          <w:szCs w:val="20"/>
        </w:rPr>
      </w:pPr>
      <w:r w:rsidRPr="00B024C1">
        <w:rPr>
          <w:rFonts w:ascii="Arial" w:hAnsi="Arial" w:cs="Tahoma"/>
          <w:b/>
          <w:bCs/>
          <w:sz w:val="24"/>
          <w:szCs w:val="20"/>
        </w:rPr>
        <w:t xml:space="preserve">Mission 3 : S’occuper ponctuellement de la gestion des dossiers impétrants : autorisations du </w:t>
      </w:r>
      <w:r w:rsidR="0016185F">
        <w:rPr>
          <w:rFonts w:ascii="Arial" w:hAnsi="Arial" w:cs="Tahoma"/>
          <w:b/>
          <w:bCs/>
          <w:sz w:val="24"/>
          <w:szCs w:val="20"/>
        </w:rPr>
        <w:t>C</w:t>
      </w:r>
      <w:r w:rsidRPr="00B024C1">
        <w:rPr>
          <w:rFonts w:ascii="Arial" w:hAnsi="Arial" w:cs="Tahoma"/>
          <w:b/>
          <w:bCs/>
          <w:sz w:val="24"/>
          <w:szCs w:val="20"/>
        </w:rPr>
        <w:t xml:space="preserve">ollège, états des lieux, gestion et suivi des dossiers sur la plateforme Powalco, demande de renseignements auprès de la plateforme CICC </w:t>
      </w:r>
    </w:p>
    <w:p w14:paraId="1E362212" w14:textId="0B226F1B" w:rsidR="00B024C1" w:rsidRDefault="00B024C1" w:rsidP="00B024C1">
      <w:pPr>
        <w:tabs>
          <w:tab w:val="num" w:pos="644"/>
          <w:tab w:val="left" w:leader="underscore" w:pos="8820"/>
        </w:tabs>
        <w:spacing w:before="120"/>
        <w:rPr>
          <w:rFonts w:ascii="Arial" w:hAnsi="Arial" w:cs="Tahoma"/>
          <w:sz w:val="24"/>
          <w:szCs w:val="20"/>
        </w:rPr>
      </w:pPr>
      <w:r w:rsidRPr="00B024C1">
        <w:rPr>
          <w:rFonts w:ascii="Arial" w:hAnsi="Arial" w:cs="Tahoma"/>
          <w:sz w:val="24"/>
          <w:szCs w:val="20"/>
        </w:rPr>
        <w:t xml:space="preserve">Activités : </w:t>
      </w:r>
    </w:p>
    <w:p w14:paraId="1DC5C21D" w14:textId="00B6FBB8" w:rsidR="00B024C1" w:rsidRPr="00B024C1" w:rsidRDefault="00B024C1" w:rsidP="00B024C1">
      <w:pPr>
        <w:numPr>
          <w:ilvl w:val="0"/>
          <w:numId w:val="3"/>
        </w:numPr>
        <w:tabs>
          <w:tab w:val="left" w:leader="underscore" w:pos="8820"/>
        </w:tabs>
        <w:spacing w:before="120" w:after="120"/>
        <w:ind w:left="714" w:hanging="357"/>
        <w:rPr>
          <w:rFonts w:ascii="Arial" w:hAnsi="Arial" w:cs="Arial"/>
          <w:sz w:val="24"/>
          <w:szCs w:val="24"/>
        </w:rPr>
      </w:pPr>
      <w:r w:rsidRPr="00B024C1">
        <w:rPr>
          <w:rFonts w:ascii="Arial" w:hAnsi="Arial" w:cs="Arial"/>
          <w:sz w:val="24"/>
          <w:szCs w:val="24"/>
        </w:rPr>
        <w:t xml:space="preserve">Via l’application Powalco : </w:t>
      </w:r>
      <w:r w:rsidR="0016185F">
        <w:rPr>
          <w:rFonts w:ascii="Arial" w:hAnsi="Arial" w:cs="Arial"/>
          <w:sz w:val="24"/>
          <w:szCs w:val="24"/>
        </w:rPr>
        <w:t>é</w:t>
      </w:r>
      <w:r w:rsidRPr="00B024C1">
        <w:rPr>
          <w:rFonts w:ascii="Arial" w:hAnsi="Arial" w:cs="Arial"/>
          <w:sz w:val="24"/>
          <w:szCs w:val="24"/>
        </w:rPr>
        <w:t>tablir la mise à jour des listings relatifs aux interventions journalières et programmées des impétrants (Tableau de la situation et de l’état d’avancement des travaux, … )</w:t>
      </w:r>
    </w:p>
    <w:p w14:paraId="46B4A781" w14:textId="1993021C" w:rsidR="00B024C1" w:rsidRPr="00B024C1" w:rsidRDefault="00B024C1" w:rsidP="00B024C1">
      <w:pPr>
        <w:numPr>
          <w:ilvl w:val="0"/>
          <w:numId w:val="3"/>
        </w:numPr>
        <w:tabs>
          <w:tab w:val="left" w:leader="underscore" w:pos="8820"/>
        </w:tabs>
        <w:spacing w:before="120" w:after="120"/>
        <w:ind w:left="714" w:hanging="357"/>
        <w:rPr>
          <w:rFonts w:ascii="Arial" w:hAnsi="Arial" w:cs="Arial"/>
          <w:sz w:val="24"/>
          <w:szCs w:val="24"/>
        </w:rPr>
      </w:pPr>
      <w:r w:rsidRPr="00B024C1">
        <w:rPr>
          <w:rFonts w:ascii="Arial" w:hAnsi="Arial" w:cs="Arial"/>
          <w:sz w:val="24"/>
          <w:szCs w:val="24"/>
        </w:rPr>
        <w:t>Rédiger les diverses autorisations de demande d’ouvertures (Permissions de voirie)</w:t>
      </w:r>
    </w:p>
    <w:p w14:paraId="1B8AD8F5" w14:textId="0DF3CC0E" w:rsidR="00B024C1" w:rsidRPr="00B024C1" w:rsidRDefault="00B024C1" w:rsidP="00B024C1">
      <w:pPr>
        <w:numPr>
          <w:ilvl w:val="0"/>
          <w:numId w:val="3"/>
        </w:numPr>
        <w:tabs>
          <w:tab w:val="left" w:leader="underscore" w:pos="8820"/>
        </w:tabs>
        <w:spacing w:before="120" w:after="120"/>
        <w:ind w:left="714" w:hanging="357"/>
        <w:rPr>
          <w:rFonts w:ascii="Arial" w:hAnsi="Arial" w:cs="Arial"/>
          <w:sz w:val="24"/>
          <w:szCs w:val="24"/>
        </w:rPr>
      </w:pPr>
      <w:r w:rsidRPr="00B024C1">
        <w:rPr>
          <w:rFonts w:ascii="Arial" w:hAnsi="Arial" w:cs="Arial"/>
          <w:sz w:val="24"/>
          <w:szCs w:val="24"/>
        </w:rPr>
        <w:t xml:space="preserve">Rechercher, résumer et transmettre aux différents demandeurs (Sociétés impétrantes, promoteurs, constructeurs, …)  les informations sollicitées en matière d’infrastructures présentes dans l’entité telles que :  canalisations diverses, câbles, …   </w:t>
      </w:r>
      <w:r w:rsidRPr="00B024C1">
        <w:rPr>
          <w:rFonts w:ascii="Arial" w:hAnsi="Arial" w:cs="Arial"/>
          <w:sz w:val="24"/>
          <w:szCs w:val="24"/>
        </w:rPr>
        <w:br/>
        <w:t>Les orienter au besoin vers les sources de renseignements adéquates.</w:t>
      </w:r>
    </w:p>
    <w:p w14:paraId="38B1E15B" w14:textId="773FC62A" w:rsidR="00B024C1" w:rsidRPr="00B024C1" w:rsidRDefault="00B024C1" w:rsidP="00B024C1">
      <w:pPr>
        <w:tabs>
          <w:tab w:val="left" w:leader="underscore" w:pos="8820"/>
        </w:tabs>
        <w:spacing w:before="240"/>
        <w:rPr>
          <w:rFonts w:ascii="Arial" w:hAnsi="Arial" w:cs="Tahoma"/>
          <w:b/>
          <w:bCs/>
          <w:sz w:val="24"/>
          <w:szCs w:val="20"/>
        </w:rPr>
      </w:pPr>
      <w:r w:rsidRPr="00B024C1">
        <w:rPr>
          <w:rFonts w:ascii="Arial" w:hAnsi="Arial" w:cs="Tahoma"/>
          <w:b/>
          <w:bCs/>
          <w:sz w:val="24"/>
          <w:szCs w:val="20"/>
        </w:rPr>
        <w:t xml:space="preserve">Mission 4 : Surveiller ponctuellement les chantiers des divers impétrants (IEH, IGH, SWDE, TECTEO, FLUXYS, PROXIMUS,…) lors </w:t>
      </w:r>
      <w:r w:rsidR="0016185F">
        <w:rPr>
          <w:rFonts w:ascii="Arial" w:hAnsi="Arial" w:cs="Tahoma"/>
          <w:b/>
          <w:bCs/>
          <w:sz w:val="24"/>
          <w:szCs w:val="20"/>
        </w:rPr>
        <w:t xml:space="preserve">des </w:t>
      </w:r>
      <w:r w:rsidRPr="00B024C1">
        <w:rPr>
          <w:rFonts w:ascii="Arial" w:hAnsi="Arial" w:cs="Tahoma"/>
          <w:b/>
          <w:bCs/>
          <w:sz w:val="24"/>
          <w:szCs w:val="20"/>
        </w:rPr>
        <w:t>petites poses de câbles, de conduites, de nouveaux branchements et de renouvellements de compteurs</w:t>
      </w:r>
    </w:p>
    <w:p w14:paraId="1B1F3C4C" w14:textId="77777777" w:rsidR="00B024C1" w:rsidRPr="00B024C1" w:rsidRDefault="00B024C1" w:rsidP="00B024C1">
      <w:pPr>
        <w:tabs>
          <w:tab w:val="num" w:pos="644"/>
          <w:tab w:val="left" w:leader="underscore" w:pos="8820"/>
        </w:tabs>
        <w:spacing w:before="120"/>
        <w:rPr>
          <w:rFonts w:ascii="Arial" w:hAnsi="Arial" w:cs="Tahoma"/>
          <w:sz w:val="24"/>
          <w:szCs w:val="20"/>
        </w:rPr>
      </w:pPr>
      <w:r w:rsidRPr="00B024C1">
        <w:rPr>
          <w:rFonts w:ascii="Arial" w:hAnsi="Arial" w:cs="Tahoma"/>
          <w:sz w:val="24"/>
          <w:szCs w:val="20"/>
        </w:rPr>
        <w:t xml:space="preserve">Activités : </w:t>
      </w:r>
    </w:p>
    <w:p w14:paraId="1858FA17" w14:textId="04A12075" w:rsidR="00B024C1" w:rsidRPr="00B024C1" w:rsidRDefault="00B024C1" w:rsidP="00B024C1">
      <w:pPr>
        <w:numPr>
          <w:ilvl w:val="0"/>
          <w:numId w:val="3"/>
        </w:numPr>
        <w:tabs>
          <w:tab w:val="left" w:leader="underscore" w:pos="8820"/>
        </w:tabs>
        <w:spacing w:before="120" w:after="120"/>
        <w:ind w:left="714" w:hanging="357"/>
        <w:rPr>
          <w:rFonts w:ascii="Arial" w:hAnsi="Arial" w:cs="Arial"/>
          <w:sz w:val="24"/>
          <w:szCs w:val="24"/>
        </w:rPr>
      </w:pPr>
      <w:r w:rsidRPr="00B024C1">
        <w:rPr>
          <w:rFonts w:ascii="Arial" w:hAnsi="Arial" w:cs="Arial"/>
          <w:sz w:val="24"/>
          <w:szCs w:val="24"/>
        </w:rPr>
        <w:t>Assurer le respect des autorisations délivrées par le Collège Communal aux différentes Intercommunales et autres sociétés impétrantes et contrôler les ouvertures d’urgence non autorisées.</w:t>
      </w:r>
    </w:p>
    <w:p w14:paraId="287F0CF6" w14:textId="6B21761F" w:rsidR="00B024C1" w:rsidRPr="00B024C1" w:rsidRDefault="00B024C1" w:rsidP="00B024C1">
      <w:pPr>
        <w:numPr>
          <w:ilvl w:val="0"/>
          <w:numId w:val="3"/>
        </w:numPr>
        <w:tabs>
          <w:tab w:val="left" w:leader="underscore" w:pos="8820"/>
        </w:tabs>
        <w:spacing w:before="120" w:after="120"/>
        <w:ind w:left="714" w:hanging="357"/>
        <w:rPr>
          <w:rFonts w:ascii="Arial" w:hAnsi="Arial" w:cs="Arial"/>
          <w:sz w:val="24"/>
          <w:szCs w:val="24"/>
        </w:rPr>
      </w:pPr>
      <w:r w:rsidRPr="00B024C1">
        <w:rPr>
          <w:rFonts w:ascii="Arial" w:hAnsi="Arial" w:cs="Arial"/>
          <w:sz w:val="24"/>
          <w:szCs w:val="24"/>
        </w:rPr>
        <w:t>Etablir contradictoirement les états des lieux du domaine public avant le début des travaux et procéder à leur récolement.</w:t>
      </w:r>
    </w:p>
    <w:p w14:paraId="2D211395" w14:textId="69201CD2" w:rsidR="00B024C1" w:rsidRPr="00B024C1" w:rsidRDefault="00B024C1" w:rsidP="00B024C1">
      <w:pPr>
        <w:numPr>
          <w:ilvl w:val="0"/>
          <w:numId w:val="3"/>
        </w:numPr>
        <w:tabs>
          <w:tab w:val="left" w:leader="underscore" w:pos="8820"/>
        </w:tabs>
        <w:spacing w:before="120" w:after="120"/>
        <w:ind w:left="714" w:hanging="357"/>
        <w:rPr>
          <w:rFonts w:ascii="Arial" w:hAnsi="Arial" w:cs="Arial"/>
          <w:sz w:val="24"/>
          <w:szCs w:val="24"/>
        </w:rPr>
      </w:pPr>
      <w:r w:rsidRPr="00B024C1">
        <w:rPr>
          <w:rFonts w:ascii="Arial" w:hAnsi="Arial" w:cs="Arial"/>
          <w:sz w:val="24"/>
          <w:szCs w:val="24"/>
        </w:rPr>
        <w:t>Contacter les particuliers en vue de résoudre les problèmes, les réclamations de la population (Câbles abîmés, fuites, accotements dégradés, …) faire accélérer les travaux en vue d’assurer la remise en état définitive des lieux traversés dans les meilleurs délais et à la satisfaction générale.</w:t>
      </w:r>
    </w:p>
    <w:p w14:paraId="68F90947" w14:textId="3475646A" w:rsidR="00B024C1" w:rsidRPr="00B024C1" w:rsidRDefault="00B024C1" w:rsidP="00B024C1">
      <w:pPr>
        <w:numPr>
          <w:ilvl w:val="0"/>
          <w:numId w:val="3"/>
        </w:numPr>
        <w:tabs>
          <w:tab w:val="left" w:leader="underscore" w:pos="8820"/>
        </w:tabs>
        <w:spacing w:before="120" w:after="120"/>
        <w:ind w:left="714" w:hanging="357"/>
        <w:rPr>
          <w:rFonts w:ascii="Arial" w:hAnsi="Arial" w:cs="Arial"/>
          <w:sz w:val="24"/>
          <w:szCs w:val="24"/>
        </w:rPr>
      </w:pPr>
      <w:r w:rsidRPr="00B024C1">
        <w:rPr>
          <w:rFonts w:ascii="Arial" w:hAnsi="Arial" w:cs="Arial"/>
          <w:sz w:val="24"/>
          <w:szCs w:val="24"/>
        </w:rPr>
        <w:t>Vérifier la signalisation des chantiers temporaires et le maintien des accès aux propriétés riveraines.</w:t>
      </w:r>
    </w:p>
    <w:p w14:paraId="34E5D3F1" w14:textId="2FBCB4A5" w:rsidR="00B024C1" w:rsidRDefault="00B024C1" w:rsidP="00B024C1">
      <w:pPr>
        <w:numPr>
          <w:ilvl w:val="0"/>
          <w:numId w:val="3"/>
        </w:numPr>
        <w:tabs>
          <w:tab w:val="left" w:leader="underscore" w:pos="8820"/>
        </w:tabs>
        <w:spacing w:before="120" w:after="120"/>
        <w:ind w:left="714" w:hanging="357"/>
        <w:rPr>
          <w:rFonts w:ascii="Arial" w:hAnsi="Arial" w:cs="Arial"/>
          <w:sz w:val="24"/>
          <w:szCs w:val="24"/>
        </w:rPr>
      </w:pPr>
      <w:r w:rsidRPr="00B024C1">
        <w:rPr>
          <w:rFonts w:ascii="Arial" w:hAnsi="Arial" w:cs="Arial"/>
          <w:sz w:val="24"/>
          <w:szCs w:val="24"/>
        </w:rPr>
        <w:t>Contrôler l’intégrité des infrastructures appartenant à l’Administration Communale lors de l’exécution de ces travaux en vue d’éviter des dégradations et par là, des frais inutiles (Egout cassé, trottoir mal refait, changement de matériaux,..).</w:t>
      </w:r>
    </w:p>
    <w:p w14:paraId="3F003020" w14:textId="77777777" w:rsidR="0016185F" w:rsidRDefault="0016185F" w:rsidP="0016185F">
      <w:pPr>
        <w:tabs>
          <w:tab w:val="left" w:leader="underscore" w:pos="8820"/>
        </w:tabs>
        <w:spacing w:before="120" w:after="120"/>
        <w:rPr>
          <w:rFonts w:ascii="Arial" w:hAnsi="Arial" w:cs="Arial"/>
          <w:sz w:val="24"/>
          <w:szCs w:val="24"/>
        </w:rPr>
      </w:pPr>
    </w:p>
    <w:p w14:paraId="7A30C12D" w14:textId="77777777" w:rsidR="0016185F" w:rsidRDefault="0016185F" w:rsidP="0016185F">
      <w:pPr>
        <w:tabs>
          <w:tab w:val="left" w:leader="underscore" w:pos="8820"/>
        </w:tabs>
        <w:spacing w:before="120" w:after="120"/>
        <w:rPr>
          <w:rFonts w:ascii="Arial" w:hAnsi="Arial" w:cs="Arial"/>
          <w:sz w:val="24"/>
          <w:szCs w:val="24"/>
        </w:rPr>
      </w:pPr>
    </w:p>
    <w:p w14:paraId="49D6E98B" w14:textId="77777777" w:rsidR="0016185F" w:rsidRDefault="0016185F" w:rsidP="0016185F">
      <w:pPr>
        <w:tabs>
          <w:tab w:val="left" w:leader="underscore" w:pos="8820"/>
        </w:tabs>
        <w:spacing w:before="120" w:after="120"/>
        <w:rPr>
          <w:rFonts w:ascii="Arial" w:hAnsi="Arial" w:cs="Arial"/>
          <w:sz w:val="24"/>
          <w:szCs w:val="24"/>
        </w:rPr>
      </w:pPr>
    </w:p>
    <w:p w14:paraId="71283932" w14:textId="77777777" w:rsidR="0016185F" w:rsidRDefault="0016185F" w:rsidP="0016185F">
      <w:pPr>
        <w:tabs>
          <w:tab w:val="left" w:leader="underscore" w:pos="8820"/>
        </w:tabs>
        <w:spacing w:before="120" w:after="120"/>
        <w:rPr>
          <w:rFonts w:ascii="Arial" w:hAnsi="Arial" w:cs="Arial"/>
          <w:sz w:val="24"/>
          <w:szCs w:val="24"/>
        </w:rPr>
      </w:pPr>
    </w:p>
    <w:p w14:paraId="0C60A0B1" w14:textId="77777777" w:rsidR="0016185F" w:rsidRPr="00B024C1" w:rsidRDefault="0016185F" w:rsidP="0016185F">
      <w:pPr>
        <w:tabs>
          <w:tab w:val="left" w:leader="underscore" w:pos="8820"/>
        </w:tabs>
        <w:spacing w:before="120" w:after="120"/>
        <w:rPr>
          <w:rFonts w:ascii="Arial" w:hAnsi="Arial" w:cs="Arial"/>
          <w:sz w:val="24"/>
          <w:szCs w:val="24"/>
        </w:rPr>
      </w:pPr>
    </w:p>
    <w:p w14:paraId="700094A6" w14:textId="162C959E" w:rsidR="00B024C1" w:rsidRDefault="00B024C1" w:rsidP="00B024C1">
      <w:pPr>
        <w:numPr>
          <w:ilvl w:val="0"/>
          <w:numId w:val="3"/>
        </w:numPr>
        <w:tabs>
          <w:tab w:val="left" w:leader="underscore" w:pos="8820"/>
        </w:tabs>
        <w:spacing w:before="120" w:after="120"/>
        <w:ind w:left="714" w:hanging="357"/>
        <w:rPr>
          <w:rFonts w:ascii="Arial" w:hAnsi="Arial" w:cs="Arial"/>
          <w:sz w:val="24"/>
          <w:szCs w:val="24"/>
        </w:rPr>
      </w:pPr>
      <w:r w:rsidRPr="00B024C1">
        <w:rPr>
          <w:rFonts w:ascii="Arial" w:hAnsi="Arial" w:cs="Arial"/>
          <w:sz w:val="24"/>
          <w:szCs w:val="24"/>
        </w:rPr>
        <w:t>Contacter les sociétés impétrantes et leurs entreprises exécutantes en vue de  participer aux discussions visant à garantir les modes de réparation exigé</w:t>
      </w:r>
      <w:r w:rsidR="0016185F">
        <w:rPr>
          <w:rFonts w:ascii="Arial" w:hAnsi="Arial" w:cs="Arial"/>
          <w:sz w:val="24"/>
          <w:szCs w:val="24"/>
        </w:rPr>
        <w:t>s</w:t>
      </w:r>
      <w:r w:rsidRPr="00B024C1">
        <w:rPr>
          <w:rFonts w:ascii="Arial" w:hAnsi="Arial" w:cs="Arial"/>
          <w:sz w:val="24"/>
          <w:szCs w:val="24"/>
        </w:rPr>
        <w:t xml:space="preserve"> et par là, obtenir des résultats valables et durables.</w:t>
      </w:r>
    </w:p>
    <w:p w14:paraId="615384D0" w14:textId="7DE4FEB4" w:rsidR="00B024C1" w:rsidRPr="00B024C1" w:rsidRDefault="00B024C1" w:rsidP="00B024C1">
      <w:pPr>
        <w:numPr>
          <w:ilvl w:val="0"/>
          <w:numId w:val="3"/>
        </w:numPr>
        <w:tabs>
          <w:tab w:val="left" w:leader="underscore" w:pos="8820"/>
        </w:tabs>
        <w:spacing w:before="120" w:after="120"/>
        <w:ind w:left="714" w:hanging="357"/>
        <w:rPr>
          <w:rFonts w:ascii="Arial" w:hAnsi="Arial" w:cs="Arial"/>
          <w:sz w:val="24"/>
          <w:szCs w:val="24"/>
        </w:rPr>
      </w:pPr>
      <w:r w:rsidRPr="00B024C1">
        <w:rPr>
          <w:rFonts w:ascii="Arial" w:hAnsi="Arial" w:cs="Arial"/>
          <w:sz w:val="24"/>
          <w:szCs w:val="24"/>
        </w:rPr>
        <w:t>Signer et délivrer l’attestation de bonne fin de chantier.</w:t>
      </w:r>
    </w:p>
    <w:p w14:paraId="5C1AF79A" w14:textId="534F2C30" w:rsidR="00B024C1" w:rsidRPr="00B024C1" w:rsidRDefault="00B024C1" w:rsidP="00B024C1">
      <w:pPr>
        <w:numPr>
          <w:ilvl w:val="0"/>
          <w:numId w:val="3"/>
        </w:numPr>
        <w:tabs>
          <w:tab w:val="left" w:leader="underscore" w:pos="8820"/>
        </w:tabs>
        <w:spacing w:before="120" w:after="120"/>
        <w:ind w:left="714" w:hanging="357"/>
        <w:rPr>
          <w:rFonts w:ascii="Arial" w:hAnsi="Arial" w:cs="Arial"/>
          <w:sz w:val="24"/>
          <w:szCs w:val="24"/>
        </w:rPr>
      </w:pPr>
      <w:r w:rsidRPr="00B024C1">
        <w:rPr>
          <w:rFonts w:ascii="Arial" w:hAnsi="Arial" w:cs="Arial"/>
          <w:sz w:val="24"/>
          <w:szCs w:val="24"/>
        </w:rPr>
        <w:t>Procéder à la rédaction des courriers avec les différents intervenants en cas de litige.</w:t>
      </w:r>
    </w:p>
    <w:p w14:paraId="0F4E4997" w14:textId="1199B932" w:rsidR="00F52086" w:rsidRDefault="00B024C1" w:rsidP="00B024C1">
      <w:pPr>
        <w:tabs>
          <w:tab w:val="left" w:leader="underscore" w:pos="8820"/>
        </w:tabs>
        <w:spacing w:before="120" w:after="120"/>
        <w:rPr>
          <w:rFonts w:ascii="Arial" w:hAnsi="Arial" w:cs="Arial"/>
          <w:sz w:val="24"/>
          <w:szCs w:val="24"/>
        </w:rPr>
      </w:pPr>
      <w:r>
        <w:rPr>
          <w:rFonts w:ascii="Tahoma" w:hAnsi="Tahoma" w:cs="Tahoma"/>
          <w:sz w:val="20"/>
          <w:szCs w:val="20"/>
        </w:rPr>
        <w:br w:type="page"/>
      </w:r>
    </w:p>
    <w:p w14:paraId="2DCEDF68" w14:textId="77777777" w:rsidR="00B024C1" w:rsidRDefault="00B024C1" w:rsidP="00F52086">
      <w:pPr>
        <w:tabs>
          <w:tab w:val="left" w:leader="underscore" w:pos="8820"/>
        </w:tabs>
        <w:spacing w:before="120" w:after="120"/>
        <w:rPr>
          <w:rFonts w:ascii="Arial" w:hAnsi="Arial" w:cs="Arial"/>
          <w:sz w:val="24"/>
          <w:szCs w:val="24"/>
        </w:rPr>
      </w:pPr>
    </w:p>
    <w:p w14:paraId="6AED3D1E" w14:textId="77777777" w:rsidR="00B024C1" w:rsidRDefault="00B024C1" w:rsidP="00F52086">
      <w:pPr>
        <w:tabs>
          <w:tab w:val="left" w:leader="underscore" w:pos="8820"/>
        </w:tabs>
        <w:spacing w:before="120" w:after="120"/>
        <w:rPr>
          <w:rFonts w:ascii="Arial" w:hAnsi="Arial" w:cs="Arial"/>
          <w:sz w:val="24"/>
          <w:szCs w:val="24"/>
        </w:rPr>
      </w:pPr>
    </w:p>
    <w:p w14:paraId="0B032978" w14:textId="77777777" w:rsidR="00B024C1" w:rsidRDefault="00B024C1" w:rsidP="00F52086">
      <w:pPr>
        <w:tabs>
          <w:tab w:val="left" w:leader="underscore" w:pos="8820"/>
        </w:tabs>
        <w:spacing w:before="120" w:after="120"/>
        <w:rPr>
          <w:rFonts w:ascii="Arial" w:hAnsi="Arial" w:cs="Arial"/>
          <w:sz w:val="24"/>
          <w:szCs w:val="24"/>
        </w:rPr>
      </w:pPr>
    </w:p>
    <w:p w14:paraId="1E34F063" w14:textId="77777777" w:rsidR="00B024C1" w:rsidRDefault="00B024C1" w:rsidP="00F52086">
      <w:pPr>
        <w:tabs>
          <w:tab w:val="left" w:leader="underscore" w:pos="8820"/>
        </w:tabs>
        <w:spacing w:before="120" w:after="120"/>
        <w:rPr>
          <w:rFonts w:ascii="Arial" w:hAnsi="Arial" w:cs="Arial"/>
          <w:sz w:val="24"/>
          <w:szCs w:val="24"/>
        </w:rPr>
      </w:pPr>
    </w:p>
    <w:bookmarkEnd w:id="0"/>
    <w:p w14:paraId="4846BBA5" w14:textId="75AC7E18" w:rsidR="00486E7C" w:rsidRDefault="00486E7C" w:rsidP="000A21D4">
      <w:pPr>
        <w:rPr>
          <w:rFonts w:ascii="Arial" w:hAnsi="Arial" w:cs="Arial"/>
          <w:b/>
          <w:bCs/>
          <w:sz w:val="24"/>
          <w:szCs w:val="24"/>
          <w:u w:val="single"/>
        </w:rPr>
      </w:pPr>
      <w:r w:rsidRPr="00190D3A">
        <w:rPr>
          <w:rFonts w:ascii="Arial" w:hAnsi="Arial" w:cs="Arial"/>
          <w:b/>
          <w:bCs/>
          <w:sz w:val="24"/>
          <w:szCs w:val="24"/>
          <w:u w:val="single"/>
        </w:rPr>
        <w:t>PROFIL DE LA FONCTION</w:t>
      </w:r>
    </w:p>
    <w:p w14:paraId="2FE67A8E" w14:textId="77777777" w:rsidR="004A52DB" w:rsidRPr="004A52DB" w:rsidRDefault="004A52DB" w:rsidP="004A52DB">
      <w:pPr>
        <w:pStyle w:val="Paragraphedeliste"/>
        <w:tabs>
          <w:tab w:val="left" w:leader="underscore" w:pos="8820"/>
        </w:tabs>
        <w:spacing w:before="240"/>
        <w:ind w:left="0"/>
        <w:rPr>
          <w:rFonts w:ascii="Arial" w:hAnsi="Arial" w:cs="Arial"/>
          <w:color w:val="000000"/>
          <w:sz w:val="24"/>
          <w:szCs w:val="24"/>
        </w:rPr>
      </w:pPr>
      <w:r w:rsidRPr="004A52DB">
        <w:rPr>
          <w:rFonts w:ascii="Arial" w:hAnsi="Arial" w:cs="Arial"/>
          <w:color w:val="000000"/>
          <w:sz w:val="24"/>
          <w:szCs w:val="24"/>
        </w:rPr>
        <w:t>1. Le «  Savoir ».</w:t>
      </w:r>
    </w:p>
    <w:p w14:paraId="37F85501" w14:textId="77777777" w:rsidR="004A52DB" w:rsidRPr="004A52DB" w:rsidRDefault="004A52DB" w:rsidP="004A52DB">
      <w:pPr>
        <w:pStyle w:val="Paragraphedeliste"/>
        <w:tabs>
          <w:tab w:val="left" w:leader="underscore" w:pos="8820"/>
        </w:tabs>
        <w:spacing w:before="240"/>
        <w:ind w:left="360"/>
        <w:rPr>
          <w:rFonts w:ascii="Arial" w:hAnsi="Arial" w:cs="Arial"/>
          <w:color w:val="000000"/>
          <w:sz w:val="24"/>
          <w:szCs w:val="24"/>
        </w:rPr>
      </w:pPr>
      <w:r w:rsidRPr="004A52DB">
        <w:rPr>
          <w:rFonts w:ascii="Arial" w:hAnsi="Arial" w:cs="Arial"/>
          <w:color w:val="000000"/>
          <w:sz w:val="24"/>
          <w:szCs w:val="24"/>
        </w:rPr>
        <w:t>- Assumer la lecture et la compréhension approfondie des plans de projets de bâtiments, voiries et espaces verts.</w:t>
      </w:r>
      <w:r w:rsidRPr="004A52DB">
        <w:rPr>
          <w:rFonts w:ascii="Arial" w:hAnsi="Arial" w:cs="Arial"/>
          <w:color w:val="000000"/>
          <w:sz w:val="24"/>
          <w:szCs w:val="24"/>
        </w:rPr>
        <w:br/>
        <w:t>- Avoir une très large connaissance de la technologie des matériaux susceptibles d’être mis en œuvre dans le domaine de la construction et en particulier, dans la maintenance et la rénovation des infrastructures communales (voiries, bâtiments et espaces verts).</w:t>
      </w:r>
      <w:r w:rsidRPr="004A52DB">
        <w:rPr>
          <w:rFonts w:ascii="Arial" w:hAnsi="Arial" w:cs="Arial"/>
          <w:color w:val="000000"/>
          <w:sz w:val="24"/>
          <w:szCs w:val="24"/>
        </w:rPr>
        <w:br/>
        <w:t>- Avoir une très bonne connaissance en matière de pratique d’exécution des travaux de bâtiments, voiries et espaces verts tant en rénovation qu’en entretien courant.</w:t>
      </w:r>
      <w:r w:rsidRPr="004A52DB">
        <w:rPr>
          <w:rFonts w:ascii="Arial" w:hAnsi="Arial" w:cs="Arial"/>
          <w:color w:val="000000"/>
          <w:sz w:val="24"/>
          <w:szCs w:val="24"/>
        </w:rPr>
        <w:br/>
      </w:r>
    </w:p>
    <w:p w14:paraId="4CE1E2C6" w14:textId="77777777" w:rsidR="004A52DB" w:rsidRPr="004A52DB" w:rsidRDefault="004A52DB" w:rsidP="004A52DB">
      <w:pPr>
        <w:pStyle w:val="Paragraphedeliste"/>
        <w:tabs>
          <w:tab w:val="left" w:leader="underscore" w:pos="8820"/>
        </w:tabs>
        <w:spacing w:before="240"/>
        <w:ind w:left="0"/>
        <w:rPr>
          <w:rFonts w:ascii="Arial" w:hAnsi="Arial" w:cs="Arial"/>
          <w:color w:val="000000"/>
          <w:sz w:val="24"/>
          <w:szCs w:val="24"/>
        </w:rPr>
      </w:pPr>
      <w:r w:rsidRPr="004A52DB">
        <w:rPr>
          <w:rFonts w:ascii="Arial" w:hAnsi="Arial" w:cs="Arial"/>
          <w:color w:val="000000"/>
          <w:sz w:val="24"/>
          <w:szCs w:val="24"/>
        </w:rPr>
        <w:t>2. Le «  Savoir-faire ».</w:t>
      </w:r>
    </w:p>
    <w:p w14:paraId="10C5B6DA" w14:textId="72015C65" w:rsidR="004A52DB" w:rsidRPr="004A52DB" w:rsidRDefault="004A52DB" w:rsidP="004A52DB">
      <w:pPr>
        <w:pStyle w:val="Paragraphedeliste"/>
        <w:tabs>
          <w:tab w:val="left" w:leader="underscore" w:pos="8820"/>
        </w:tabs>
        <w:spacing w:before="240"/>
        <w:ind w:left="360"/>
        <w:rPr>
          <w:rFonts w:ascii="Arial" w:hAnsi="Arial" w:cs="Arial"/>
          <w:color w:val="000000"/>
          <w:sz w:val="24"/>
          <w:szCs w:val="24"/>
        </w:rPr>
      </w:pPr>
      <w:r w:rsidRPr="004A52DB">
        <w:rPr>
          <w:rFonts w:ascii="Arial" w:hAnsi="Arial" w:cs="Arial"/>
          <w:color w:val="000000"/>
          <w:sz w:val="24"/>
          <w:szCs w:val="24"/>
        </w:rPr>
        <w:t>- Etre capable de pouvoir rédiger un rapport technique résultant du traitement d’une demande ou d’un dossier relatif aux bâtiments, voiries et espaces verts.</w:t>
      </w:r>
      <w:r w:rsidRPr="004A52DB">
        <w:rPr>
          <w:rFonts w:ascii="Arial" w:hAnsi="Arial" w:cs="Arial"/>
          <w:color w:val="000000"/>
          <w:sz w:val="24"/>
          <w:szCs w:val="24"/>
        </w:rPr>
        <w:br/>
        <w:t>- Etre apte à prendre une participation active à des réunions de chantier et être capable de pouvoir rédiger un rapport technique relatif à ces dernières.</w:t>
      </w:r>
      <w:r w:rsidRPr="004A52DB">
        <w:rPr>
          <w:rFonts w:ascii="Arial" w:hAnsi="Arial" w:cs="Arial"/>
          <w:color w:val="000000"/>
          <w:sz w:val="24"/>
          <w:szCs w:val="24"/>
        </w:rPr>
        <w:br/>
        <w:t>- Etre apte à assumer le contrôle in situ des prescriptions définies dans les différents dossiers techniques approuvés par l’Autorité communale.</w:t>
      </w:r>
      <w:r w:rsidRPr="004A52DB">
        <w:rPr>
          <w:rFonts w:ascii="Arial" w:hAnsi="Arial" w:cs="Arial"/>
          <w:color w:val="000000"/>
          <w:sz w:val="24"/>
          <w:szCs w:val="24"/>
        </w:rPr>
        <w:br/>
        <w:t>- Etre capable d’étudier des projets d’aménagement et d’équipement de bâtiments, voiries et espaces verts</w:t>
      </w:r>
      <w:r w:rsidR="0016185F">
        <w:rPr>
          <w:rFonts w:ascii="Arial" w:hAnsi="Arial" w:cs="Arial"/>
          <w:color w:val="000000"/>
          <w:sz w:val="24"/>
          <w:szCs w:val="24"/>
        </w:rPr>
        <w:t>,</w:t>
      </w:r>
      <w:r w:rsidRPr="004A52DB">
        <w:rPr>
          <w:rFonts w:ascii="Arial" w:hAnsi="Arial" w:cs="Arial"/>
          <w:color w:val="000000"/>
          <w:sz w:val="24"/>
          <w:szCs w:val="24"/>
        </w:rPr>
        <w:t xml:space="preserve"> d’en dresser les conditions techniques et d’en assurer le suivi complet (surveillance, vérification des comptes de chantier, assistance aux réceptions… ), dans le respect des délais impartis.</w:t>
      </w:r>
      <w:r w:rsidRPr="004A52DB">
        <w:rPr>
          <w:rFonts w:ascii="Arial" w:hAnsi="Arial" w:cs="Arial"/>
          <w:color w:val="000000"/>
          <w:sz w:val="24"/>
          <w:szCs w:val="24"/>
        </w:rPr>
        <w:br/>
        <w:t>- Etre capable d’établir des programmes d’entretien des infrastructures communales (bâtiments, voiries et espaces verts), d’en chiffrer les coûts estimés, de les intégrer dans les propositions budgétaires et ultérieurement d’en assurer le suivi d’exécution.</w:t>
      </w:r>
    </w:p>
    <w:p w14:paraId="0C047269" w14:textId="77777777" w:rsidR="004A52DB" w:rsidRPr="004A52DB" w:rsidRDefault="004A52DB" w:rsidP="004A52DB">
      <w:pPr>
        <w:pStyle w:val="Paragraphedeliste"/>
        <w:tabs>
          <w:tab w:val="left" w:leader="underscore" w:pos="8820"/>
        </w:tabs>
        <w:spacing w:before="240"/>
        <w:ind w:left="360"/>
        <w:rPr>
          <w:rFonts w:ascii="Arial" w:hAnsi="Arial" w:cs="Arial"/>
          <w:color w:val="000000"/>
          <w:sz w:val="24"/>
          <w:szCs w:val="24"/>
        </w:rPr>
      </w:pPr>
      <w:r w:rsidRPr="004A52DB">
        <w:rPr>
          <w:rFonts w:ascii="Arial" w:hAnsi="Arial" w:cs="Arial"/>
          <w:color w:val="000000"/>
          <w:sz w:val="24"/>
          <w:szCs w:val="24"/>
        </w:rPr>
        <w:t>- Etre capable d’utiliser les différents cahiers généraux des charges, règlements techniques et autres ( RGIE, RGPT,...) en application dans le domaine concerné.</w:t>
      </w:r>
      <w:r w:rsidRPr="004A52DB">
        <w:rPr>
          <w:rFonts w:ascii="Arial" w:hAnsi="Arial" w:cs="Arial"/>
          <w:color w:val="000000"/>
          <w:sz w:val="24"/>
          <w:szCs w:val="24"/>
        </w:rPr>
        <w:br/>
      </w:r>
    </w:p>
    <w:p w14:paraId="21A5D5E0" w14:textId="77777777" w:rsidR="004A52DB" w:rsidRPr="004A52DB" w:rsidRDefault="004A52DB" w:rsidP="004A52DB">
      <w:pPr>
        <w:pStyle w:val="Paragraphedeliste"/>
        <w:tabs>
          <w:tab w:val="left" w:leader="underscore" w:pos="8820"/>
        </w:tabs>
        <w:spacing w:before="240"/>
        <w:ind w:left="0"/>
        <w:rPr>
          <w:rFonts w:ascii="Arial" w:hAnsi="Arial" w:cs="Arial"/>
          <w:color w:val="000000"/>
          <w:sz w:val="24"/>
          <w:szCs w:val="24"/>
        </w:rPr>
      </w:pPr>
      <w:r w:rsidRPr="004A52DB">
        <w:rPr>
          <w:rFonts w:ascii="Arial" w:hAnsi="Arial" w:cs="Arial"/>
          <w:color w:val="000000"/>
          <w:sz w:val="24"/>
          <w:szCs w:val="24"/>
        </w:rPr>
        <w:t>3. Les «  Savoir-faire comportementaux ».</w:t>
      </w:r>
    </w:p>
    <w:p w14:paraId="720AC0E6" w14:textId="77777777" w:rsidR="004A52DB" w:rsidRPr="004A52DB" w:rsidRDefault="004A52DB" w:rsidP="004A52DB">
      <w:pPr>
        <w:pStyle w:val="Paragraphedeliste"/>
        <w:tabs>
          <w:tab w:val="left" w:leader="underscore" w:pos="8820"/>
        </w:tabs>
        <w:spacing w:before="240"/>
        <w:ind w:left="360"/>
        <w:rPr>
          <w:rFonts w:ascii="Arial" w:hAnsi="Arial" w:cs="Arial"/>
          <w:color w:val="000000"/>
          <w:sz w:val="24"/>
          <w:szCs w:val="24"/>
        </w:rPr>
      </w:pPr>
      <w:r w:rsidRPr="004A52DB">
        <w:rPr>
          <w:rFonts w:ascii="Arial" w:hAnsi="Arial" w:cs="Arial"/>
          <w:color w:val="000000"/>
          <w:sz w:val="24"/>
          <w:szCs w:val="24"/>
        </w:rPr>
        <w:t>- Savoir résoudre en présence d’interlocuteurs, les problèmes d’ordre technique</w:t>
      </w:r>
      <w:r w:rsidRPr="004A52DB">
        <w:rPr>
          <w:rFonts w:ascii="Arial" w:hAnsi="Arial" w:cs="Arial"/>
          <w:color w:val="000000"/>
          <w:sz w:val="24"/>
          <w:szCs w:val="24"/>
        </w:rPr>
        <w:br/>
        <w:t>- Avoir le sens de l’écoute, la faculté d’analyse et de discernement ainsi que la prise de décision dans les limites de ses « prérogatives »</w:t>
      </w:r>
      <w:r w:rsidRPr="004A52DB">
        <w:rPr>
          <w:rFonts w:ascii="Arial" w:hAnsi="Arial" w:cs="Arial"/>
          <w:color w:val="000000"/>
          <w:sz w:val="24"/>
          <w:szCs w:val="24"/>
        </w:rPr>
        <w:br/>
        <w:t>- Avoir l’esprit de conciliation sans pour autant avoir celui de « l’abdication »</w:t>
      </w:r>
      <w:r w:rsidRPr="004A52DB">
        <w:rPr>
          <w:rFonts w:ascii="Arial" w:hAnsi="Arial" w:cs="Arial"/>
          <w:color w:val="000000"/>
          <w:sz w:val="24"/>
          <w:szCs w:val="24"/>
        </w:rPr>
        <w:br/>
        <w:t>- Etre à même de pouvoir défendre sur chantier les intérêts du Maître de l’Ouvrage</w:t>
      </w:r>
      <w:r w:rsidRPr="004A52DB">
        <w:rPr>
          <w:rFonts w:ascii="Arial" w:hAnsi="Arial" w:cs="Arial"/>
          <w:color w:val="000000"/>
          <w:sz w:val="24"/>
          <w:szCs w:val="24"/>
        </w:rPr>
        <w:br/>
        <w:t>- Faire preuve de rigueur et d’une grande autonomie dans le traitement et l’aboutissement des dossiers confiés.</w:t>
      </w:r>
    </w:p>
    <w:p w14:paraId="21971F2F" w14:textId="77777777" w:rsidR="004A52DB" w:rsidRPr="004A52DB" w:rsidRDefault="004A52DB" w:rsidP="004A52DB">
      <w:pPr>
        <w:pStyle w:val="Paragraphedeliste"/>
        <w:tabs>
          <w:tab w:val="left" w:leader="underscore" w:pos="8820"/>
        </w:tabs>
        <w:spacing w:before="240"/>
        <w:ind w:left="360"/>
        <w:rPr>
          <w:rFonts w:ascii="Arial" w:hAnsi="Arial" w:cs="Arial"/>
          <w:color w:val="000000"/>
          <w:sz w:val="24"/>
          <w:szCs w:val="24"/>
        </w:rPr>
      </w:pPr>
      <w:r w:rsidRPr="004A52DB">
        <w:rPr>
          <w:rFonts w:ascii="Arial" w:hAnsi="Arial" w:cs="Arial"/>
          <w:color w:val="000000"/>
          <w:sz w:val="24"/>
          <w:szCs w:val="24"/>
        </w:rPr>
        <w:t>- Savoir gérer son stress</w:t>
      </w:r>
    </w:p>
    <w:p w14:paraId="3D9409A5" w14:textId="77777777" w:rsidR="004A52DB" w:rsidRDefault="004A52DB" w:rsidP="004A52DB">
      <w:pPr>
        <w:pStyle w:val="Paragraphedeliste"/>
        <w:tabs>
          <w:tab w:val="left" w:leader="underscore" w:pos="8820"/>
        </w:tabs>
        <w:spacing w:before="240"/>
        <w:ind w:left="360"/>
        <w:rPr>
          <w:rFonts w:ascii="Arial" w:hAnsi="Arial" w:cs="Arial"/>
          <w:color w:val="000000"/>
          <w:sz w:val="24"/>
          <w:szCs w:val="24"/>
        </w:rPr>
      </w:pPr>
      <w:r w:rsidRPr="004A52DB">
        <w:rPr>
          <w:rFonts w:ascii="Arial" w:hAnsi="Arial" w:cs="Arial"/>
          <w:color w:val="000000"/>
          <w:sz w:val="24"/>
          <w:szCs w:val="24"/>
        </w:rPr>
        <w:t>- Savoir coordonner ses activités avec celle de ses collègues</w:t>
      </w:r>
    </w:p>
    <w:p w14:paraId="6174CBA8" w14:textId="77777777" w:rsidR="004A52DB" w:rsidRDefault="004A52DB" w:rsidP="004A52DB">
      <w:pPr>
        <w:pStyle w:val="Paragraphedeliste"/>
        <w:tabs>
          <w:tab w:val="left" w:leader="underscore" w:pos="8820"/>
        </w:tabs>
        <w:spacing w:before="240"/>
        <w:ind w:left="360"/>
        <w:rPr>
          <w:rFonts w:ascii="Arial" w:hAnsi="Arial" w:cs="Arial"/>
          <w:color w:val="000000"/>
          <w:sz w:val="24"/>
          <w:szCs w:val="24"/>
        </w:rPr>
      </w:pPr>
    </w:p>
    <w:p w14:paraId="518BA123" w14:textId="77777777" w:rsidR="004A52DB" w:rsidRDefault="004A52DB" w:rsidP="004A52DB">
      <w:pPr>
        <w:pStyle w:val="Paragraphedeliste"/>
        <w:tabs>
          <w:tab w:val="left" w:leader="underscore" w:pos="8820"/>
        </w:tabs>
        <w:spacing w:before="240"/>
        <w:ind w:left="360"/>
        <w:rPr>
          <w:rFonts w:ascii="Arial" w:hAnsi="Arial" w:cs="Arial"/>
          <w:color w:val="000000"/>
          <w:sz w:val="24"/>
          <w:szCs w:val="24"/>
        </w:rPr>
      </w:pPr>
    </w:p>
    <w:p w14:paraId="5F07B49F" w14:textId="77777777" w:rsidR="004A52DB" w:rsidRDefault="004A52DB" w:rsidP="004A52DB">
      <w:pPr>
        <w:pStyle w:val="Paragraphedeliste"/>
        <w:tabs>
          <w:tab w:val="left" w:leader="underscore" w:pos="8820"/>
        </w:tabs>
        <w:spacing w:before="240"/>
        <w:ind w:left="360"/>
        <w:rPr>
          <w:rFonts w:ascii="Arial" w:hAnsi="Arial" w:cs="Arial"/>
          <w:color w:val="000000"/>
          <w:sz w:val="24"/>
          <w:szCs w:val="24"/>
        </w:rPr>
      </w:pPr>
    </w:p>
    <w:p w14:paraId="06482241" w14:textId="77777777" w:rsidR="004A52DB" w:rsidRDefault="004A52DB" w:rsidP="004A52DB">
      <w:pPr>
        <w:pStyle w:val="Paragraphedeliste"/>
        <w:tabs>
          <w:tab w:val="left" w:leader="underscore" w:pos="8820"/>
        </w:tabs>
        <w:spacing w:before="240"/>
        <w:ind w:left="360"/>
        <w:rPr>
          <w:rFonts w:ascii="Arial" w:hAnsi="Arial" w:cs="Arial"/>
          <w:color w:val="000000"/>
          <w:sz w:val="24"/>
          <w:szCs w:val="24"/>
        </w:rPr>
      </w:pPr>
    </w:p>
    <w:p w14:paraId="53A60F71" w14:textId="77777777" w:rsidR="004A52DB" w:rsidRDefault="004A52DB" w:rsidP="004A52DB">
      <w:pPr>
        <w:pStyle w:val="Paragraphedeliste"/>
        <w:tabs>
          <w:tab w:val="left" w:leader="underscore" w:pos="8820"/>
        </w:tabs>
        <w:spacing w:before="240"/>
        <w:ind w:left="360"/>
        <w:rPr>
          <w:rFonts w:ascii="Arial" w:hAnsi="Arial" w:cs="Arial"/>
          <w:color w:val="000000"/>
          <w:sz w:val="24"/>
          <w:szCs w:val="24"/>
        </w:rPr>
      </w:pPr>
    </w:p>
    <w:p w14:paraId="59E01795" w14:textId="77777777" w:rsidR="004A52DB" w:rsidRPr="004A52DB" w:rsidRDefault="004A52DB" w:rsidP="004A52DB">
      <w:pPr>
        <w:pStyle w:val="Paragraphedeliste"/>
        <w:tabs>
          <w:tab w:val="left" w:leader="underscore" w:pos="8820"/>
        </w:tabs>
        <w:spacing w:before="240"/>
        <w:ind w:left="360"/>
        <w:rPr>
          <w:rFonts w:ascii="Arial" w:hAnsi="Arial" w:cs="Arial"/>
          <w:color w:val="000000"/>
          <w:sz w:val="24"/>
          <w:szCs w:val="24"/>
        </w:rPr>
      </w:pPr>
    </w:p>
    <w:p w14:paraId="72B04153" w14:textId="4AEEE3B8" w:rsidR="004A52DB" w:rsidRDefault="004A52DB" w:rsidP="004A52DB">
      <w:pPr>
        <w:pStyle w:val="Paragraphedeliste"/>
        <w:tabs>
          <w:tab w:val="left" w:leader="underscore" w:pos="8820"/>
        </w:tabs>
        <w:spacing w:before="240"/>
        <w:ind w:left="360"/>
        <w:rPr>
          <w:rFonts w:ascii="Arial" w:hAnsi="Arial" w:cs="Arial"/>
          <w:color w:val="000000"/>
          <w:sz w:val="24"/>
          <w:szCs w:val="24"/>
        </w:rPr>
      </w:pPr>
      <w:r w:rsidRPr="004A52DB">
        <w:rPr>
          <w:rFonts w:ascii="Arial" w:hAnsi="Arial" w:cs="Arial"/>
          <w:color w:val="000000"/>
          <w:sz w:val="24"/>
          <w:szCs w:val="24"/>
        </w:rPr>
        <w:t>- Savoir s’adapter et réagir rapidement à la diversité importante des problèmes et situations auxquelles est régulièrement confronté le titulaire de la fonction.</w:t>
      </w:r>
    </w:p>
    <w:p w14:paraId="08E5E3AC" w14:textId="77777777" w:rsidR="004A52DB" w:rsidRPr="004A52DB" w:rsidRDefault="004A52DB" w:rsidP="004A52DB">
      <w:pPr>
        <w:pStyle w:val="Paragraphedeliste"/>
        <w:tabs>
          <w:tab w:val="left" w:leader="underscore" w:pos="8820"/>
        </w:tabs>
        <w:spacing w:before="240"/>
        <w:ind w:left="360"/>
        <w:rPr>
          <w:rFonts w:ascii="Arial" w:hAnsi="Arial" w:cs="Arial"/>
          <w:color w:val="000000"/>
          <w:sz w:val="24"/>
          <w:szCs w:val="24"/>
        </w:rPr>
      </w:pPr>
    </w:p>
    <w:p w14:paraId="6EC70988" w14:textId="6AFE99CE" w:rsidR="004A52DB" w:rsidRPr="004A52DB" w:rsidRDefault="004A52DB" w:rsidP="004A52DB">
      <w:pPr>
        <w:pStyle w:val="Paragraphedeliste"/>
        <w:tabs>
          <w:tab w:val="left" w:leader="underscore" w:pos="8820"/>
        </w:tabs>
        <w:spacing w:before="240"/>
        <w:ind w:left="0"/>
        <w:rPr>
          <w:rFonts w:ascii="Arial" w:hAnsi="Arial" w:cs="Arial"/>
          <w:color w:val="000000"/>
          <w:sz w:val="24"/>
          <w:szCs w:val="24"/>
        </w:rPr>
      </w:pPr>
      <w:r w:rsidRPr="004A52DB">
        <w:rPr>
          <w:rFonts w:ascii="Arial" w:hAnsi="Arial" w:cs="Arial"/>
          <w:color w:val="000000"/>
          <w:sz w:val="24"/>
          <w:szCs w:val="24"/>
        </w:rPr>
        <w:t>4. Compétences génériques : langues, bureautique, …</w:t>
      </w:r>
    </w:p>
    <w:p w14:paraId="64C59453" w14:textId="77777777" w:rsidR="004A52DB" w:rsidRPr="004A52DB" w:rsidRDefault="004A52DB" w:rsidP="004A52DB">
      <w:pPr>
        <w:pStyle w:val="Paragraphedeliste"/>
        <w:tabs>
          <w:tab w:val="left" w:leader="underscore" w:pos="8820"/>
        </w:tabs>
        <w:spacing w:before="240"/>
        <w:ind w:left="360"/>
        <w:rPr>
          <w:rFonts w:ascii="Arial" w:hAnsi="Arial" w:cs="Arial"/>
          <w:color w:val="000000"/>
          <w:sz w:val="24"/>
          <w:szCs w:val="24"/>
        </w:rPr>
      </w:pPr>
      <w:r w:rsidRPr="004A52DB">
        <w:rPr>
          <w:rFonts w:ascii="Arial" w:hAnsi="Arial" w:cs="Arial"/>
          <w:color w:val="000000"/>
          <w:sz w:val="24"/>
          <w:szCs w:val="24"/>
        </w:rPr>
        <w:t>Savoir utiliser les logiciels métiers liés à la fonction (Autocad, 3p, …) et les logiciels traditionnels de bureautique Word, Excel, …</w:t>
      </w:r>
    </w:p>
    <w:p w14:paraId="0AD81FFA" w14:textId="77777777" w:rsidR="004A52DB" w:rsidRPr="004A52DB" w:rsidRDefault="004A52DB" w:rsidP="004A52DB">
      <w:pPr>
        <w:pStyle w:val="Paragraphedeliste"/>
        <w:ind w:left="0"/>
        <w:rPr>
          <w:rFonts w:ascii="Arial" w:hAnsi="Arial" w:cs="Arial"/>
          <w:color w:val="000000"/>
          <w:sz w:val="24"/>
          <w:szCs w:val="24"/>
        </w:rPr>
      </w:pPr>
    </w:p>
    <w:p w14:paraId="204F7BE9" w14:textId="3DF2D70F" w:rsidR="004A52DB" w:rsidRPr="004A52DB" w:rsidRDefault="004A52DB" w:rsidP="004A52DB">
      <w:pPr>
        <w:pStyle w:val="Paragraphedeliste"/>
        <w:ind w:left="0"/>
        <w:rPr>
          <w:rFonts w:ascii="Arial" w:hAnsi="Arial" w:cs="Arial"/>
          <w:sz w:val="24"/>
          <w:szCs w:val="24"/>
        </w:rPr>
      </w:pPr>
      <w:r w:rsidRPr="004A52DB">
        <w:rPr>
          <w:rFonts w:ascii="Arial" w:hAnsi="Arial" w:cs="Arial"/>
          <w:color w:val="000000"/>
          <w:sz w:val="24"/>
          <w:szCs w:val="24"/>
        </w:rPr>
        <w:t xml:space="preserve">5. Compétences spécifiques à la fonction : </w:t>
      </w:r>
    </w:p>
    <w:p w14:paraId="74AC15AF" w14:textId="6034E736" w:rsidR="004A52DB" w:rsidRPr="004A52DB" w:rsidRDefault="004A52DB" w:rsidP="004A52DB">
      <w:pPr>
        <w:pStyle w:val="Paragraphedeliste"/>
        <w:ind w:left="0"/>
        <w:rPr>
          <w:rFonts w:ascii="Arial" w:hAnsi="Arial" w:cs="Arial"/>
          <w:sz w:val="24"/>
          <w:szCs w:val="24"/>
        </w:rPr>
      </w:pPr>
    </w:p>
    <w:p w14:paraId="08C8E3B3" w14:textId="14ED0564" w:rsidR="004A52DB" w:rsidRPr="004A52DB" w:rsidRDefault="004A52DB" w:rsidP="004A52DB">
      <w:pPr>
        <w:pStyle w:val="Paragraphedeliste"/>
        <w:numPr>
          <w:ilvl w:val="0"/>
          <w:numId w:val="32"/>
        </w:numPr>
        <w:spacing w:before="120"/>
        <w:jc w:val="both"/>
        <w:rPr>
          <w:rFonts w:ascii="Arial" w:hAnsi="Arial" w:cs="Arial"/>
          <w:sz w:val="24"/>
          <w:szCs w:val="24"/>
        </w:rPr>
      </w:pPr>
      <w:r w:rsidRPr="004A52DB">
        <w:rPr>
          <w:rFonts w:ascii="Arial" w:hAnsi="Arial" w:cs="Arial"/>
          <w:sz w:val="24"/>
          <w:szCs w:val="24"/>
        </w:rPr>
        <w:t>Connaissance des réglementations en vigueur dans le domaine de la construction au sens large de son activité : code du gestionnaire de voirie, décret sol, décret terres excavées, CCTB2020, code de l'environnement, CDLC, …</w:t>
      </w:r>
    </w:p>
    <w:p w14:paraId="1DD3FDA8" w14:textId="546CED33" w:rsidR="004A52DB" w:rsidRPr="004A52DB" w:rsidRDefault="004A52DB" w:rsidP="004A52DB">
      <w:pPr>
        <w:pStyle w:val="Paragraphedeliste"/>
        <w:numPr>
          <w:ilvl w:val="0"/>
          <w:numId w:val="32"/>
        </w:numPr>
        <w:spacing w:before="120"/>
        <w:jc w:val="both"/>
        <w:rPr>
          <w:rFonts w:ascii="Arial" w:hAnsi="Arial" w:cs="Arial"/>
          <w:sz w:val="24"/>
          <w:szCs w:val="24"/>
        </w:rPr>
      </w:pPr>
      <w:r w:rsidRPr="004A52DB">
        <w:rPr>
          <w:rFonts w:ascii="Arial" w:hAnsi="Arial" w:cs="Arial"/>
          <w:sz w:val="24"/>
          <w:szCs w:val="24"/>
        </w:rPr>
        <w:t>Connaissance de la législation relative aux marchés publics dans les secteurs classiques est un atout.</w:t>
      </w:r>
    </w:p>
    <w:p w14:paraId="68B6CF46" w14:textId="4A456F5E" w:rsidR="004A52DB" w:rsidRPr="004A52DB" w:rsidRDefault="004A52DB" w:rsidP="004A52DB">
      <w:pPr>
        <w:pStyle w:val="Paragraphedeliste"/>
        <w:numPr>
          <w:ilvl w:val="0"/>
          <w:numId w:val="32"/>
        </w:numPr>
        <w:spacing w:before="120"/>
        <w:jc w:val="both"/>
        <w:rPr>
          <w:rFonts w:ascii="Arial" w:hAnsi="Arial" w:cs="Arial"/>
          <w:sz w:val="24"/>
          <w:szCs w:val="24"/>
        </w:rPr>
      </w:pPr>
      <w:r w:rsidRPr="004A52DB">
        <w:rPr>
          <w:rFonts w:ascii="Arial" w:hAnsi="Arial" w:cs="Arial"/>
          <w:sz w:val="24"/>
          <w:szCs w:val="24"/>
        </w:rPr>
        <w:t xml:space="preserve">Une connaissance de 3P, </w:t>
      </w:r>
      <w:r w:rsidR="0016185F">
        <w:rPr>
          <w:rFonts w:ascii="Arial" w:hAnsi="Arial" w:cs="Arial"/>
          <w:sz w:val="24"/>
          <w:szCs w:val="24"/>
        </w:rPr>
        <w:t>A</w:t>
      </w:r>
      <w:r w:rsidRPr="004A52DB">
        <w:rPr>
          <w:rFonts w:ascii="Arial" w:hAnsi="Arial" w:cs="Arial"/>
          <w:sz w:val="24"/>
          <w:szCs w:val="24"/>
        </w:rPr>
        <w:t>utocad, formation sécurité (VCA, conseiller prévention), … est un atout.</w:t>
      </w:r>
    </w:p>
    <w:p w14:paraId="4D87A8AB" w14:textId="77777777" w:rsidR="008B5B75" w:rsidRPr="004A52DB" w:rsidRDefault="008B5B75" w:rsidP="008B5B75">
      <w:pPr>
        <w:pStyle w:val="Paragraphedeliste"/>
        <w:tabs>
          <w:tab w:val="left" w:leader="underscore" w:pos="8820"/>
        </w:tabs>
        <w:spacing w:before="240"/>
        <w:ind w:left="0"/>
        <w:rPr>
          <w:rFonts w:ascii="Arial" w:hAnsi="Arial" w:cs="Arial"/>
          <w:color w:val="000000"/>
          <w:sz w:val="24"/>
          <w:szCs w:val="24"/>
        </w:rPr>
      </w:pPr>
    </w:p>
    <w:p w14:paraId="1A9D475E" w14:textId="77777777" w:rsidR="008B5B75" w:rsidRDefault="008B5B75" w:rsidP="008B5B75">
      <w:pPr>
        <w:pStyle w:val="Paragraphedeliste"/>
        <w:tabs>
          <w:tab w:val="left" w:leader="underscore" w:pos="8820"/>
        </w:tabs>
        <w:spacing w:before="240"/>
        <w:ind w:left="360"/>
        <w:rPr>
          <w:rFonts w:ascii="Arial" w:hAnsi="Arial" w:cs="Arial"/>
          <w:color w:val="000000"/>
          <w:sz w:val="24"/>
          <w:szCs w:val="24"/>
        </w:rPr>
      </w:pPr>
    </w:p>
    <w:p w14:paraId="44CFFE29" w14:textId="77777777" w:rsidR="003B1C17" w:rsidRPr="003B1C17" w:rsidRDefault="003B1C17" w:rsidP="003B5889">
      <w:pPr>
        <w:pStyle w:val="Paragraphedeliste"/>
        <w:spacing w:before="120" w:after="120"/>
        <w:rPr>
          <w:rFonts w:ascii="Arial" w:hAnsi="Arial" w:cs="Arial"/>
          <w:sz w:val="24"/>
          <w:szCs w:val="24"/>
        </w:rPr>
      </w:pPr>
    </w:p>
    <w:p w14:paraId="15430376" w14:textId="404DB474" w:rsidR="003B1C17" w:rsidRPr="003B1C17" w:rsidRDefault="003B1C17" w:rsidP="003B1C17">
      <w:pPr>
        <w:pStyle w:val="Paragraphedeliste"/>
        <w:tabs>
          <w:tab w:val="left" w:leader="underscore" w:pos="8820"/>
        </w:tabs>
        <w:spacing w:before="240"/>
        <w:ind w:left="0"/>
        <w:rPr>
          <w:rFonts w:ascii="Arial" w:hAnsi="Arial" w:cs="Arial"/>
          <w:sz w:val="24"/>
          <w:szCs w:val="24"/>
        </w:rPr>
      </w:pPr>
    </w:p>
    <w:p w14:paraId="5C5F8F17" w14:textId="51BD55FB" w:rsidR="00486E7C" w:rsidRPr="00003D38" w:rsidRDefault="00486E7C" w:rsidP="00486E7C">
      <w:pPr>
        <w:rPr>
          <w:rFonts w:ascii="Arial" w:hAnsi="Arial" w:cs="Arial"/>
          <w:b/>
          <w:bCs/>
          <w:color w:val="000000" w:themeColor="text1"/>
          <w:sz w:val="24"/>
          <w:szCs w:val="24"/>
          <w:u w:val="single"/>
        </w:rPr>
      </w:pPr>
      <w:r w:rsidRPr="00003D38">
        <w:rPr>
          <w:rFonts w:ascii="Arial" w:hAnsi="Arial" w:cs="Arial"/>
          <w:b/>
          <w:bCs/>
          <w:color w:val="000000" w:themeColor="text1"/>
          <w:sz w:val="24"/>
          <w:szCs w:val="24"/>
          <w:u w:val="single"/>
        </w:rPr>
        <w:t>CONDITIONS D’ACCES</w:t>
      </w:r>
      <w:r w:rsidR="00187666" w:rsidRPr="00003D38">
        <w:rPr>
          <w:rFonts w:ascii="Arial" w:hAnsi="Arial" w:cs="Arial"/>
          <w:b/>
          <w:bCs/>
          <w:color w:val="000000" w:themeColor="text1"/>
          <w:sz w:val="24"/>
          <w:szCs w:val="24"/>
          <w:u w:val="single"/>
        </w:rPr>
        <w:t xml:space="preserve"> </w:t>
      </w:r>
    </w:p>
    <w:p w14:paraId="207A8BFC" w14:textId="0E36D750" w:rsidR="00486E7C" w:rsidRDefault="00E668B7" w:rsidP="00E668B7">
      <w:pPr>
        <w:tabs>
          <w:tab w:val="left" w:leader="underscore" w:pos="8820"/>
        </w:tabs>
        <w:spacing w:before="120"/>
        <w:rPr>
          <w:rFonts w:ascii="Arial" w:hAnsi="Arial" w:cs="Arial"/>
          <w:sz w:val="24"/>
          <w:szCs w:val="24"/>
        </w:rPr>
      </w:pPr>
      <w:bookmarkStart w:id="2" w:name="_Hlk13663805"/>
      <w:r w:rsidRPr="00E668B7">
        <w:rPr>
          <w:rFonts w:ascii="Arial" w:hAnsi="Arial" w:cs="Arial"/>
          <w:sz w:val="24"/>
          <w:szCs w:val="24"/>
        </w:rPr>
        <w:t>-</w:t>
      </w:r>
      <w:r>
        <w:rPr>
          <w:rFonts w:ascii="Arial" w:hAnsi="Arial" w:cs="Arial"/>
          <w:sz w:val="24"/>
          <w:szCs w:val="24"/>
        </w:rPr>
        <w:t xml:space="preserve"> </w:t>
      </w:r>
      <w:r w:rsidR="00486E7C" w:rsidRPr="00E668B7">
        <w:rPr>
          <w:rFonts w:ascii="Arial" w:hAnsi="Arial" w:cs="Arial"/>
          <w:sz w:val="24"/>
          <w:szCs w:val="24"/>
        </w:rPr>
        <w:t>Etre d’une conduite répondant aux exigences de la fonction</w:t>
      </w:r>
    </w:p>
    <w:bookmarkEnd w:id="2"/>
    <w:p w14:paraId="48496722" w14:textId="2BD4185F" w:rsidR="004A52DB" w:rsidRPr="004A52DB" w:rsidRDefault="004A52DB" w:rsidP="004A52DB">
      <w:pPr>
        <w:spacing w:before="120" w:after="240"/>
        <w:ind w:left="142" w:hanging="142"/>
        <w:jc w:val="both"/>
        <w:rPr>
          <w:rFonts w:ascii="Arial" w:hAnsi="Arial" w:cs="Arial"/>
          <w:sz w:val="24"/>
          <w:szCs w:val="24"/>
        </w:rPr>
      </w:pPr>
      <w:r w:rsidRPr="004A52DB">
        <w:rPr>
          <w:rFonts w:ascii="Arial" w:hAnsi="Arial" w:cs="Arial"/>
          <w:sz w:val="24"/>
          <w:szCs w:val="24"/>
        </w:rPr>
        <w:t xml:space="preserve">- Etre titulaire au minimum d’un diplôme de Master en construction OU d’un diplôme </w:t>
      </w:r>
      <w:r>
        <w:rPr>
          <w:rFonts w:ascii="Arial" w:hAnsi="Arial" w:cs="Arial"/>
          <w:sz w:val="24"/>
          <w:szCs w:val="24"/>
        </w:rPr>
        <w:t xml:space="preserve">      </w:t>
      </w:r>
      <w:r w:rsidRPr="004A52DB">
        <w:rPr>
          <w:rFonts w:ascii="Arial" w:hAnsi="Arial" w:cs="Arial"/>
          <w:sz w:val="24"/>
          <w:szCs w:val="24"/>
        </w:rPr>
        <w:t>de bachelier en construction avec une expérience professionnelle requise de minimum cinq années dans le domaine de la voirie OU d’un diplôme de Master non spécifique avec une expérience professionnelle requise de minimum cinq années dans le domaine de la voirie</w:t>
      </w:r>
    </w:p>
    <w:p w14:paraId="14A4E561" w14:textId="68E0ECE1" w:rsidR="00815780" w:rsidRDefault="00815780" w:rsidP="00815780">
      <w:pPr>
        <w:tabs>
          <w:tab w:val="left" w:leader="underscore" w:pos="8820"/>
        </w:tabs>
        <w:spacing w:before="120"/>
        <w:rPr>
          <w:rFonts w:ascii="Arial" w:hAnsi="Arial" w:cs="Arial"/>
          <w:color w:val="000000"/>
          <w:sz w:val="24"/>
          <w:szCs w:val="24"/>
        </w:rPr>
      </w:pPr>
      <w:r>
        <w:rPr>
          <w:rFonts w:ascii="Arial" w:hAnsi="Arial" w:cs="Arial"/>
          <w:sz w:val="24"/>
          <w:szCs w:val="24"/>
        </w:rPr>
        <w:t xml:space="preserve">- </w:t>
      </w:r>
      <w:r>
        <w:rPr>
          <w:rFonts w:ascii="Arial" w:hAnsi="Arial" w:cs="Arial"/>
          <w:color w:val="000000"/>
          <w:sz w:val="24"/>
          <w:szCs w:val="24"/>
        </w:rPr>
        <w:t>Etre titulaire du p</w:t>
      </w:r>
      <w:r w:rsidRPr="00D24E2A">
        <w:rPr>
          <w:rFonts w:ascii="Arial" w:hAnsi="Arial" w:cs="Arial"/>
          <w:color w:val="000000"/>
          <w:sz w:val="24"/>
          <w:szCs w:val="24"/>
        </w:rPr>
        <w:t>ermis de conduire B</w:t>
      </w:r>
    </w:p>
    <w:p w14:paraId="6F67E563" w14:textId="77777777" w:rsidR="003B1C17" w:rsidRDefault="003B1C17" w:rsidP="003B1C17">
      <w:pPr>
        <w:tabs>
          <w:tab w:val="left" w:leader="underscore" w:pos="8820"/>
        </w:tabs>
        <w:spacing w:before="120"/>
        <w:rPr>
          <w:rFonts w:ascii="Arial" w:hAnsi="Arial" w:cs="Arial"/>
          <w:color w:val="000000"/>
          <w:sz w:val="24"/>
          <w:szCs w:val="24"/>
        </w:rPr>
      </w:pPr>
      <w:r>
        <w:rPr>
          <w:rFonts w:ascii="Arial" w:hAnsi="Arial" w:cs="Arial"/>
          <w:color w:val="000000"/>
          <w:sz w:val="24"/>
          <w:szCs w:val="24"/>
        </w:rPr>
        <w:t>- Disposer d’une exp</w:t>
      </w:r>
      <w:r w:rsidRPr="003B1C17">
        <w:rPr>
          <w:rFonts w:ascii="Arial" w:hAnsi="Arial" w:cs="Arial"/>
          <w:color w:val="000000"/>
          <w:sz w:val="24"/>
          <w:szCs w:val="24"/>
        </w:rPr>
        <w:t xml:space="preserve">érience dans l’organisation, la gestion et l’encadrement </w:t>
      </w:r>
      <w:r>
        <w:rPr>
          <w:rFonts w:ascii="Arial" w:hAnsi="Arial" w:cs="Arial"/>
          <w:color w:val="000000"/>
          <w:sz w:val="24"/>
          <w:szCs w:val="24"/>
        </w:rPr>
        <w:t xml:space="preserve">    </w:t>
      </w:r>
    </w:p>
    <w:p w14:paraId="4E64B85D" w14:textId="01967B11" w:rsidR="003B1C17" w:rsidRDefault="003B1C17" w:rsidP="003B1C17">
      <w:pPr>
        <w:tabs>
          <w:tab w:val="left" w:leader="underscore" w:pos="8820"/>
        </w:tabs>
        <w:spacing w:before="120"/>
        <w:rPr>
          <w:rFonts w:ascii="Arial" w:hAnsi="Arial" w:cs="Arial"/>
          <w:sz w:val="24"/>
          <w:szCs w:val="24"/>
        </w:rPr>
      </w:pPr>
      <w:r>
        <w:rPr>
          <w:rFonts w:ascii="Arial" w:hAnsi="Arial" w:cs="Arial"/>
          <w:color w:val="000000"/>
          <w:sz w:val="24"/>
          <w:szCs w:val="24"/>
        </w:rPr>
        <w:t xml:space="preserve">  </w:t>
      </w:r>
      <w:r w:rsidRPr="003B1C17">
        <w:rPr>
          <w:rFonts w:ascii="Arial" w:hAnsi="Arial" w:cs="Arial"/>
          <w:color w:val="000000"/>
          <w:sz w:val="24"/>
          <w:szCs w:val="24"/>
        </w:rPr>
        <w:t xml:space="preserve">technique </w:t>
      </w:r>
      <w:r w:rsidR="008B5B75">
        <w:rPr>
          <w:rFonts w:ascii="Arial" w:hAnsi="Arial" w:cs="Arial"/>
          <w:color w:val="000000"/>
          <w:sz w:val="24"/>
          <w:szCs w:val="24"/>
        </w:rPr>
        <w:t>des chantiers</w:t>
      </w:r>
      <w:r w:rsidRPr="003B1C17">
        <w:rPr>
          <w:rFonts w:ascii="Arial" w:hAnsi="Arial" w:cs="Arial"/>
          <w:color w:val="000000"/>
          <w:sz w:val="24"/>
          <w:szCs w:val="24"/>
        </w:rPr>
        <w:t xml:space="preserve"> est</w:t>
      </w:r>
      <w:r w:rsidRPr="003B1C17">
        <w:rPr>
          <w:rFonts w:ascii="Arial" w:hAnsi="Arial" w:cs="Arial"/>
          <w:sz w:val="24"/>
          <w:szCs w:val="24"/>
        </w:rPr>
        <w:t xml:space="preserve"> un atout</w:t>
      </w:r>
    </w:p>
    <w:p w14:paraId="4783704A" w14:textId="7F02D30A" w:rsidR="003B1C17" w:rsidRPr="003B1C17" w:rsidRDefault="003B1C17" w:rsidP="003B1C17">
      <w:pPr>
        <w:tabs>
          <w:tab w:val="left" w:leader="underscore" w:pos="8820"/>
        </w:tabs>
        <w:spacing w:before="120"/>
        <w:rPr>
          <w:rFonts w:ascii="Arial" w:hAnsi="Arial" w:cs="Arial"/>
          <w:sz w:val="24"/>
          <w:szCs w:val="24"/>
        </w:rPr>
      </w:pPr>
      <w:r w:rsidRPr="003B1C17">
        <w:rPr>
          <w:rFonts w:ascii="Arial" w:hAnsi="Arial" w:cs="Arial"/>
          <w:color w:val="000000"/>
          <w:sz w:val="24"/>
          <w:szCs w:val="24"/>
        </w:rPr>
        <w:t>- Etre disposé à assumer un rôle de responsable de garde</w:t>
      </w:r>
    </w:p>
    <w:p w14:paraId="719DD0EB" w14:textId="77777777" w:rsidR="003B1C17" w:rsidRDefault="003B1C17" w:rsidP="00815780">
      <w:pPr>
        <w:tabs>
          <w:tab w:val="left" w:leader="underscore" w:pos="8820"/>
        </w:tabs>
        <w:spacing w:before="120"/>
        <w:rPr>
          <w:rFonts w:ascii="Arial" w:hAnsi="Arial" w:cs="Arial"/>
          <w:color w:val="000000"/>
          <w:sz w:val="24"/>
          <w:szCs w:val="24"/>
        </w:rPr>
      </w:pPr>
    </w:p>
    <w:p w14:paraId="4131F3CA" w14:textId="77777777" w:rsidR="004A52DB" w:rsidRDefault="004A52DB" w:rsidP="00815780">
      <w:pPr>
        <w:tabs>
          <w:tab w:val="left" w:leader="underscore" w:pos="8820"/>
        </w:tabs>
        <w:spacing w:before="120"/>
        <w:rPr>
          <w:rFonts w:ascii="Arial" w:hAnsi="Arial" w:cs="Arial"/>
          <w:color w:val="000000"/>
          <w:sz w:val="24"/>
          <w:szCs w:val="24"/>
        </w:rPr>
      </w:pPr>
    </w:p>
    <w:p w14:paraId="3BED41EB" w14:textId="77777777" w:rsidR="004A52DB" w:rsidRDefault="004A52DB" w:rsidP="00815780">
      <w:pPr>
        <w:tabs>
          <w:tab w:val="left" w:leader="underscore" w:pos="8820"/>
        </w:tabs>
        <w:spacing w:before="120"/>
        <w:rPr>
          <w:rFonts w:ascii="Arial" w:hAnsi="Arial" w:cs="Arial"/>
          <w:color w:val="000000"/>
          <w:sz w:val="24"/>
          <w:szCs w:val="24"/>
        </w:rPr>
      </w:pPr>
    </w:p>
    <w:p w14:paraId="50AFBDCF" w14:textId="77777777" w:rsidR="004A52DB" w:rsidRDefault="004A52DB" w:rsidP="00815780">
      <w:pPr>
        <w:tabs>
          <w:tab w:val="left" w:leader="underscore" w:pos="8820"/>
        </w:tabs>
        <w:spacing w:before="120"/>
        <w:rPr>
          <w:rFonts w:ascii="Arial" w:hAnsi="Arial" w:cs="Arial"/>
          <w:color w:val="000000"/>
          <w:sz w:val="24"/>
          <w:szCs w:val="24"/>
        </w:rPr>
      </w:pPr>
    </w:p>
    <w:p w14:paraId="1A90E2CE" w14:textId="77777777" w:rsidR="004A52DB" w:rsidRDefault="004A52DB" w:rsidP="00815780">
      <w:pPr>
        <w:tabs>
          <w:tab w:val="left" w:leader="underscore" w:pos="8820"/>
        </w:tabs>
        <w:spacing w:before="120"/>
        <w:rPr>
          <w:rFonts w:ascii="Arial" w:hAnsi="Arial" w:cs="Arial"/>
          <w:color w:val="000000"/>
          <w:sz w:val="24"/>
          <w:szCs w:val="24"/>
        </w:rPr>
      </w:pPr>
    </w:p>
    <w:p w14:paraId="63E94294" w14:textId="77777777" w:rsidR="004A52DB" w:rsidRDefault="004A52DB" w:rsidP="00815780">
      <w:pPr>
        <w:tabs>
          <w:tab w:val="left" w:leader="underscore" w:pos="8820"/>
        </w:tabs>
        <w:spacing w:before="120"/>
        <w:rPr>
          <w:rFonts w:ascii="Arial" w:hAnsi="Arial" w:cs="Arial"/>
          <w:color w:val="000000"/>
          <w:sz w:val="24"/>
          <w:szCs w:val="24"/>
        </w:rPr>
      </w:pPr>
    </w:p>
    <w:p w14:paraId="1002C645" w14:textId="77777777" w:rsidR="004A52DB" w:rsidRDefault="004A52DB" w:rsidP="00815780">
      <w:pPr>
        <w:tabs>
          <w:tab w:val="left" w:leader="underscore" w:pos="8820"/>
        </w:tabs>
        <w:spacing w:before="120"/>
        <w:rPr>
          <w:rFonts w:ascii="Arial" w:hAnsi="Arial" w:cs="Arial"/>
          <w:color w:val="000000"/>
          <w:sz w:val="24"/>
          <w:szCs w:val="24"/>
        </w:rPr>
      </w:pPr>
    </w:p>
    <w:p w14:paraId="3E5960F5" w14:textId="77777777" w:rsidR="00815780" w:rsidRPr="00D24E2A" w:rsidRDefault="00815780" w:rsidP="00815780">
      <w:pPr>
        <w:tabs>
          <w:tab w:val="left" w:leader="underscore" w:pos="8820"/>
        </w:tabs>
        <w:spacing w:before="120"/>
        <w:rPr>
          <w:rFonts w:ascii="Arial" w:hAnsi="Arial" w:cs="Arial"/>
          <w:sz w:val="24"/>
          <w:szCs w:val="24"/>
        </w:rPr>
      </w:pPr>
    </w:p>
    <w:p w14:paraId="2EC9976F" w14:textId="1A095651" w:rsidR="00486E7C" w:rsidRPr="00190D3A" w:rsidRDefault="00486E7C" w:rsidP="00486E7C">
      <w:pPr>
        <w:rPr>
          <w:rFonts w:ascii="Arial" w:hAnsi="Arial" w:cs="Arial"/>
          <w:b/>
          <w:bCs/>
          <w:sz w:val="24"/>
          <w:szCs w:val="24"/>
          <w:u w:val="single"/>
        </w:rPr>
      </w:pPr>
      <w:r w:rsidRPr="00190D3A">
        <w:rPr>
          <w:rFonts w:ascii="Arial" w:hAnsi="Arial" w:cs="Arial"/>
          <w:b/>
          <w:bCs/>
          <w:sz w:val="24"/>
          <w:szCs w:val="24"/>
          <w:u w:val="single"/>
        </w:rPr>
        <w:t>MODALITES DU CONTRAT</w:t>
      </w:r>
    </w:p>
    <w:p w14:paraId="0C67354A" w14:textId="7C349D99" w:rsidR="00486E7C" w:rsidRDefault="00486E7C" w:rsidP="00142237">
      <w:pPr>
        <w:autoSpaceDE w:val="0"/>
        <w:autoSpaceDN w:val="0"/>
        <w:adjustRightInd w:val="0"/>
        <w:ind w:left="142" w:hanging="142"/>
        <w:rPr>
          <w:rFonts w:ascii="Arial" w:hAnsi="Arial" w:cs="Arial"/>
          <w:sz w:val="24"/>
          <w:szCs w:val="24"/>
        </w:rPr>
      </w:pPr>
      <w:r w:rsidRPr="00190D3A">
        <w:rPr>
          <w:rFonts w:ascii="Arial" w:hAnsi="Arial" w:cs="Arial"/>
          <w:sz w:val="24"/>
          <w:szCs w:val="24"/>
        </w:rPr>
        <w:t xml:space="preserve">- </w:t>
      </w:r>
      <w:r>
        <w:rPr>
          <w:rFonts w:ascii="Arial" w:hAnsi="Arial" w:cs="Arial"/>
          <w:sz w:val="24"/>
          <w:szCs w:val="24"/>
        </w:rPr>
        <w:t>Un c</w:t>
      </w:r>
      <w:r w:rsidRPr="00190D3A">
        <w:rPr>
          <w:rFonts w:ascii="Arial" w:hAnsi="Arial" w:cs="Arial"/>
          <w:sz w:val="24"/>
          <w:szCs w:val="24"/>
        </w:rPr>
        <w:t xml:space="preserve">ontrat de travail </w:t>
      </w:r>
      <w:r w:rsidR="00C708DB">
        <w:rPr>
          <w:rFonts w:ascii="Arial" w:hAnsi="Arial" w:cs="Arial"/>
          <w:sz w:val="24"/>
          <w:szCs w:val="24"/>
        </w:rPr>
        <w:t xml:space="preserve">à durée </w:t>
      </w:r>
      <w:r w:rsidR="000A21D4">
        <w:rPr>
          <w:rFonts w:ascii="Arial" w:hAnsi="Arial" w:cs="Arial"/>
          <w:sz w:val="24"/>
          <w:szCs w:val="24"/>
        </w:rPr>
        <w:t>déterminée</w:t>
      </w:r>
      <w:r w:rsidR="00142237">
        <w:rPr>
          <w:rFonts w:ascii="Arial" w:hAnsi="Arial" w:cs="Arial"/>
          <w:sz w:val="24"/>
          <w:szCs w:val="24"/>
        </w:rPr>
        <w:t xml:space="preserve"> </w:t>
      </w:r>
      <w:r w:rsidR="00C633BE">
        <w:rPr>
          <w:rFonts w:ascii="Arial" w:hAnsi="Arial" w:cs="Arial"/>
          <w:sz w:val="24"/>
          <w:szCs w:val="24"/>
        </w:rPr>
        <w:t>de 6 mois renouvelable</w:t>
      </w:r>
      <w:r w:rsidR="0016185F">
        <w:rPr>
          <w:rFonts w:ascii="Arial" w:hAnsi="Arial" w:cs="Arial"/>
          <w:sz w:val="24"/>
          <w:szCs w:val="24"/>
        </w:rPr>
        <w:t xml:space="preserve"> le cas échéant</w:t>
      </w:r>
    </w:p>
    <w:p w14:paraId="4B936E34" w14:textId="77777777" w:rsidR="004A52DB" w:rsidRDefault="00486E7C" w:rsidP="00486E7C">
      <w:pPr>
        <w:autoSpaceDE w:val="0"/>
        <w:autoSpaceDN w:val="0"/>
        <w:adjustRightInd w:val="0"/>
        <w:rPr>
          <w:rFonts w:ascii="Arial" w:hAnsi="Arial" w:cs="Arial"/>
          <w:sz w:val="24"/>
          <w:szCs w:val="24"/>
        </w:rPr>
      </w:pPr>
      <w:r w:rsidRPr="00190D3A">
        <w:rPr>
          <w:rFonts w:ascii="Arial" w:hAnsi="Arial" w:cs="Arial"/>
          <w:sz w:val="24"/>
          <w:szCs w:val="24"/>
        </w:rPr>
        <w:t xml:space="preserve">- </w:t>
      </w:r>
      <w:r>
        <w:rPr>
          <w:rFonts w:ascii="Arial" w:hAnsi="Arial" w:cs="Arial"/>
          <w:sz w:val="24"/>
          <w:szCs w:val="24"/>
        </w:rPr>
        <w:t>B</w:t>
      </w:r>
      <w:r w:rsidRPr="00190D3A">
        <w:rPr>
          <w:rFonts w:ascii="Arial" w:hAnsi="Arial" w:cs="Arial"/>
          <w:sz w:val="24"/>
          <w:szCs w:val="24"/>
        </w:rPr>
        <w:t xml:space="preserve">arèmes RGB : </w:t>
      </w:r>
    </w:p>
    <w:p w14:paraId="6E7419AB" w14:textId="54D52AFC" w:rsidR="00486E7C" w:rsidRDefault="004A52DB" w:rsidP="004A52DB">
      <w:pPr>
        <w:autoSpaceDE w:val="0"/>
        <w:autoSpaceDN w:val="0"/>
        <w:adjustRightInd w:val="0"/>
        <w:ind w:left="142" w:hanging="142"/>
        <w:rPr>
          <w:rFonts w:ascii="Arial" w:hAnsi="Arial" w:cs="Arial"/>
          <w:sz w:val="24"/>
          <w:szCs w:val="24"/>
        </w:rPr>
      </w:pPr>
      <w:r>
        <w:rPr>
          <w:rFonts w:ascii="Arial" w:hAnsi="Arial" w:cs="Arial"/>
          <w:sz w:val="24"/>
          <w:szCs w:val="24"/>
        </w:rPr>
        <w:t xml:space="preserve">   * </w:t>
      </w:r>
      <w:r w:rsidR="00C0436D">
        <w:rPr>
          <w:rFonts w:ascii="Arial" w:hAnsi="Arial" w:cs="Arial"/>
          <w:sz w:val="24"/>
          <w:szCs w:val="24"/>
        </w:rPr>
        <w:t xml:space="preserve">Echelle </w:t>
      </w:r>
      <w:r w:rsidR="00A44E7A">
        <w:rPr>
          <w:rFonts w:ascii="Arial" w:hAnsi="Arial" w:cs="Arial"/>
          <w:sz w:val="24"/>
          <w:szCs w:val="24"/>
        </w:rPr>
        <w:t>D</w:t>
      </w:r>
      <w:r w:rsidR="003B1C17">
        <w:rPr>
          <w:rFonts w:ascii="Arial" w:hAnsi="Arial" w:cs="Arial"/>
          <w:sz w:val="24"/>
          <w:szCs w:val="24"/>
        </w:rPr>
        <w:t>9</w:t>
      </w:r>
      <w:r w:rsidR="00F14A26">
        <w:rPr>
          <w:rFonts w:ascii="Arial" w:hAnsi="Arial" w:cs="Arial"/>
          <w:sz w:val="24"/>
          <w:szCs w:val="24"/>
        </w:rPr>
        <w:t xml:space="preserve"> </w:t>
      </w:r>
      <w:r w:rsidR="0016185F">
        <w:rPr>
          <w:rFonts w:ascii="Arial" w:hAnsi="Arial" w:cs="Arial"/>
          <w:sz w:val="24"/>
          <w:szCs w:val="24"/>
        </w:rPr>
        <w:t>« </w:t>
      </w:r>
      <w:r w:rsidR="003B1C17">
        <w:rPr>
          <w:rFonts w:ascii="Arial" w:hAnsi="Arial" w:cs="Arial"/>
          <w:sz w:val="24"/>
          <w:szCs w:val="24"/>
        </w:rPr>
        <w:t>Agent technique en chef</w:t>
      </w:r>
      <w:r w:rsidR="0016185F">
        <w:rPr>
          <w:rFonts w:ascii="Arial" w:hAnsi="Arial" w:cs="Arial"/>
          <w:sz w:val="24"/>
          <w:szCs w:val="24"/>
        </w:rPr>
        <w:t> »</w:t>
      </w:r>
      <w:r>
        <w:rPr>
          <w:rFonts w:ascii="Arial" w:hAnsi="Arial" w:cs="Arial"/>
          <w:sz w:val="24"/>
          <w:szCs w:val="24"/>
        </w:rPr>
        <w:t xml:space="preserve"> (pour les titulaires d’un Bachelier) – Salaire brut annuel (sans ancienneté) :</w:t>
      </w:r>
      <w:r w:rsidR="0016185F">
        <w:rPr>
          <w:rFonts w:ascii="Arial" w:hAnsi="Arial" w:cs="Arial"/>
          <w:sz w:val="24"/>
          <w:szCs w:val="24"/>
        </w:rPr>
        <w:t xml:space="preserve"> 43.900,48 €</w:t>
      </w:r>
    </w:p>
    <w:p w14:paraId="300D5DD4" w14:textId="7EEF8C28" w:rsidR="004A52DB" w:rsidRDefault="004A52DB" w:rsidP="004A52DB">
      <w:pPr>
        <w:autoSpaceDE w:val="0"/>
        <w:autoSpaceDN w:val="0"/>
        <w:adjustRightInd w:val="0"/>
        <w:ind w:left="142" w:hanging="142"/>
        <w:rPr>
          <w:rFonts w:ascii="Arial" w:hAnsi="Arial" w:cs="Arial"/>
          <w:sz w:val="24"/>
          <w:szCs w:val="24"/>
        </w:rPr>
      </w:pPr>
      <w:r>
        <w:rPr>
          <w:rFonts w:ascii="Arial" w:hAnsi="Arial" w:cs="Arial"/>
          <w:sz w:val="24"/>
          <w:szCs w:val="24"/>
        </w:rPr>
        <w:t xml:space="preserve">   * Echelle A1 </w:t>
      </w:r>
      <w:r w:rsidR="0016185F">
        <w:rPr>
          <w:rFonts w:ascii="Arial" w:hAnsi="Arial" w:cs="Arial"/>
          <w:sz w:val="24"/>
          <w:szCs w:val="24"/>
        </w:rPr>
        <w:t>« </w:t>
      </w:r>
      <w:r>
        <w:rPr>
          <w:rFonts w:ascii="Arial" w:hAnsi="Arial" w:cs="Arial"/>
          <w:sz w:val="24"/>
          <w:szCs w:val="24"/>
        </w:rPr>
        <w:t>Chef de bureau technique</w:t>
      </w:r>
      <w:r w:rsidR="0016185F">
        <w:rPr>
          <w:rFonts w:ascii="Arial" w:hAnsi="Arial" w:cs="Arial"/>
          <w:sz w:val="24"/>
          <w:szCs w:val="24"/>
        </w:rPr>
        <w:t> »</w:t>
      </w:r>
      <w:r>
        <w:rPr>
          <w:rFonts w:ascii="Arial" w:hAnsi="Arial" w:cs="Arial"/>
          <w:sz w:val="24"/>
          <w:szCs w:val="24"/>
        </w:rPr>
        <w:t xml:space="preserve"> (pour les titulaires d’un Master) – Salaire brut annuel (sans ancienneté) : </w:t>
      </w:r>
      <w:r w:rsidR="0016185F">
        <w:rPr>
          <w:rFonts w:ascii="Arial" w:hAnsi="Arial" w:cs="Arial"/>
          <w:sz w:val="24"/>
          <w:szCs w:val="24"/>
        </w:rPr>
        <w:t>47.694,38 €</w:t>
      </w:r>
    </w:p>
    <w:p w14:paraId="6F0D0FDE" w14:textId="545FC239" w:rsidR="00F14A26" w:rsidRDefault="00F14A26" w:rsidP="00486E7C">
      <w:pPr>
        <w:autoSpaceDE w:val="0"/>
        <w:autoSpaceDN w:val="0"/>
        <w:adjustRightInd w:val="0"/>
        <w:rPr>
          <w:rFonts w:ascii="Arial" w:hAnsi="Arial" w:cs="Arial"/>
          <w:sz w:val="24"/>
          <w:szCs w:val="24"/>
        </w:rPr>
      </w:pPr>
      <w:r>
        <w:rPr>
          <w:rFonts w:ascii="Arial" w:hAnsi="Arial" w:cs="Arial"/>
          <w:sz w:val="24"/>
          <w:szCs w:val="24"/>
        </w:rPr>
        <w:t>- Chèque</w:t>
      </w:r>
      <w:r w:rsidR="00233A92">
        <w:rPr>
          <w:rFonts w:ascii="Arial" w:hAnsi="Arial" w:cs="Arial"/>
          <w:sz w:val="24"/>
          <w:szCs w:val="24"/>
        </w:rPr>
        <w:t>s</w:t>
      </w:r>
      <w:r>
        <w:rPr>
          <w:rFonts w:ascii="Arial" w:hAnsi="Arial" w:cs="Arial"/>
          <w:sz w:val="24"/>
          <w:szCs w:val="24"/>
        </w:rPr>
        <w:t>-repas</w:t>
      </w:r>
    </w:p>
    <w:p w14:paraId="3A97D590" w14:textId="77777777" w:rsidR="003B1C17" w:rsidRDefault="003B1C17" w:rsidP="00486E7C">
      <w:pPr>
        <w:autoSpaceDE w:val="0"/>
        <w:autoSpaceDN w:val="0"/>
        <w:adjustRightInd w:val="0"/>
        <w:rPr>
          <w:rFonts w:ascii="Arial" w:hAnsi="Arial" w:cs="Arial"/>
          <w:sz w:val="24"/>
          <w:szCs w:val="24"/>
        </w:rPr>
      </w:pPr>
    </w:p>
    <w:p w14:paraId="13BC86BF" w14:textId="77777777" w:rsidR="003B1C17" w:rsidRDefault="003B1C17" w:rsidP="00486E7C">
      <w:pPr>
        <w:autoSpaceDE w:val="0"/>
        <w:autoSpaceDN w:val="0"/>
        <w:adjustRightInd w:val="0"/>
        <w:rPr>
          <w:rFonts w:ascii="Arial" w:hAnsi="Arial" w:cs="Arial"/>
          <w:sz w:val="24"/>
          <w:szCs w:val="24"/>
        </w:rPr>
      </w:pPr>
    </w:p>
    <w:p w14:paraId="176D920D" w14:textId="6D502C3A" w:rsidR="00486E7C" w:rsidRPr="00190D3A" w:rsidRDefault="00486E7C" w:rsidP="00486E7C">
      <w:pPr>
        <w:rPr>
          <w:rFonts w:ascii="Arial" w:hAnsi="Arial" w:cs="Arial"/>
          <w:b/>
          <w:bCs/>
          <w:sz w:val="24"/>
          <w:szCs w:val="24"/>
          <w:u w:val="single"/>
        </w:rPr>
      </w:pPr>
      <w:r w:rsidRPr="00190D3A">
        <w:rPr>
          <w:rFonts w:ascii="Arial" w:hAnsi="Arial" w:cs="Arial"/>
          <w:b/>
          <w:bCs/>
          <w:sz w:val="24"/>
          <w:szCs w:val="24"/>
          <w:u w:val="single"/>
        </w:rPr>
        <w:t>MODALITES DE CONTACT</w:t>
      </w:r>
    </w:p>
    <w:p w14:paraId="72AF9E8A" w14:textId="4F4C825A" w:rsidR="00486E7C" w:rsidRPr="00190D3A" w:rsidRDefault="00486E7C" w:rsidP="00486E7C">
      <w:pPr>
        <w:autoSpaceDE w:val="0"/>
        <w:autoSpaceDN w:val="0"/>
        <w:adjustRightInd w:val="0"/>
        <w:rPr>
          <w:rFonts w:ascii="Arial" w:hAnsi="Arial" w:cs="Arial"/>
          <w:sz w:val="24"/>
          <w:szCs w:val="24"/>
        </w:rPr>
      </w:pPr>
      <w:r w:rsidRPr="00190D3A">
        <w:rPr>
          <w:rFonts w:ascii="Arial" w:hAnsi="Arial" w:cs="Arial"/>
          <w:color w:val="000000"/>
          <w:sz w:val="24"/>
          <w:szCs w:val="24"/>
        </w:rPr>
        <w:t xml:space="preserve">Envoyez, </w:t>
      </w:r>
      <w:r w:rsidRPr="00190D3A">
        <w:rPr>
          <w:rFonts w:ascii="Arial" w:hAnsi="Arial" w:cs="Arial"/>
          <w:b/>
          <w:bCs/>
          <w:color w:val="000000"/>
          <w:sz w:val="24"/>
          <w:szCs w:val="24"/>
          <w:u w:val="single"/>
        </w:rPr>
        <w:t>pour le</w:t>
      </w:r>
      <w:r w:rsidR="00A44E7A">
        <w:rPr>
          <w:rFonts w:ascii="Arial" w:hAnsi="Arial" w:cs="Arial"/>
          <w:b/>
          <w:bCs/>
          <w:color w:val="000000"/>
          <w:sz w:val="24"/>
          <w:szCs w:val="24"/>
          <w:u w:val="single"/>
        </w:rPr>
        <w:t xml:space="preserve"> </w:t>
      </w:r>
      <w:r w:rsidR="008B5B75">
        <w:rPr>
          <w:rFonts w:ascii="Arial" w:hAnsi="Arial" w:cs="Arial"/>
          <w:b/>
          <w:bCs/>
          <w:color w:val="000000"/>
          <w:sz w:val="24"/>
          <w:szCs w:val="24"/>
          <w:u w:val="single"/>
        </w:rPr>
        <w:t>16 août</w:t>
      </w:r>
      <w:r w:rsidR="0016051A">
        <w:rPr>
          <w:rFonts w:ascii="Arial" w:hAnsi="Arial" w:cs="Arial"/>
          <w:b/>
          <w:bCs/>
          <w:color w:val="000000"/>
          <w:sz w:val="24"/>
          <w:szCs w:val="24"/>
          <w:u w:val="single"/>
        </w:rPr>
        <w:t xml:space="preserve"> </w:t>
      </w:r>
      <w:r w:rsidR="00F4102D">
        <w:rPr>
          <w:rFonts w:ascii="Arial" w:hAnsi="Arial" w:cs="Arial"/>
          <w:b/>
          <w:bCs/>
          <w:color w:val="000000"/>
          <w:sz w:val="24"/>
          <w:szCs w:val="24"/>
          <w:u w:val="single"/>
        </w:rPr>
        <w:t>202</w:t>
      </w:r>
      <w:r w:rsidR="00A44E7A">
        <w:rPr>
          <w:rFonts w:ascii="Arial" w:hAnsi="Arial" w:cs="Arial"/>
          <w:b/>
          <w:bCs/>
          <w:color w:val="000000"/>
          <w:sz w:val="24"/>
          <w:szCs w:val="24"/>
          <w:u w:val="single"/>
        </w:rPr>
        <w:t>6</w:t>
      </w:r>
      <w:r w:rsidRPr="00190D3A">
        <w:rPr>
          <w:rFonts w:ascii="Arial" w:hAnsi="Arial" w:cs="Arial"/>
          <w:b/>
          <w:bCs/>
          <w:color w:val="000000"/>
          <w:sz w:val="24"/>
          <w:szCs w:val="24"/>
          <w:u w:val="single"/>
        </w:rPr>
        <w:t xml:space="preserve"> au plus tard</w:t>
      </w:r>
      <w:r w:rsidRPr="00190D3A">
        <w:rPr>
          <w:rFonts w:ascii="Arial" w:hAnsi="Arial" w:cs="Arial"/>
          <w:color w:val="000000"/>
          <w:sz w:val="24"/>
          <w:szCs w:val="24"/>
        </w:rPr>
        <w:t xml:space="preserve">, un dossier de candidature </w:t>
      </w:r>
      <w:r w:rsidRPr="00190D3A">
        <w:rPr>
          <w:rFonts w:ascii="Arial" w:hAnsi="Arial" w:cs="Arial"/>
          <w:b/>
          <w:bCs/>
          <w:color w:val="000000"/>
          <w:sz w:val="24"/>
          <w:szCs w:val="24"/>
          <w:u w:val="single"/>
        </w:rPr>
        <w:t>complet</w:t>
      </w:r>
      <w:r w:rsidRPr="00190D3A">
        <w:rPr>
          <w:rFonts w:ascii="Arial" w:hAnsi="Arial" w:cs="Arial"/>
          <w:color w:val="000000"/>
          <w:sz w:val="24"/>
          <w:szCs w:val="24"/>
        </w:rPr>
        <w:t xml:space="preserve"> comprenant : votre lettre de motivation accompagnée d’un curriculum vitae, </w:t>
      </w:r>
      <w:r w:rsidRPr="00190D3A">
        <w:rPr>
          <w:rFonts w:ascii="Arial" w:hAnsi="Arial" w:cs="Arial"/>
          <w:sz w:val="24"/>
          <w:szCs w:val="24"/>
        </w:rPr>
        <w:t xml:space="preserve">d’un extrait de casier judiciaire daté de moins de 3 </w:t>
      </w:r>
      <w:r w:rsidR="00D24E2A">
        <w:rPr>
          <w:rFonts w:ascii="Arial" w:hAnsi="Arial" w:cs="Arial"/>
          <w:sz w:val="24"/>
          <w:szCs w:val="24"/>
        </w:rPr>
        <w:t xml:space="preserve">mois </w:t>
      </w:r>
      <w:r w:rsidRPr="00190D3A">
        <w:rPr>
          <w:rFonts w:ascii="Arial" w:hAnsi="Arial" w:cs="Arial"/>
          <w:sz w:val="24"/>
          <w:szCs w:val="24"/>
        </w:rPr>
        <w:t>et d’une copie du ou des diplômes :</w:t>
      </w:r>
    </w:p>
    <w:p w14:paraId="5661FFBB" w14:textId="592652AB" w:rsidR="00486E7C" w:rsidRPr="004B1C85" w:rsidRDefault="00486E7C" w:rsidP="00486E7C">
      <w:pPr>
        <w:numPr>
          <w:ilvl w:val="1"/>
          <w:numId w:val="6"/>
        </w:numPr>
        <w:autoSpaceDE w:val="0"/>
        <w:autoSpaceDN w:val="0"/>
        <w:adjustRightInd w:val="0"/>
        <w:spacing w:after="200" w:line="276" w:lineRule="auto"/>
        <w:contextualSpacing/>
        <w:rPr>
          <w:rFonts w:ascii="Arial" w:hAnsi="Arial" w:cs="Arial"/>
          <w:sz w:val="24"/>
          <w:szCs w:val="24"/>
        </w:rPr>
      </w:pPr>
      <w:r w:rsidRPr="00190D3A">
        <w:rPr>
          <w:rFonts w:ascii="Arial" w:hAnsi="Arial" w:cs="Arial"/>
          <w:bCs/>
          <w:color w:val="000000"/>
          <w:sz w:val="24"/>
          <w:szCs w:val="24"/>
          <w:u w:val="single"/>
        </w:rPr>
        <w:t>soit par envoi recommandé</w:t>
      </w:r>
      <w:r w:rsidRPr="00190D3A">
        <w:rPr>
          <w:rFonts w:ascii="Arial" w:hAnsi="Arial" w:cs="Arial"/>
          <w:b/>
          <w:bCs/>
          <w:color w:val="000000"/>
          <w:sz w:val="24"/>
          <w:szCs w:val="24"/>
          <w:u w:val="single"/>
        </w:rPr>
        <w:t xml:space="preserve"> </w:t>
      </w:r>
      <w:r w:rsidRPr="00190D3A">
        <w:rPr>
          <w:rFonts w:ascii="Arial" w:hAnsi="Arial" w:cs="Arial"/>
          <w:bCs/>
          <w:color w:val="000000"/>
          <w:sz w:val="24"/>
          <w:szCs w:val="24"/>
        </w:rPr>
        <w:t xml:space="preserve">à l’attention du </w:t>
      </w:r>
      <w:r w:rsidRPr="00190D3A">
        <w:rPr>
          <w:rFonts w:ascii="Arial" w:hAnsi="Arial" w:cs="Arial"/>
          <w:color w:val="000000"/>
          <w:sz w:val="24"/>
          <w:szCs w:val="24"/>
        </w:rPr>
        <w:t>Collège Communal de la Ville d’Ath, rue de Pintamont, 54 à 7800 Ath ;</w:t>
      </w:r>
    </w:p>
    <w:p w14:paraId="4323D8A7" w14:textId="77777777" w:rsidR="00003D38" w:rsidRPr="00190D3A" w:rsidRDefault="00003D38" w:rsidP="00486E7C">
      <w:pPr>
        <w:autoSpaceDE w:val="0"/>
        <w:autoSpaceDN w:val="0"/>
        <w:adjustRightInd w:val="0"/>
        <w:spacing w:after="200" w:line="276" w:lineRule="auto"/>
        <w:ind w:left="1077"/>
        <w:contextualSpacing/>
        <w:rPr>
          <w:rFonts w:ascii="Arial" w:hAnsi="Arial" w:cs="Arial"/>
          <w:sz w:val="24"/>
          <w:szCs w:val="24"/>
        </w:rPr>
      </w:pPr>
    </w:p>
    <w:p w14:paraId="4E26BDB4" w14:textId="77777777" w:rsidR="00817F67" w:rsidRPr="00486E7C" w:rsidRDefault="00817F67" w:rsidP="00817F67">
      <w:pPr>
        <w:numPr>
          <w:ilvl w:val="1"/>
          <w:numId w:val="6"/>
        </w:numPr>
        <w:autoSpaceDE w:val="0"/>
        <w:autoSpaceDN w:val="0"/>
        <w:adjustRightInd w:val="0"/>
        <w:spacing w:after="200" w:line="276" w:lineRule="auto"/>
        <w:ind w:left="1434" w:hanging="357"/>
        <w:contextualSpacing/>
        <w:rPr>
          <w:rFonts w:ascii="Arial" w:hAnsi="Arial" w:cs="Arial"/>
          <w:sz w:val="24"/>
          <w:szCs w:val="24"/>
        </w:rPr>
      </w:pPr>
      <w:r w:rsidRPr="00190D3A">
        <w:rPr>
          <w:rFonts w:ascii="Arial" w:hAnsi="Arial" w:cs="Arial"/>
          <w:bCs/>
          <w:color w:val="000000"/>
          <w:sz w:val="24"/>
          <w:szCs w:val="24"/>
          <w:u w:val="single"/>
        </w:rPr>
        <w:t>soit en déposant l’ensemble des documents requis à l’accueil de l’Administration communale d’Ath, entre 8h et 1</w:t>
      </w:r>
      <w:r>
        <w:rPr>
          <w:rFonts w:ascii="Arial" w:hAnsi="Arial" w:cs="Arial"/>
          <w:bCs/>
          <w:color w:val="000000"/>
          <w:sz w:val="24"/>
          <w:szCs w:val="24"/>
          <w:u w:val="single"/>
        </w:rPr>
        <w:t>2</w:t>
      </w:r>
      <w:r w:rsidRPr="00190D3A">
        <w:rPr>
          <w:rFonts w:ascii="Arial" w:hAnsi="Arial" w:cs="Arial"/>
          <w:bCs/>
          <w:color w:val="000000"/>
          <w:sz w:val="24"/>
          <w:szCs w:val="24"/>
          <w:u w:val="single"/>
        </w:rPr>
        <w:t>h</w:t>
      </w:r>
      <w:r>
        <w:rPr>
          <w:rFonts w:ascii="Arial" w:hAnsi="Arial" w:cs="Arial"/>
          <w:bCs/>
          <w:color w:val="000000"/>
          <w:sz w:val="24"/>
          <w:szCs w:val="24"/>
          <w:u w:val="single"/>
        </w:rPr>
        <w:t> ; 13h et 17h</w:t>
      </w:r>
      <w:r w:rsidRPr="00190D3A">
        <w:rPr>
          <w:rFonts w:ascii="Arial" w:hAnsi="Arial" w:cs="Arial"/>
          <w:bCs/>
          <w:color w:val="000000"/>
          <w:sz w:val="24"/>
          <w:szCs w:val="24"/>
          <w:u w:val="single"/>
        </w:rPr>
        <w:t xml:space="preserve"> (du lundi au </w:t>
      </w:r>
      <w:r>
        <w:rPr>
          <w:rFonts w:ascii="Arial" w:hAnsi="Arial" w:cs="Arial"/>
          <w:bCs/>
          <w:color w:val="000000"/>
          <w:sz w:val="24"/>
          <w:szCs w:val="24"/>
          <w:u w:val="single"/>
        </w:rPr>
        <w:t>jeudi) et entre 8h et 14h (le v</w:t>
      </w:r>
      <w:r w:rsidRPr="00190D3A">
        <w:rPr>
          <w:rFonts w:ascii="Arial" w:hAnsi="Arial" w:cs="Arial"/>
          <w:bCs/>
          <w:color w:val="000000"/>
          <w:sz w:val="24"/>
          <w:szCs w:val="24"/>
          <w:u w:val="single"/>
        </w:rPr>
        <w:t>endredi)</w:t>
      </w:r>
      <w:r w:rsidRPr="00190D3A">
        <w:rPr>
          <w:rFonts w:ascii="Arial" w:hAnsi="Arial" w:cs="Arial"/>
          <w:b/>
          <w:bCs/>
          <w:color w:val="000000"/>
          <w:sz w:val="24"/>
          <w:szCs w:val="24"/>
        </w:rPr>
        <w:t xml:space="preserve">, </w:t>
      </w:r>
      <w:r w:rsidRPr="00190D3A">
        <w:rPr>
          <w:rFonts w:ascii="Arial" w:hAnsi="Arial" w:cs="Arial"/>
          <w:bCs/>
          <w:color w:val="000000"/>
          <w:sz w:val="24"/>
          <w:szCs w:val="24"/>
        </w:rPr>
        <w:t>r</w:t>
      </w:r>
      <w:r w:rsidRPr="00190D3A">
        <w:rPr>
          <w:rFonts w:ascii="Arial" w:hAnsi="Arial" w:cs="Arial"/>
          <w:color w:val="000000"/>
          <w:sz w:val="24"/>
          <w:szCs w:val="24"/>
        </w:rPr>
        <w:t>ue de Pintamont, 54 à 7800 Ath. Un accusé de réception y sera délivré ;</w:t>
      </w:r>
    </w:p>
    <w:p w14:paraId="77EC8E84" w14:textId="77777777" w:rsidR="00817F67" w:rsidRPr="00817F67" w:rsidRDefault="00817F67" w:rsidP="00817F67">
      <w:pPr>
        <w:autoSpaceDE w:val="0"/>
        <w:autoSpaceDN w:val="0"/>
        <w:adjustRightInd w:val="0"/>
        <w:spacing w:after="200" w:line="276" w:lineRule="auto"/>
        <w:ind w:left="1080"/>
        <w:contextualSpacing/>
        <w:rPr>
          <w:rFonts w:ascii="Arial" w:hAnsi="Arial" w:cs="Arial"/>
          <w:sz w:val="24"/>
          <w:szCs w:val="24"/>
        </w:rPr>
      </w:pPr>
    </w:p>
    <w:p w14:paraId="438E2883" w14:textId="2FC6C7D2" w:rsidR="00486E7C" w:rsidRPr="00190D3A" w:rsidRDefault="00486E7C" w:rsidP="00486E7C">
      <w:pPr>
        <w:numPr>
          <w:ilvl w:val="1"/>
          <w:numId w:val="6"/>
        </w:numPr>
        <w:autoSpaceDE w:val="0"/>
        <w:autoSpaceDN w:val="0"/>
        <w:adjustRightInd w:val="0"/>
        <w:spacing w:after="200" w:line="276" w:lineRule="auto"/>
        <w:contextualSpacing/>
        <w:rPr>
          <w:rFonts w:ascii="Arial" w:hAnsi="Arial" w:cs="Arial"/>
          <w:sz w:val="24"/>
          <w:szCs w:val="24"/>
        </w:rPr>
      </w:pPr>
      <w:r w:rsidRPr="00190D3A">
        <w:rPr>
          <w:rFonts w:ascii="Arial" w:hAnsi="Arial" w:cs="Arial"/>
          <w:color w:val="000000"/>
          <w:sz w:val="24"/>
          <w:szCs w:val="24"/>
          <w:u w:val="single"/>
        </w:rPr>
        <w:t>soit par mail à l’adresse suivante</w:t>
      </w:r>
      <w:r w:rsidRPr="00190D3A">
        <w:rPr>
          <w:rFonts w:ascii="Arial" w:hAnsi="Arial" w:cs="Arial"/>
          <w:color w:val="000000"/>
          <w:sz w:val="24"/>
          <w:szCs w:val="24"/>
        </w:rPr>
        <w:t xml:space="preserve"> : </w:t>
      </w:r>
      <w:hyperlink r:id="rId8" w:history="1">
        <w:r w:rsidRPr="00190D3A">
          <w:rPr>
            <w:rStyle w:val="Lienhypertexte"/>
            <w:rFonts w:ascii="Arial" w:hAnsi="Arial" w:cs="Arial"/>
            <w:sz w:val="24"/>
            <w:szCs w:val="24"/>
          </w:rPr>
          <w:t>directiondestalents@ath.be</w:t>
        </w:r>
      </w:hyperlink>
      <w:r w:rsidRPr="00190D3A">
        <w:rPr>
          <w:rFonts w:ascii="Arial" w:hAnsi="Arial" w:cs="Arial"/>
          <w:color w:val="000000"/>
          <w:sz w:val="24"/>
          <w:szCs w:val="24"/>
        </w:rPr>
        <w:t>.</w:t>
      </w:r>
    </w:p>
    <w:p w14:paraId="3FB4F139" w14:textId="77777777" w:rsidR="00486E7C" w:rsidRPr="00190D3A" w:rsidRDefault="00486E7C" w:rsidP="00486E7C">
      <w:pPr>
        <w:spacing w:line="276" w:lineRule="auto"/>
        <w:rPr>
          <w:rFonts w:ascii="Arial" w:hAnsi="Arial" w:cs="Arial"/>
          <w:sz w:val="24"/>
          <w:szCs w:val="24"/>
        </w:rPr>
      </w:pPr>
    </w:p>
    <w:p w14:paraId="00789400" w14:textId="164CA0F2" w:rsidR="00403C80" w:rsidRDefault="00486E7C" w:rsidP="00177C4F">
      <w:pPr>
        <w:spacing w:line="276" w:lineRule="auto"/>
        <w:rPr>
          <w:rFonts w:ascii="Arial" w:hAnsi="Arial" w:cs="Arial"/>
          <w:b/>
          <w:bCs/>
          <w:sz w:val="24"/>
          <w:szCs w:val="24"/>
          <w:u w:val="single"/>
        </w:rPr>
      </w:pPr>
      <w:r w:rsidRPr="00190D3A">
        <w:rPr>
          <w:rFonts w:ascii="Arial" w:hAnsi="Arial" w:cs="Arial"/>
          <w:sz w:val="24"/>
          <w:szCs w:val="24"/>
        </w:rPr>
        <w:t xml:space="preserve">Tout dossier incomplet à la date de clôture du dépôt des candidatures </w:t>
      </w:r>
      <w:r w:rsidRPr="00190D3A">
        <w:rPr>
          <w:rFonts w:ascii="Arial" w:hAnsi="Arial" w:cs="Arial"/>
          <w:b/>
          <w:bCs/>
          <w:sz w:val="24"/>
          <w:szCs w:val="24"/>
          <w:u w:val="single"/>
        </w:rPr>
        <w:t>sera écarté d’office.</w:t>
      </w:r>
    </w:p>
    <w:p w14:paraId="29C41B12" w14:textId="2CD27B99" w:rsidR="008B5C9A" w:rsidRDefault="008B5C9A" w:rsidP="00002AF8">
      <w:pPr>
        <w:tabs>
          <w:tab w:val="left" w:pos="1410"/>
        </w:tabs>
        <w:rPr>
          <w:rFonts w:ascii="Arial" w:hAnsi="Arial"/>
          <w:sz w:val="24"/>
        </w:rPr>
      </w:pPr>
    </w:p>
    <w:sectPr w:rsidR="008B5C9A" w:rsidSect="00002AF8">
      <w:headerReference w:type="default" r:id="rId9"/>
      <w:footerReference w:type="default" r:id="rId10"/>
      <w:headerReference w:type="first" r:id="rId11"/>
      <w:footerReference w:type="first" r:id="rId12"/>
      <w:pgSz w:w="11906" w:h="16838"/>
      <w:pgMar w:top="844" w:right="1417" w:bottom="1417" w:left="1417" w:header="0"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2ED3B5" w14:textId="77777777" w:rsidR="004F7648" w:rsidRDefault="004F7648" w:rsidP="00A26C88">
      <w:pPr>
        <w:spacing w:after="0" w:line="240" w:lineRule="auto"/>
      </w:pPr>
      <w:r>
        <w:separator/>
      </w:r>
    </w:p>
  </w:endnote>
  <w:endnote w:type="continuationSeparator" w:id="0">
    <w:p w14:paraId="24C7FD4A" w14:textId="77777777" w:rsidR="004F7648" w:rsidRDefault="004F7648" w:rsidP="00A26C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Corbel">
    <w:panose1 w:val="020B0503020204020204"/>
    <w:charset w:val="00"/>
    <w:family w:val="swiss"/>
    <w:pitch w:val="variable"/>
    <w:sig w:usb0="A00002EF" w:usb1="4000A44B"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99B61A" w14:textId="77777777" w:rsidR="009A2077" w:rsidRDefault="009A2077">
    <w:pPr>
      <w:pStyle w:val="Pieddepage"/>
    </w:pPr>
    <w:r>
      <w:rPr>
        <w:noProof/>
        <w:lang w:eastAsia="fr-BE"/>
      </w:rPr>
      <w:drawing>
        <wp:anchor distT="0" distB="0" distL="114300" distR="114300" simplePos="0" relativeHeight="251664384" behindDoc="1" locked="0" layoutInCell="1" allowOverlap="1" wp14:anchorId="687F5729" wp14:editId="783F9F6D">
          <wp:simplePos x="0" y="0"/>
          <wp:positionH relativeFrom="page">
            <wp:align>left</wp:align>
          </wp:positionH>
          <wp:positionV relativeFrom="page">
            <wp:align>bottom</wp:align>
          </wp:positionV>
          <wp:extent cx="7568022" cy="2163600"/>
          <wp:effectExtent l="0" t="0" r="0" b="8255"/>
          <wp:wrapNone/>
          <wp:docPr id="62" name="Imag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oter.jpg"/>
                  <pic:cNvPicPr/>
                </pic:nvPicPr>
                <pic:blipFill>
                  <a:blip r:embed="rId1" cstate="print">
                    <a:extLst>
                      <a:ext uri="{28A0092B-C50C-407E-A947-70E740481C1C}">
                        <a14:useLocalDpi xmlns:a14="http://schemas.microsoft.com/office/drawing/2010/main"/>
                      </a:ext>
                    </a:extLst>
                  </a:blip>
                  <a:stretch>
                    <a:fillRect/>
                  </a:stretch>
                </pic:blipFill>
                <pic:spPr>
                  <a:xfrm>
                    <a:off x="0" y="0"/>
                    <a:ext cx="7568022" cy="2163600"/>
                  </a:xfrm>
                  <a:prstGeom prst="rect">
                    <a:avLst/>
                  </a:prstGeom>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ADA63F" w14:textId="77777777" w:rsidR="009A2077" w:rsidRDefault="009A2077">
    <w:pPr>
      <w:pStyle w:val="Pieddepage"/>
    </w:pPr>
    <w:r>
      <w:rPr>
        <w:noProof/>
        <w:lang w:eastAsia="fr-BE"/>
      </w:rPr>
      <w:drawing>
        <wp:anchor distT="0" distB="0" distL="114300" distR="114300" simplePos="0" relativeHeight="251661312" behindDoc="1" locked="0" layoutInCell="1" allowOverlap="1" wp14:anchorId="6027AB6C" wp14:editId="6CE83901">
          <wp:simplePos x="0" y="0"/>
          <wp:positionH relativeFrom="page">
            <wp:align>left</wp:align>
          </wp:positionH>
          <wp:positionV relativeFrom="page">
            <wp:align>bottom</wp:align>
          </wp:positionV>
          <wp:extent cx="7568022" cy="2163600"/>
          <wp:effectExtent l="0" t="0" r="0" b="8255"/>
          <wp:wrapNone/>
          <wp:docPr id="65" name="Imag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oter.jpg"/>
                  <pic:cNvPicPr/>
                </pic:nvPicPr>
                <pic:blipFill>
                  <a:blip r:embed="rId1" cstate="print">
                    <a:extLst>
                      <a:ext uri="{28A0092B-C50C-407E-A947-70E740481C1C}">
                        <a14:useLocalDpi xmlns:a14="http://schemas.microsoft.com/office/drawing/2010/main"/>
                      </a:ext>
                    </a:extLst>
                  </a:blip>
                  <a:stretch>
                    <a:fillRect/>
                  </a:stretch>
                </pic:blipFill>
                <pic:spPr>
                  <a:xfrm>
                    <a:off x="0" y="0"/>
                    <a:ext cx="7568022" cy="2163600"/>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F476E8" w14:textId="77777777" w:rsidR="004F7648" w:rsidRDefault="004F7648" w:rsidP="00A26C88">
      <w:pPr>
        <w:spacing w:after="0" w:line="240" w:lineRule="auto"/>
      </w:pPr>
      <w:r>
        <w:separator/>
      </w:r>
    </w:p>
  </w:footnote>
  <w:footnote w:type="continuationSeparator" w:id="0">
    <w:p w14:paraId="03A7B390" w14:textId="77777777" w:rsidR="004F7648" w:rsidRDefault="004F7648" w:rsidP="00A26C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78CFF3" w14:textId="77777777" w:rsidR="009A2077" w:rsidRDefault="009A2077">
    <w:pPr>
      <w:pStyle w:val="En-tte"/>
    </w:pPr>
    <w:r>
      <w:rPr>
        <w:noProof/>
        <w:lang w:eastAsia="fr-BE"/>
      </w:rPr>
      <w:drawing>
        <wp:anchor distT="0" distB="0" distL="114300" distR="114300" simplePos="0" relativeHeight="251662336" behindDoc="0" locked="0" layoutInCell="1" allowOverlap="1" wp14:anchorId="791000BA" wp14:editId="38A82D5D">
          <wp:simplePos x="0" y="0"/>
          <wp:positionH relativeFrom="page">
            <wp:align>left</wp:align>
          </wp:positionH>
          <wp:positionV relativeFrom="paragraph">
            <wp:posOffset>0</wp:posOffset>
          </wp:positionV>
          <wp:extent cx="5760720" cy="1428115"/>
          <wp:effectExtent l="0" t="0" r="0" b="635"/>
          <wp:wrapNone/>
          <wp:docPr id="61" name="Imag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pages2etsuivantes.png"/>
                  <pic:cNvPicPr/>
                </pic:nvPicPr>
                <pic:blipFill>
                  <a:blip r:embed="rId1">
                    <a:extLst>
                      <a:ext uri="{28A0092B-C50C-407E-A947-70E740481C1C}">
                        <a14:useLocalDpi xmlns:a14="http://schemas.microsoft.com/office/drawing/2010/main" val="0"/>
                      </a:ext>
                    </a:extLst>
                  </a:blip>
                  <a:stretch>
                    <a:fillRect/>
                  </a:stretch>
                </pic:blipFill>
                <pic:spPr>
                  <a:xfrm>
                    <a:off x="0" y="0"/>
                    <a:ext cx="5760720" cy="1428115"/>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7B00D9" w14:textId="106D9EA2" w:rsidR="009A2077" w:rsidRDefault="00002AF8" w:rsidP="00002AF8">
    <w:pPr>
      <w:pStyle w:val="En-tte"/>
      <w:ind w:left="-1276"/>
    </w:pPr>
    <w:r>
      <w:rPr>
        <w:noProof/>
        <w:lang w:eastAsia="fr-BE"/>
      </w:rPr>
      <w:drawing>
        <wp:inline distT="0" distB="0" distL="0" distR="0" wp14:anchorId="58CDC2E3" wp14:editId="586B5B15">
          <wp:extent cx="5745480" cy="2324100"/>
          <wp:effectExtent l="0" t="0" r="7620" b="0"/>
          <wp:docPr id="66" name="Imag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45480" cy="23241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210E62A6"/>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03545D78"/>
    <w:multiLevelType w:val="hybridMultilevel"/>
    <w:tmpl w:val="AC48FA62"/>
    <w:lvl w:ilvl="0" w:tplc="15EA32DC">
      <w:start w:val="5"/>
      <w:numFmt w:val="bullet"/>
      <w:lvlText w:val="-"/>
      <w:lvlJc w:val="left"/>
      <w:pPr>
        <w:ind w:left="720" w:hanging="360"/>
      </w:pPr>
      <w:rPr>
        <w:rFonts w:ascii="Tahoma" w:eastAsiaTheme="minorHAnsi" w:hAnsi="Tahoma" w:cs="Tahoma"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15:restartNumberingAfterBreak="0">
    <w:nsid w:val="037D11A2"/>
    <w:multiLevelType w:val="hybridMultilevel"/>
    <w:tmpl w:val="64FA2ABE"/>
    <w:lvl w:ilvl="0" w:tplc="080C0003">
      <w:start w:val="1"/>
      <w:numFmt w:val="bullet"/>
      <w:lvlText w:val="o"/>
      <w:lvlJc w:val="left"/>
      <w:pPr>
        <w:ind w:left="720" w:hanging="360"/>
      </w:pPr>
      <w:rPr>
        <w:rFonts w:ascii="Courier New" w:hAnsi="Courier New" w:cs="Courier Ne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048E5B37"/>
    <w:multiLevelType w:val="hybridMultilevel"/>
    <w:tmpl w:val="4E383FB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07E8096F"/>
    <w:multiLevelType w:val="hybridMultilevel"/>
    <w:tmpl w:val="0DCA5D8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15:restartNumberingAfterBreak="0">
    <w:nsid w:val="0A2860D0"/>
    <w:multiLevelType w:val="hybridMultilevel"/>
    <w:tmpl w:val="BE20578C"/>
    <w:lvl w:ilvl="0" w:tplc="040C0003">
      <w:numFmt w:val="decimal"/>
      <w:lvlText w:val="o"/>
      <w:lvlJc w:val="left"/>
      <w:pPr>
        <w:tabs>
          <w:tab w:val="num" w:pos="720"/>
        </w:tabs>
        <w:ind w:left="720" w:hanging="360"/>
      </w:pPr>
      <w:rPr>
        <w:rFonts w:ascii="Courier New" w:hAnsi="Courier New" w:cs="Times New Roman" w:hint="default"/>
      </w:rPr>
    </w:lvl>
    <w:lvl w:ilvl="1" w:tplc="040C0003">
      <w:numFmt w:val="decimal"/>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B55616C"/>
    <w:multiLevelType w:val="hybridMultilevel"/>
    <w:tmpl w:val="B71892F4"/>
    <w:lvl w:ilvl="0" w:tplc="D5C81AFC">
      <w:start w:val="1"/>
      <w:numFmt w:val="bullet"/>
      <w:lvlText w:val="-"/>
      <w:lvlJc w:val="left"/>
      <w:pPr>
        <w:ind w:left="1068" w:hanging="360"/>
      </w:pPr>
      <w:rPr>
        <w:rFonts w:ascii="Arial" w:eastAsia="Times New Roman" w:hAnsi="Arial" w:cs="Arial" w:hint="default"/>
      </w:rPr>
    </w:lvl>
    <w:lvl w:ilvl="1" w:tplc="080C0003" w:tentative="1">
      <w:start w:val="1"/>
      <w:numFmt w:val="bullet"/>
      <w:lvlText w:val="o"/>
      <w:lvlJc w:val="left"/>
      <w:pPr>
        <w:ind w:left="1788" w:hanging="360"/>
      </w:pPr>
      <w:rPr>
        <w:rFonts w:ascii="Courier New" w:hAnsi="Courier New" w:cs="Courier New" w:hint="default"/>
      </w:rPr>
    </w:lvl>
    <w:lvl w:ilvl="2" w:tplc="080C0005" w:tentative="1">
      <w:start w:val="1"/>
      <w:numFmt w:val="bullet"/>
      <w:lvlText w:val=""/>
      <w:lvlJc w:val="left"/>
      <w:pPr>
        <w:ind w:left="2508" w:hanging="360"/>
      </w:pPr>
      <w:rPr>
        <w:rFonts w:ascii="Wingdings" w:hAnsi="Wingdings" w:hint="default"/>
      </w:rPr>
    </w:lvl>
    <w:lvl w:ilvl="3" w:tplc="080C0001" w:tentative="1">
      <w:start w:val="1"/>
      <w:numFmt w:val="bullet"/>
      <w:lvlText w:val=""/>
      <w:lvlJc w:val="left"/>
      <w:pPr>
        <w:ind w:left="3228" w:hanging="360"/>
      </w:pPr>
      <w:rPr>
        <w:rFonts w:ascii="Symbol" w:hAnsi="Symbol" w:hint="default"/>
      </w:rPr>
    </w:lvl>
    <w:lvl w:ilvl="4" w:tplc="080C0003" w:tentative="1">
      <w:start w:val="1"/>
      <w:numFmt w:val="bullet"/>
      <w:lvlText w:val="o"/>
      <w:lvlJc w:val="left"/>
      <w:pPr>
        <w:ind w:left="3948" w:hanging="360"/>
      </w:pPr>
      <w:rPr>
        <w:rFonts w:ascii="Courier New" w:hAnsi="Courier New" w:cs="Courier New" w:hint="default"/>
      </w:rPr>
    </w:lvl>
    <w:lvl w:ilvl="5" w:tplc="080C0005" w:tentative="1">
      <w:start w:val="1"/>
      <w:numFmt w:val="bullet"/>
      <w:lvlText w:val=""/>
      <w:lvlJc w:val="left"/>
      <w:pPr>
        <w:ind w:left="4668" w:hanging="360"/>
      </w:pPr>
      <w:rPr>
        <w:rFonts w:ascii="Wingdings" w:hAnsi="Wingdings" w:hint="default"/>
      </w:rPr>
    </w:lvl>
    <w:lvl w:ilvl="6" w:tplc="080C0001" w:tentative="1">
      <w:start w:val="1"/>
      <w:numFmt w:val="bullet"/>
      <w:lvlText w:val=""/>
      <w:lvlJc w:val="left"/>
      <w:pPr>
        <w:ind w:left="5388" w:hanging="360"/>
      </w:pPr>
      <w:rPr>
        <w:rFonts w:ascii="Symbol" w:hAnsi="Symbol" w:hint="default"/>
      </w:rPr>
    </w:lvl>
    <w:lvl w:ilvl="7" w:tplc="080C0003" w:tentative="1">
      <w:start w:val="1"/>
      <w:numFmt w:val="bullet"/>
      <w:lvlText w:val="o"/>
      <w:lvlJc w:val="left"/>
      <w:pPr>
        <w:ind w:left="6108" w:hanging="360"/>
      </w:pPr>
      <w:rPr>
        <w:rFonts w:ascii="Courier New" w:hAnsi="Courier New" w:cs="Courier New" w:hint="default"/>
      </w:rPr>
    </w:lvl>
    <w:lvl w:ilvl="8" w:tplc="080C0005" w:tentative="1">
      <w:start w:val="1"/>
      <w:numFmt w:val="bullet"/>
      <w:lvlText w:val=""/>
      <w:lvlJc w:val="left"/>
      <w:pPr>
        <w:ind w:left="6828" w:hanging="360"/>
      </w:pPr>
      <w:rPr>
        <w:rFonts w:ascii="Wingdings" w:hAnsi="Wingdings" w:hint="default"/>
      </w:rPr>
    </w:lvl>
  </w:abstractNum>
  <w:abstractNum w:abstractNumId="7" w15:restartNumberingAfterBreak="0">
    <w:nsid w:val="0EEA4A3A"/>
    <w:multiLevelType w:val="hybridMultilevel"/>
    <w:tmpl w:val="4CAE1D2A"/>
    <w:lvl w:ilvl="0" w:tplc="080C0001">
      <w:start w:val="1"/>
      <w:numFmt w:val="bullet"/>
      <w:lvlText w:val=""/>
      <w:lvlJc w:val="left"/>
      <w:pPr>
        <w:ind w:left="720" w:hanging="360"/>
      </w:pPr>
      <w:rPr>
        <w:rFonts w:ascii="Symbol" w:hAnsi="Symbol" w:hint="default"/>
      </w:rPr>
    </w:lvl>
    <w:lvl w:ilvl="1" w:tplc="080C000B">
      <w:start w:val="1"/>
      <w:numFmt w:val="bullet"/>
      <w:lvlText w:val=""/>
      <w:lvlJc w:val="left"/>
      <w:pPr>
        <w:ind w:left="1440" w:hanging="360"/>
      </w:pPr>
      <w:rPr>
        <w:rFonts w:ascii="Wingdings" w:hAnsi="Wingdings"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15:restartNumberingAfterBreak="0">
    <w:nsid w:val="17DB68F6"/>
    <w:multiLevelType w:val="hybridMultilevel"/>
    <w:tmpl w:val="C5AAA7D8"/>
    <w:lvl w:ilvl="0" w:tplc="080C000F">
      <w:start w:val="1"/>
      <w:numFmt w:val="decimal"/>
      <w:lvlText w:val="%1."/>
      <w:lvlJc w:val="left"/>
      <w:pPr>
        <w:ind w:left="360" w:hanging="360"/>
      </w:p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9" w15:restartNumberingAfterBreak="0">
    <w:nsid w:val="275656F4"/>
    <w:multiLevelType w:val="hybridMultilevel"/>
    <w:tmpl w:val="E8CA51DC"/>
    <w:lvl w:ilvl="0" w:tplc="9BCA06CA">
      <w:numFmt w:val="bullet"/>
      <w:lvlText w:val="-"/>
      <w:lvlJc w:val="left"/>
      <w:pPr>
        <w:ind w:left="0" w:hanging="360"/>
      </w:pPr>
      <w:rPr>
        <w:rFonts w:ascii="Arial" w:eastAsiaTheme="minorHAnsi" w:hAnsi="Arial" w:cs="Arial" w:hint="default"/>
      </w:rPr>
    </w:lvl>
    <w:lvl w:ilvl="1" w:tplc="080C0003" w:tentative="1">
      <w:start w:val="1"/>
      <w:numFmt w:val="bullet"/>
      <w:lvlText w:val="o"/>
      <w:lvlJc w:val="left"/>
      <w:pPr>
        <w:ind w:left="720" w:hanging="360"/>
      </w:pPr>
      <w:rPr>
        <w:rFonts w:ascii="Courier New" w:hAnsi="Courier New" w:cs="Courier New" w:hint="default"/>
      </w:rPr>
    </w:lvl>
    <w:lvl w:ilvl="2" w:tplc="080C0005" w:tentative="1">
      <w:start w:val="1"/>
      <w:numFmt w:val="bullet"/>
      <w:lvlText w:val=""/>
      <w:lvlJc w:val="left"/>
      <w:pPr>
        <w:ind w:left="1440" w:hanging="360"/>
      </w:pPr>
      <w:rPr>
        <w:rFonts w:ascii="Wingdings" w:hAnsi="Wingdings" w:hint="default"/>
      </w:rPr>
    </w:lvl>
    <w:lvl w:ilvl="3" w:tplc="080C0001" w:tentative="1">
      <w:start w:val="1"/>
      <w:numFmt w:val="bullet"/>
      <w:lvlText w:val=""/>
      <w:lvlJc w:val="left"/>
      <w:pPr>
        <w:ind w:left="2160" w:hanging="360"/>
      </w:pPr>
      <w:rPr>
        <w:rFonts w:ascii="Symbol" w:hAnsi="Symbol" w:hint="default"/>
      </w:rPr>
    </w:lvl>
    <w:lvl w:ilvl="4" w:tplc="080C0003" w:tentative="1">
      <w:start w:val="1"/>
      <w:numFmt w:val="bullet"/>
      <w:lvlText w:val="o"/>
      <w:lvlJc w:val="left"/>
      <w:pPr>
        <w:ind w:left="2880" w:hanging="360"/>
      </w:pPr>
      <w:rPr>
        <w:rFonts w:ascii="Courier New" w:hAnsi="Courier New" w:cs="Courier New" w:hint="default"/>
      </w:rPr>
    </w:lvl>
    <w:lvl w:ilvl="5" w:tplc="080C0005" w:tentative="1">
      <w:start w:val="1"/>
      <w:numFmt w:val="bullet"/>
      <w:lvlText w:val=""/>
      <w:lvlJc w:val="left"/>
      <w:pPr>
        <w:ind w:left="3600" w:hanging="360"/>
      </w:pPr>
      <w:rPr>
        <w:rFonts w:ascii="Wingdings" w:hAnsi="Wingdings" w:hint="default"/>
      </w:rPr>
    </w:lvl>
    <w:lvl w:ilvl="6" w:tplc="080C0001" w:tentative="1">
      <w:start w:val="1"/>
      <w:numFmt w:val="bullet"/>
      <w:lvlText w:val=""/>
      <w:lvlJc w:val="left"/>
      <w:pPr>
        <w:ind w:left="4320" w:hanging="360"/>
      </w:pPr>
      <w:rPr>
        <w:rFonts w:ascii="Symbol" w:hAnsi="Symbol" w:hint="default"/>
      </w:rPr>
    </w:lvl>
    <w:lvl w:ilvl="7" w:tplc="080C0003" w:tentative="1">
      <w:start w:val="1"/>
      <w:numFmt w:val="bullet"/>
      <w:lvlText w:val="o"/>
      <w:lvlJc w:val="left"/>
      <w:pPr>
        <w:ind w:left="5040" w:hanging="360"/>
      </w:pPr>
      <w:rPr>
        <w:rFonts w:ascii="Courier New" w:hAnsi="Courier New" w:cs="Courier New" w:hint="default"/>
      </w:rPr>
    </w:lvl>
    <w:lvl w:ilvl="8" w:tplc="080C0005" w:tentative="1">
      <w:start w:val="1"/>
      <w:numFmt w:val="bullet"/>
      <w:lvlText w:val=""/>
      <w:lvlJc w:val="left"/>
      <w:pPr>
        <w:ind w:left="5760" w:hanging="360"/>
      </w:pPr>
      <w:rPr>
        <w:rFonts w:ascii="Wingdings" w:hAnsi="Wingdings" w:hint="default"/>
      </w:rPr>
    </w:lvl>
  </w:abstractNum>
  <w:abstractNum w:abstractNumId="10" w15:restartNumberingAfterBreak="0">
    <w:nsid w:val="2BC269D8"/>
    <w:multiLevelType w:val="hybridMultilevel"/>
    <w:tmpl w:val="89F2A542"/>
    <w:lvl w:ilvl="0" w:tplc="080C0001">
      <w:start w:val="1"/>
      <w:numFmt w:val="bullet"/>
      <w:lvlText w:val=""/>
      <w:lvlJc w:val="left"/>
      <w:pPr>
        <w:ind w:left="780" w:hanging="360"/>
      </w:pPr>
      <w:rPr>
        <w:rFonts w:ascii="Symbol" w:hAnsi="Symbol" w:hint="default"/>
      </w:rPr>
    </w:lvl>
    <w:lvl w:ilvl="1" w:tplc="080C0003" w:tentative="1">
      <w:start w:val="1"/>
      <w:numFmt w:val="bullet"/>
      <w:lvlText w:val="o"/>
      <w:lvlJc w:val="left"/>
      <w:pPr>
        <w:ind w:left="1500" w:hanging="360"/>
      </w:pPr>
      <w:rPr>
        <w:rFonts w:ascii="Courier New" w:hAnsi="Courier New" w:cs="Courier New" w:hint="default"/>
      </w:rPr>
    </w:lvl>
    <w:lvl w:ilvl="2" w:tplc="080C0005" w:tentative="1">
      <w:start w:val="1"/>
      <w:numFmt w:val="bullet"/>
      <w:lvlText w:val=""/>
      <w:lvlJc w:val="left"/>
      <w:pPr>
        <w:ind w:left="2220" w:hanging="360"/>
      </w:pPr>
      <w:rPr>
        <w:rFonts w:ascii="Wingdings" w:hAnsi="Wingdings" w:hint="default"/>
      </w:rPr>
    </w:lvl>
    <w:lvl w:ilvl="3" w:tplc="080C0001" w:tentative="1">
      <w:start w:val="1"/>
      <w:numFmt w:val="bullet"/>
      <w:lvlText w:val=""/>
      <w:lvlJc w:val="left"/>
      <w:pPr>
        <w:ind w:left="2940" w:hanging="360"/>
      </w:pPr>
      <w:rPr>
        <w:rFonts w:ascii="Symbol" w:hAnsi="Symbol" w:hint="default"/>
      </w:rPr>
    </w:lvl>
    <w:lvl w:ilvl="4" w:tplc="080C0003" w:tentative="1">
      <w:start w:val="1"/>
      <w:numFmt w:val="bullet"/>
      <w:lvlText w:val="o"/>
      <w:lvlJc w:val="left"/>
      <w:pPr>
        <w:ind w:left="3660" w:hanging="360"/>
      </w:pPr>
      <w:rPr>
        <w:rFonts w:ascii="Courier New" w:hAnsi="Courier New" w:cs="Courier New" w:hint="default"/>
      </w:rPr>
    </w:lvl>
    <w:lvl w:ilvl="5" w:tplc="080C0005" w:tentative="1">
      <w:start w:val="1"/>
      <w:numFmt w:val="bullet"/>
      <w:lvlText w:val=""/>
      <w:lvlJc w:val="left"/>
      <w:pPr>
        <w:ind w:left="4380" w:hanging="360"/>
      </w:pPr>
      <w:rPr>
        <w:rFonts w:ascii="Wingdings" w:hAnsi="Wingdings" w:hint="default"/>
      </w:rPr>
    </w:lvl>
    <w:lvl w:ilvl="6" w:tplc="080C0001" w:tentative="1">
      <w:start w:val="1"/>
      <w:numFmt w:val="bullet"/>
      <w:lvlText w:val=""/>
      <w:lvlJc w:val="left"/>
      <w:pPr>
        <w:ind w:left="5100" w:hanging="360"/>
      </w:pPr>
      <w:rPr>
        <w:rFonts w:ascii="Symbol" w:hAnsi="Symbol" w:hint="default"/>
      </w:rPr>
    </w:lvl>
    <w:lvl w:ilvl="7" w:tplc="080C0003" w:tentative="1">
      <w:start w:val="1"/>
      <w:numFmt w:val="bullet"/>
      <w:lvlText w:val="o"/>
      <w:lvlJc w:val="left"/>
      <w:pPr>
        <w:ind w:left="5820" w:hanging="360"/>
      </w:pPr>
      <w:rPr>
        <w:rFonts w:ascii="Courier New" w:hAnsi="Courier New" w:cs="Courier New" w:hint="default"/>
      </w:rPr>
    </w:lvl>
    <w:lvl w:ilvl="8" w:tplc="080C0005" w:tentative="1">
      <w:start w:val="1"/>
      <w:numFmt w:val="bullet"/>
      <w:lvlText w:val=""/>
      <w:lvlJc w:val="left"/>
      <w:pPr>
        <w:ind w:left="6540" w:hanging="360"/>
      </w:pPr>
      <w:rPr>
        <w:rFonts w:ascii="Wingdings" w:hAnsi="Wingdings" w:hint="default"/>
      </w:rPr>
    </w:lvl>
  </w:abstractNum>
  <w:abstractNum w:abstractNumId="11" w15:restartNumberingAfterBreak="0">
    <w:nsid w:val="2F116C73"/>
    <w:multiLevelType w:val="hybridMultilevel"/>
    <w:tmpl w:val="CAB0643C"/>
    <w:lvl w:ilvl="0" w:tplc="8ADEECE8">
      <w:numFmt w:val="bullet"/>
      <w:lvlText w:val="-"/>
      <w:lvlJc w:val="left"/>
      <w:pPr>
        <w:ind w:left="1069" w:hanging="360"/>
      </w:pPr>
      <w:rPr>
        <w:rFonts w:ascii="Comic Sans MS" w:eastAsia="Times New Roman" w:hAnsi="Comic Sans MS" w:cs="Comic Sans MS" w:hint="default"/>
      </w:rPr>
    </w:lvl>
    <w:lvl w:ilvl="1" w:tplc="FFFFFFFF" w:tentative="1">
      <w:start w:val="1"/>
      <w:numFmt w:val="bullet"/>
      <w:lvlText w:val="o"/>
      <w:lvlJc w:val="left"/>
      <w:pPr>
        <w:ind w:left="1789" w:hanging="360"/>
      </w:pPr>
      <w:rPr>
        <w:rFonts w:ascii="Courier New" w:hAnsi="Courier New" w:cs="Courier New" w:hint="default"/>
      </w:rPr>
    </w:lvl>
    <w:lvl w:ilvl="2" w:tplc="FFFFFFFF" w:tentative="1">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cs="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cs="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12" w15:restartNumberingAfterBreak="0">
    <w:nsid w:val="33492C86"/>
    <w:multiLevelType w:val="hybridMultilevel"/>
    <w:tmpl w:val="BE20578C"/>
    <w:lvl w:ilvl="0" w:tplc="040C0003">
      <w:start w:val="1"/>
      <w:numFmt w:val="bullet"/>
      <w:lvlText w:val="o"/>
      <w:lvlJc w:val="left"/>
      <w:pPr>
        <w:tabs>
          <w:tab w:val="num" w:pos="720"/>
        </w:tabs>
        <w:ind w:left="720" w:hanging="360"/>
      </w:pPr>
      <w:rPr>
        <w:rFonts w:ascii="Courier New" w:hAnsi="Courier New" w:hint="default"/>
      </w:rPr>
    </w:lvl>
    <w:lvl w:ilvl="1" w:tplc="040C0003">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9EB1FAF"/>
    <w:multiLevelType w:val="hybridMultilevel"/>
    <w:tmpl w:val="496E5336"/>
    <w:lvl w:ilvl="0" w:tplc="080C0003">
      <w:start w:val="1"/>
      <w:numFmt w:val="bullet"/>
      <w:lvlText w:val="o"/>
      <w:lvlJc w:val="left"/>
      <w:pPr>
        <w:ind w:left="1440" w:hanging="360"/>
      </w:pPr>
      <w:rPr>
        <w:rFonts w:ascii="Courier New" w:hAnsi="Courier New" w:cs="Courier New"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14" w15:restartNumberingAfterBreak="0">
    <w:nsid w:val="3D0F1B49"/>
    <w:multiLevelType w:val="hybridMultilevel"/>
    <w:tmpl w:val="EFC84C6E"/>
    <w:lvl w:ilvl="0" w:tplc="0F602C10">
      <w:numFmt w:val="bullet"/>
      <w:lvlText w:val="-"/>
      <w:lvlJc w:val="left"/>
      <w:pPr>
        <w:ind w:left="720" w:hanging="360"/>
      </w:pPr>
      <w:rPr>
        <w:rFonts w:ascii="Tahoma" w:eastAsia="Times New Roman" w:hAnsi="Tahoma" w:cs="Tahoma"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5" w15:restartNumberingAfterBreak="0">
    <w:nsid w:val="3DA35C29"/>
    <w:multiLevelType w:val="hybridMultilevel"/>
    <w:tmpl w:val="11A077F2"/>
    <w:lvl w:ilvl="0" w:tplc="8ADEECE8">
      <w:numFmt w:val="bullet"/>
      <w:lvlText w:val="-"/>
      <w:lvlJc w:val="left"/>
      <w:pPr>
        <w:ind w:left="1069" w:hanging="360"/>
      </w:pPr>
      <w:rPr>
        <w:rFonts w:ascii="Comic Sans MS" w:eastAsia="Times New Roman" w:hAnsi="Comic Sans MS" w:cs="Comic Sans MS" w:hint="default"/>
      </w:rPr>
    </w:lvl>
    <w:lvl w:ilvl="1" w:tplc="080C0003">
      <w:start w:val="1"/>
      <w:numFmt w:val="bullet"/>
      <w:lvlText w:val="o"/>
      <w:lvlJc w:val="left"/>
      <w:pPr>
        <w:ind w:left="1789" w:hanging="360"/>
      </w:pPr>
      <w:rPr>
        <w:rFonts w:ascii="Courier New" w:hAnsi="Courier New" w:cs="Courier New" w:hint="default"/>
      </w:rPr>
    </w:lvl>
    <w:lvl w:ilvl="2" w:tplc="080C0005" w:tentative="1">
      <w:start w:val="1"/>
      <w:numFmt w:val="bullet"/>
      <w:lvlText w:val=""/>
      <w:lvlJc w:val="left"/>
      <w:pPr>
        <w:ind w:left="2509" w:hanging="360"/>
      </w:pPr>
      <w:rPr>
        <w:rFonts w:ascii="Wingdings" w:hAnsi="Wingdings" w:hint="default"/>
      </w:rPr>
    </w:lvl>
    <w:lvl w:ilvl="3" w:tplc="080C0001" w:tentative="1">
      <w:start w:val="1"/>
      <w:numFmt w:val="bullet"/>
      <w:lvlText w:val=""/>
      <w:lvlJc w:val="left"/>
      <w:pPr>
        <w:ind w:left="3229" w:hanging="360"/>
      </w:pPr>
      <w:rPr>
        <w:rFonts w:ascii="Symbol" w:hAnsi="Symbol" w:hint="default"/>
      </w:rPr>
    </w:lvl>
    <w:lvl w:ilvl="4" w:tplc="080C0003" w:tentative="1">
      <w:start w:val="1"/>
      <w:numFmt w:val="bullet"/>
      <w:lvlText w:val="o"/>
      <w:lvlJc w:val="left"/>
      <w:pPr>
        <w:ind w:left="3949" w:hanging="360"/>
      </w:pPr>
      <w:rPr>
        <w:rFonts w:ascii="Courier New" w:hAnsi="Courier New" w:cs="Courier New" w:hint="default"/>
      </w:rPr>
    </w:lvl>
    <w:lvl w:ilvl="5" w:tplc="080C0005" w:tentative="1">
      <w:start w:val="1"/>
      <w:numFmt w:val="bullet"/>
      <w:lvlText w:val=""/>
      <w:lvlJc w:val="left"/>
      <w:pPr>
        <w:ind w:left="4669" w:hanging="360"/>
      </w:pPr>
      <w:rPr>
        <w:rFonts w:ascii="Wingdings" w:hAnsi="Wingdings" w:hint="default"/>
      </w:rPr>
    </w:lvl>
    <w:lvl w:ilvl="6" w:tplc="080C0001" w:tentative="1">
      <w:start w:val="1"/>
      <w:numFmt w:val="bullet"/>
      <w:lvlText w:val=""/>
      <w:lvlJc w:val="left"/>
      <w:pPr>
        <w:ind w:left="5389" w:hanging="360"/>
      </w:pPr>
      <w:rPr>
        <w:rFonts w:ascii="Symbol" w:hAnsi="Symbol" w:hint="default"/>
      </w:rPr>
    </w:lvl>
    <w:lvl w:ilvl="7" w:tplc="080C0003" w:tentative="1">
      <w:start w:val="1"/>
      <w:numFmt w:val="bullet"/>
      <w:lvlText w:val="o"/>
      <w:lvlJc w:val="left"/>
      <w:pPr>
        <w:ind w:left="6109" w:hanging="360"/>
      </w:pPr>
      <w:rPr>
        <w:rFonts w:ascii="Courier New" w:hAnsi="Courier New" w:cs="Courier New" w:hint="default"/>
      </w:rPr>
    </w:lvl>
    <w:lvl w:ilvl="8" w:tplc="080C0005" w:tentative="1">
      <w:start w:val="1"/>
      <w:numFmt w:val="bullet"/>
      <w:lvlText w:val=""/>
      <w:lvlJc w:val="left"/>
      <w:pPr>
        <w:ind w:left="6829" w:hanging="360"/>
      </w:pPr>
      <w:rPr>
        <w:rFonts w:ascii="Wingdings" w:hAnsi="Wingdings" w:hint="default"/>
      </w:rPr>
    </w:lvl>
  </w:abstractNum>
  <w:abstractNum w:abstractNumId="16" w15:restartNumberingAfterBreak="0">
    <w:nsid w:val="3FB25630"/>
    <w:multiLevelType w:val="hybridMultilevel"/>
    <w:tmpl w:val="09381B6C"/>
    <w:lvl w:ilvl="0" w:tplc="91B2EAC4">
      <w:start w:val="5"/>
      <w:numFmt w:val="bullet"/>
      <w:lvlText w:val="-"/>
      <w:lvlJc w:val="left"/>
      <w:pPr>
        <w:ind w:left="720" w:hanging="360"/>
      </w:pPr>
      <w:rPr>
        <w:rFonts w:ascii="Arial" w:eastAsiaTheme="minorHAns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7" w15:restartNumberingAfterBreak="0">
    <w:nsid w:val="435268DF"/>
    <w:multiLevelType w:val="hybridMultilevel"/>
    <w:tmpl w:val="F0BAC6F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8" w15:restartNumberingAfterBreak="0">
    <w:nsid w:val="4D796BAF"/>
    <w:multiLevelType w:val="hybridMultilevel"/>
    <w:tmpl w:val="C77C9068"/>
    <w:lvl w:ilvl="0" w:tplc="C9D236B2">
      <w:numFmt w:val="bullet"/>
      <w:lvlText w:val=""/>
      <w:lvlJc w:val="left"/>
      <w:pPr>
        <w:ind w:left="1069" w:hanging="360"/>
      </w:pPr>
      <w:rPr>
        <w:rFonts w:ascii="Symbol" w:eastAsiaTheme="minorHAnsi" w:hAnsi="Symbol" w:cs="Arial" w:hint="default"/>
      </w:rPr>
    </w:lvl>
    <w:lvl w:ilvl="1" w:tplc="080C0003" w:tentative="1">
      <w:start w:val="1"/>
      <w:numFmt w:val="bullet"/>
      <w:lvlText w:val="o"/>
      <w:lvlJc w:val="left"/>
      <w:pPr>
        <w:ind w:left="1789" w:hanging="360"/>
      </w:pPr>
      <w:rPr>
        <w:rFonts w:ascii="Courier New" w:hAnsi="Courier New" w:cs="Courier New" w:hint="default"/>
      </w:rPr>
    </w:lvl>
    <w:lvl w:ilvl="2" w:tplc="080C0005" w:tentative="1">
      <w:start w:val="1"/>
      <w:numFmt w:val="bullet"/>
      <w:lvlText w:val=""/>
      <w:lvlJc w:val="left"/>
      <w:pPr>
        <w:ind w:left="2509" w:hanging="360"/>
      </w:pPr>
      <w:rPr>
        <w:rFonts w:ascii="Wingdings" w:hAnsi="Wingdings" w:hint="default"/>
      </w:rPr>
    </w:lvl>
    <w:lvl w:ilvl="3" w:tplc="080C0001" w:tentative="1">
      <w:start w:val="1"/>
      <w:numFmt w:val="bullet"/>
      <w:lvlText w:val=""/>
      <w:lvlJc w:val="left"/>
      <w:pPr>
        <w:ind w:left="3229" w:hanging="360"/>
      </w:pPr>
      <w:rPr>
        <w:rFonts w:ascii="Symbol" w:hAnsi="Symbol" w:hint="default"/>
      </w:rPr>
    </w:lvl>
    <w:lvl w:ilvl="4" w:tplc="080C0003" w:tentative="1">
      <w:start w:val="1"/>
      <w:numFmt w:val="bullet"/>
      <w:lvlText w:val="o"/>
      <w:lvlJc w:val="left"/>
      <w:pPr>
        <w:ind w:left="3949" w:hanging="360"/>
      </w:pPr>
      <w:rPr>
        <w:rFonts w:ascii="Courier New" w:hAnsi="Courier New" w:cs="Courier New" w:hint="default"/>
      </w:rPr>
    </w:lvl>
    <w:lvl w:ilvl="5" w:tplc="080C0005" w:tentative="1">
      <w:start w:val="1"/>
      <w:numFmt w:val="bullet"/>
      <w:lvlText w:val=""/>
      <w:lvlJc w:val="left"/>
      <w:pPr>
        <w:ind w:left="4669" w:hanging="360"/>
      </w:pPr>
      <w:rPr>
        <w:rFonts w:ascii="Wingdings" w:hAnsi="Wingdings" w:hint="default"/>
      </w:rPr>
    </w:lvl>
    <w:lvl w:ilvl="6" w:tplc="080C0001" w:tentative="1">
      <w:start w:val="1"/>
      <w:numFmt w:val="bullet"/>
      <w:lvlText w:val=""/>
      <w:lvlJc w:val="left"/>
      <w:pPr>
        <w:ind w:left="5389" w:hanging="360"/>
      </w:pPr>
      <w:rPr>
        <w:rFonts w:ascii="Symbol" w:hAnsi="Symbol" w:hint="default"/>
      </w:rPr>
    </w:lvl>
    <w:lvl w:ilvl="7" w:tplc="080C0003" w:tentative="1">
      <w:start w:val="1"/>
      <w:numFmt w:val="bullet"/>
      <w:lvlText w:val="o"/>
      <w:lvlJc w:val="left"/>
      <w:pPr>
        <w:ind w:left="6109" w:hanging="360"/>
      </w:pPr>
      <w:rPr>
        <w:rFonts w:ascii="Courier New" w:hAnsi="Courier New" w:cs="Courier New" w:hint="default"/>
      </w:rPr>
    </w:lvl>
    <w:lvl w:ilvl="8" w:tplc="080C0005" w:tentative="1">
      <w:start w:val="1"/>
      <w:numFmt w:val="bullet"/>
      <w:lvlText w:val=""/>
      <w:lvlJc w:val="left"/>
      <w:pPr>
        <w:ind w:left="6829" w:hanging="360"/>
      </w:pPr>
      <w:rPr>
        <w:rFonts w:ascii="Wingdings" w:hAnsi="Wingdings" w:hint="default"/>
      </w:rPr>
    </w:lvl>
  </w:abstractNum>
  <w:abstractNum w:abstractNumId="19" w15:restartNumberingAfterBreak="0">
    <w:nsid w:val="55237029"/>
    <w:multiLevelType w:val="hybridMultilevel"/>
    <w:tmpl w:val="F1B8D310"/>
    <w:lvl w:ilvl="0" w:tplc="2F40272A">
      <w:numFmt w:val="bullet"/>
      <w:lvlText w:val="-"/>
      <w:lvlJc w:val="left"/>
      <w:pPr>
        <w:ind w:left="720" w:hanging="360"/>
      </w:pPr>
      <w:rPr>
        <w:rFonts w:ascii="Arial" w:eastAsia="Calibr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0" w15:restartNumberingAfterBreak="0">
    <w:nsid w:val="5BAD3DE2"/>
    <w:multiLevelType w:val="hybridMultilevel"/>
    <w:tmpl w:val="77CE98F2"/>
    <w:lvl w:ilvl="0" w:tplc="22CEBAA8">
      <w:start w:val="6000"/>
      <w:numFmt w:val="bullet"/>
      <w:lvlText w:val="-"/>
      <w:lvlJc w:val="left"/>
      <w:pPr>
        <w:ind w:left="1068" w:hanging="360"/>
      </w:pPr>
      <w:rPr>
        <w:rFonts w:ascii="Arial" w:eastAsia="Times New Roman" w:hAnsi="Arial" w:cs="Arial" w:hint="default"/>
      </w:rPr>
    </w:lvl>
    <w:lvl w:ilvl="1" w:tplc="080C0003" w:tentative="1">
      <w:start w:val="1"/>
      <w:numFmt w:val="bullet"/>
      <w:lvlText w:val="o"/>
      <w:lvlJc w:val="left"/>
      <w:pPr>
        <w:ind w:left="1788" w:hanging="360"/>
      </w:pPr>
      <w:rPr>
        <w:rFonts w:ascii="Courier New" w:hAnsi="Courier New" w:cs="Courier New" w:hint="default"/>
      </w:rPr>
    </w:lvl>
    <w:lvl w:ilvl="2" w:tplc="080C0005" w:tentative="1">
      <w:start w:val="1"/>
      <w:numFmt w:val="bullet"/>
      <w:lvlText w:val=""/>
      <w:lvlJc w:val="left"/>
      <w:pPr>
        <w:ind w:left="2508" w:hanging="360"/>
      </w:pPr>
      <w:rPr>
        <w:rFonts w:ascii="Wingdings" w:hAnsi="Wingdings" w:hint="default"/>
      </w:rPr>
    </w:lvl>
    <w:lvl w:ilvl="3" w:tplc="080C0001" w:tentative="1">
      <w:start w:val="1"/>
      <w:numFmt w:val="bullet"/>
      <w:lvlText w:val=""/>
      <w:lvlJc w:val="left"/>
      <w:pPr>
        <w:ind w:left="3228" w:hanging="360"/>
      </w:pPr>
      <w:rPr>
        <w:rFonts w:ascii="Symbol" w:hAnsi="Symbol" w:hint="default"/>
      </w:rPr>
    </w:lvl>
    <w:lvl w:ilvl="4" w:tplc="080C0003" w:tentative="1">
      <w:start w:val="1"/>
      <w:numFmt w:val="bullet"/>
      <w:lvlText w:val="o"/>
      <w:lvlJc w:val="left"/>
      <w:pPr>
        <w:ind w:left="3948" w:hanging="360"/>
      </w:pPr>
      <w:rPr>
        <w:rFonts w:ascii="Courier New" w:hAnsi="Courier New" w:cs="Courier New" w:hint="default"/>
      </w:rPr>
    </w:lvl>
    <w:lvl w:ilvl="5" w:tplc="080C0005" w:tentative="1">
      <w:start w:val="1"/>
      <w:numFmt w:val="bullet"/>
      <w:lvlText w:val=""/>
      <w:lvlJc w:val="left"/>
      <w:pPr>
        <w:ind w:left="4668" w:hanging="360"/>
      </w:pPr>
      <w:rPr>
        <w:rFonts w:ascii="Wingdings" w:hAnsi="Wingdings" w:hint="default"/>
      </w:rPr>
    </w:lvl>
    <w:lvl w:ilvl="6" w:tplc="080C0001" w:tentative="1">
      <w:start w:val="1"/>
      <w:numFmt w:val="bullet"/>
      <w:lvlText w:val=""/>
      <w:lvlJc w:val="left"/>
      <w:pPr>
        <w:ind w:left="5388" w:hanging="360"/>
      </w:pPr>
      <w:rPr>
        <w:rFonts w:ascii="Symbol" w:hAnsi="Symbol" w:hint="default"/>
      </w:rPr>
    </w:lvl>
    <w:lvl w:ilvl="7" w:tplc="080C0003" w:tentative="1">
      <w:start w:val="1"/>
      <w:numFmt w:val="bullet"/>
      <w:lvlText w:val="o"/>
      <w:lvlJc w:val="left"/>
      <w:pPr>
        <w:ind w:left="6108" w:hanging="360"/>
      </w:pPr>
      <w:rPr>
        <w:rFonts w:ascii="Courier New" w:hAnsi="Courier New" w:cs="Courier New" w:hint="default"/>
      </w:rPr>
    </w:lvl>
    <w:lvl w:ilvl="8" w:tplc="080C0005" w:tentative="1">
      <w:start w:val="1"/>
      <w:numFmt w:val="bullet"/>
      <w:lvlText w:val=""/>
      <w:lvlJc w:val="left"/>
      <w:pPr>
        <w:ind w:left="6828" w:hanging="360"/>
      </w:pPr>
      <w:rPr>
        <w:rFonts w:ascii="Wingdings" w:hAnsi="Wingdings" w:hint="default"/>
      </w:rPr>
    </w:lvl>
  </w:abstractNum>
  <w:abstractNum w:abstractNumId="21" w15:restartNumberingAfterBreak="0">
    <w:nsid w:val="5D2D514D"/>
    <w:multiLevelType w:val="hybridMultilevel"/>
    <w:tmpl w:val="9118E5FC"/>
    <w:lvl w:ilvl="0" w:tplc="080C0001">
      <w:start w:val="1"/>
      <w:numFmt w:val="bullet"/>
      <w:lvlText w:val=""/>
      <w:lvlJc w:val="left"/>
      <w:pPr>
        <w:ind w:left="780" w:hanging="360"/>
      </w:pPr>
      <w:rPr>
        <w:rFonts w:ascii="Symbol" w:hAnsi="Symbol" w:hint="default"/>
      </w:rPr>
    </w:lvl>
    <w:lvl w:ilvl="1" w:tplc="080C0003" w:tentative="1">
      <w:start w:val="1"/>
      <w:numFmt w:val="bullet"/>
      <w:lvlText w:val="o"/>
      <w:lvlJc w:val="left"/>
      <w:pPr>
        <w:ind w:left="1500" w:hanging="360"/>
      </w:pPr>
      <w:rPr>
        <w:rFonts w:ascii="Courier New" w:hAnsi="Courier New" w:cs="Courier New" w:hint="default"/>
      </w:rPr>
    </w:lvl>
    <w:lvl w:ilvl="2" w:tplc="080C0005" w:tentative="1">
      <w:start w:val="1"/>
      <w:numFmt w:val="bullet"/>
      <w:lvlText w:val=""/>
      <w:lvlJc w:val="left"/>
      <w:pPr>
        <w:ind w:left="2220" w:hanging="360"/>
      </w:pPr>
      <w:rPr>
        <w:rFonts w:ascii="Wingdings" w:hAnsi="Wingdings" w:hint="default"/>
      </w:rPr>
    </w:lvl>
    <w:lvl w:ilvl="3" w:tplc="080C0001" w:tentative="1">
      <w:start w:val="1"/>
      <w:numFmt w:val="bullet"/>
      <w:lvlText w:val=""/>
      <w:lvlJc w:val="left"/>
      <w:pPr>
        <w:ind w:left="2940" w:hanging="360"/>
      </w:pPr>
      <w:rPr>
        <w:rFonts w:ascii="Symbol" w:hAnsi="Symbol" w:hint="default"/>
      </w:rPr>
    </w:lvl>
    <w:lvl w:ilvl="4" w:tplc="080C0003" w:tentative="1">
      <w:start w:val="1"/>
      <w:numFmt w:val="bullet"/>
      <w:lvlText w:val="o"/>
      <w:lvlJc w:val="left"/>
      <w:pPr>
        <w:ind w:left="3660" w:hanging="360"/>
      </w:pPr>
      <w:rPr>
        <w:rFonts w:ascii="Courier New" w:hAnsi="Courier New" w:cs="Courier New" w:hint="default"/>
      </w:rPr>
    </w:lvl>
    <w:lvl w:ilvl="5" w:tplc="080C0005" w:tentative="1">
      <w:start w:val="1"/>
      <w:numFmt w:val="bullet"/>
      <w:lvlText w:val=""/>
      <w:lvlJc w:val="left"/>
      <w:pPr>
        <w:ind w:left="4380" w:hanging="360"/>
      </w:pPr>
      <w:rPr>
        <w:rFonts w:ascii="Wingdings" w:hAnsi="Wingdings" w:hint="default"/>
      </w:rPr>
    </w:lvl>
    <w:lvl w:ilvl="6" w:tplc="080C0001" w:tentative="1">
      <w:start w:val="1"/>
      <w:numFmt w:val="bullet"/>
      <w:lvlText w:val=""/>
      <w:lvlJc w:val="left"/>
      <w:pPr>
        <w:ind w:left="5100" w:hanging="360"/>
      </w:pPr>
      <w:rPr>
        <w:rFonts w:ascii="Symbol" w:hAnsi="Symbol" w:hint="default"/>
      </w:rPr>
    </w:lvl>
    <w:lvl w:ilvl="7" w:tplc="080C0003" w:tentative="1">
      <w:start w:val="1"/>
      <w:numFmt w:val="bullet"/>
      <w:lvlText w:val="o"/>
      <w:lvlJc w:val="left"/>
      <w:pPr>
        <w:ind w:left="5820" w:hanging="360"/>
      </w:pPr>
      <w:rPr>
        <w:rFonts w:ascii="Courier New" w:hAnsi="Courier New" w:cs="Courier New" w:hint="default"/>
      </w:rPr>
    </w:lvl>
    <w:lvl w:ilvl="8" w:tplc="080C0005" w:tentative="1">
      <w:start w:val="1"/>
      <w:numFmt w:val="bullet"/>
      <w:lvlText w:val=""/>
      <w:lvlJc w:val="left"/>
      <w:pPr>
        <w:ind w:left="6540" w:hanging="360"/>
      </w:pPr>
      <w:rPr>
        <w:rFonts w:ascii="Wingdings" w:hAnsi="Wingdings" w:hint="default"/>
      </w:rPr>
    </w:lvl>
  </w:abstractNum>
  <w:abstractNum w:abstractNumId="22" w15:restartNumberingAfterBreak="0">
    <w:nsid w:val="5F48285B"/>
    <w:multiLevelType w:val="hybridMultilevel"/>
    <w:tmpl w:val="D4623226"/>
    <w:lvl w:ilvl="0" w:tplc="8ADEECE8">
      <w:numFmt w:val="bullet"/>
      <w:lvlText w:val="-"/>
      <w:lvlJc w:val="left"/>
      <w:pPr>
        <w:ind w:left="1429" w:hanging="360"/>
      </w:pPr>
      <w:rPr>
        <w:rFonts w:ascii="Comic Sans MS" w:eastAsia="Times New Roman" w:hAnsi="Comic Sans MS" w:cs="Comic Sans MS" w:hint="default"/>
      </w:rPr>
    </w:lvl>
    <w:lvl w:ilvl="1" w:tplc="080C0003" w:tentative="1">
      <w:start w:val="1"/>
      <w:numFmt w:val="bullet"/>
      <w:lvlText w:val="o"/>
      <w:lvlJc w:val="left"/>
      <w:pPr>
        <w:ind w:left="2149" w:hanging="360"/>
      </w:pPr>
      <w:rPr>
        <w:rFonts w:ascii="Courier New" w:hAnsi="Courier New" w:cs="Courier New" w:hint="default"/>
      </w:rPr>
    </w:lvl>
    <w:lvl w:ilvl="2" w:tplc="080C0005" w:tentative="1">
      <w:start w:val="1"/>
      <w:numFmt w:val="bullet"/>
      <w:lvlText w:val=""/>
      <w:lvlJc w:val="left"/>
      <w:pPr>
        <w:ind w:left="2869" w:hanging="360"/>
      </w:pPr>
      <w:rPr>
        <w:rFonts w:ascii="Wingdings" w:hAnsi="Wingdings" w:hint="default"/>
      </w:rPr>
    </w:lvl>
    <w:lvl w:ilvl="3" w:tplc="080C0001" w:tentative="1">
      <w:start w:val="1"/>
      <w:numFmt w:val="bullet"/>
      <w:lvlText w:val=""/>
      <w:lvlJc w:val="left"/>
      <w:pPr>
        <w:ind w:left="3589" w:hanging="360"/>
      </w:pPr>
      <w:rPr>
        <w:rFonts w:ascii="Symbol" w:hAnsi="Symbol" w:hint="default"/>
      </w:rPr>
    </w:lvl>
    <w:lvl w:ilvl="4" w:tplc="080C0003" w:tentative="1">
      <w:start w:val="1"/>
      <w:numFmt w:val="bullet"/>
      <w:lvlText w:val="o"/>
      <w:lvlJc w:val="left"/>
      <w:pPr>
        <w:ind w:left="4309" w:hanging="360"/>
      </w:pPr>
      <w:rPr>
        <w:rFonts w:ascii="Courier New" w:hAnsi="Courier New" w:cs="Courier New" w:hint="default"/>
      </w:rPr>
    </w:lvl>
    <w:lvl w:ilvl="5" w:tplc="080C0005" w:tentative="1">
      <w:start w:val="1"/>
      <w:numFmt w:val="bullet"/>
      <w:lvlText w:val=""/>
      <w:lvlJc w:val="left"/>
      <w:pPr>
        <w:ind w:left="5029" w:hanging="360"/>
      </w:pPr>
      <w:rPr>
        <w:rFonts w:ascii="Wingdings" w:hAnsi="Wingdings" w:hint="default"/>
      </w:rPr>
    </w:lvl>
    <w:lvl w:ilvl="6" w:tplc="080C0001" w:tentative="1">
      <w:start w:val="1"/>
      <w:numFmt w:val="bullet"/>
      <w:lvlText w:val=""/>
      <w:lvlJc w:val="left"/>
      <w:pPr>
        <w:ind w:left="5749" w:hanging="360"/>
      </w:pPr>
      <w:rPr>
        <w:rFonts w:ascii="Symbol" w:hAnsi="Symbol" w:hint="default"/>
      </w:rPr>
    </w:lvl>
    <w:lvl w:ilvl="7" w:tplc="080C0003" w:tentative="1">
      <w:start w:val="1"/>
      <w:numFmt w:val="bullet"/>
      <w:lvlText w:val="o"/>
      <w:lvlJc w:val="left"/>
      <w:pPr>
        <w:ind w:left="6469" w:hanging="360"/>
      </w:pPr>
      <w:rPr>
        <w:rFonts w:ascii="Courier New" w:hAnsi="Courier New" w:cs="Courier New" w:hint="default"/>
      </w:rPr>
    </w:lvl>
    <w:lvl w:ilvl="8" w:tplc="080C0005" w:tentative="1">
      <w:start w:val="1"/>
      <w:numFmt w:val="bullet"/>
      <w:lvlText w:val=""/>
      <w:lvlJc w:val="left"/>
      <w:pPr>
        <w:ind w:left="7189" w:hanging="360"/>
      </w:pPr>
      <w:rPr>
        <w:rFonts w:ascii="Wingdings" w:hAnsi="Wingdings" w:hint="default"/>
      </w:rPr>
    </w:lvl>
  </w:abstractNum>
  <w:abstractNum w:abstractNumId="23" w15:restartNumberingAfterBreak="0">
    <w:nsid w:val="633E1211"/>
    <w:multiLevelType w:val="hybridMultilevel"/>
    <w:tmpl w:val="83BC695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4" w15:restartNumberingAfterBreak="0">
    <w:nsid w:val="64F41FEA"/>
    <w:multiLevelType w:val="hybridMultilevel"/>
    <w:tmpl w:val="2480B58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5" w15:restartNumberingAfterBreak="0">
    <w:nsid w:val="6D0B0981"/>
    <w:multiLevelType w:val="hybridMultilevel"/>
    <w:tmpl w:val="7D06E8DA"/>
    <w:lvl w:ilvl="0" w:tplc="C8E6D0B6">
      <w:numFmt w:val="bullet"/>
      <w:lvlText w:val="-"/>
      <w:lvlJc w:val="left"/>
      <w:pPr>
        <w:ind w:left="720" w:hanging="360"/>
      </w:pPr>
      <w:rPr>
        <w:rFonts w:ascii="Arial" w:eastAsia="Calibr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6" w15:restartNumberingAfterBreak="0">
    <w:nsid w:val="6F124ACA"/>
    <w:multiLevelType w:val="hybridMultilevel"/>
    <w:tmpl w:val="C704932C"/>
    <w:lvl w:ilvl="0" w:tplc="8ADEECE8">
      <w:numFmt w:val="bullet"/>
      <w:lvlText w:val="-"/>
      <w:lvlJc w:val="left"/>
      <w:pPr>
        <w:ind w:left="720" w:hanging="360"/>
      </w:pPr>
      <w:rPr>
        <w:rFonts w:ascii="Comic Sans MS" w:eastAsia="Times New Roman" w:hAnsi="Comic Sans MS" w:cs="Comic Sans M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7" w15:restartNumberingAfterBreak="0">
    <w:nsid w:val="79964C01"/>
    <w:multiLevelType w:val="hybridMultilevel"/>
    <w:tmpl w:val="C5AAA7D8"/>
    <w:lvl w:ilvl="0" w:tplc="080C000F">
      <w:start w:val="1"/>
      <w:numFmt w:val="decimal"/>
      <w:lvlText w:val="%1."/>
      <w:lvlJc w:val="left"/>
      <w:pPr>
        <w:ind w:left="644" w:hanging="360"/>
      </w:pPr>
    </w:lvl>
    <w:lvl w:ilvl="1" w:tplc="080C0019">
      <w:start w:val="1"/>
      <w:numFmt w:val="lowerLetter"/>
      <w:lvlText w:val="%2."/>
      <w:lvlJc w:val="left"/>
      <w:pPr>
        <w:ind w:left="1364" w:hanging="360"/>
      </w:pPr>
    </w:lvl>
    <w:lvl w:ilvl="2" w:tplc="080C001B">
      <w:start w:val="1"/>
      <w:numFmt w:val="lowerRoman"/>
      <w:lvlText w:val="%3."/>
      <w:lvlJc w:val="right"/>
      <w:pPr>
        <w:ind w:left="2084" w:hanging="180"/>
      </w:pPr>
    </w:lvl>
    <w:lvl w:ilvl="3" w:tplc="080C000F">
      <w:start w:val="1"/>
      <w:numFmt w:val="decimal"/>
      <w:lvlText w:val="%4."/>
      <w:lvlJc w:val="left"/>
      <w:pPr>
        <w:ind w:left="2804" w:hanging="360"/>
      </w:pPr>
    </w:lvl>
    <w:lvl w:ilvl="4" w:tplc="080C0019">
      <w:start w:val="1"/>
      <w:numFmt w:val="lowerLetter"/>
      <w:lvlText w:val="%5."/>
      <w:lvlJc w:val="left"/>
      <w:pPr>
        <w:ind w:left="3524" w:hanging="360"/>
      </w:pPr>
    </w:lvl>
    <w:lvl w:ilvl="5" w:tplc="080C001B">
      <w:start w:val="1"/>
      <w:numFmt w:val="lowerRoman"/>
      <w:lvlText w:val="%6."/>
      <w:lvlJc w:val="right"/>
      <w:pPr>
        <w:ind w:left="4244" w:hanging="180"/>
      </w:pPr>
    </w:lvl>
    <w:lvl w:ilvl="6" w:tplc="080C000F">
      <w:start w:val="1"/>
      <w:numFmt w:val="decimal"/>
      <w:lvlText w:val="%7."/>
      <w:lvlJc w:val="left"/>
      <w:pPr>
        <w:ind w:left="4964" w:hanging="360"/>
      </w:pPr>
    </w:lvl>
    <w:lvl w:ilvl="7" w:tplc="080C0019">
      <w:start w:val="1"/>
      <w:numFmt w:val="lowerLetter"/>
      <w:lvlText w:val="%8."/>
      <w:lvlJc w:val="left"/>
      <w:pPr>
        <w:ind w:left="5684" w:hanging="360"/>
      </w:pPr>
    </w:lvl>
    <w:lvl w:ilvl="8" w:tplc="080C001B">
      <w:start w:val="1"/>
      <w:numFmt w:val="lowerRoman"/>
      <w:lvlText w:val="%9."/>
      <w:lvlJc w:val="right"/>
      <w:pPr>
        <w:ind w:left="6404" w:hanging="180"/>
      </w:pPr>
    </w:lvl>
  </w:abstractNum>
  <w:abstractNum w:abstractNumId="28" w15:restartNumberingAfterBreak="0">
    <w:nsid w:val="7AE62DF2"/>
    <w:multiLevelType w:val="hybridMultilevel"/>
    <w:tmpl w:val="A612768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16cid:durableId="1803690933">
    <w:abstractNumId w:val="6"/>
  </w:num>
  <w:num w:numId="2" w16cid:durableId="392122555">
    <w:abstractNumId w:val="20"/>
  </w:num>
  <w:num w:numId="3" w16cid:durableId="951859939">
    <w:abstractNumId w:val="12"/>
  </w:num>
  <w:num w:numId="4" w16cid:durableId="1647199129">
    <w:abstractNumId w:val="13"/>
  </w:num>
  <w:num w:numId="5" w16cid:durableId="287861034">
    <w:abstractNumId w:val="9"/>
  </w:num>
  <w:num w:numId="6" w16cid:durableId="27998458">
    <w:abstractNumId w:val="7"/>
  </w:num>
  <w:num w:numId="7" w16cid:durableId="207498923">
    <w:abstractNumId w:val="1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075054102">
    <w:abstractNumId w:val="12"/>
  </w:num>
  <w:num w:numId="9" w16cid:durableId="1923754596">
    <w:abstractNumId w:val="5"/>
  </w:num>
  <w:num w:numId="10" w16cid:durableId="93605595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91906642">
    <w:abstractNumId w:val="27"/>
  </w:num>
  <w:num w:numId="12" w16cid:durableId="468011605">
    <w:abstractNumId w:val="10"/>
  </w:num>
  <w:num w:numId="13" w16cid:durableId="1457139288">
    <w:abstractNumId w:val="21"/>
  </w:num>
  <w:num w:numId="14" w16cid:durableId="1700467373">
    <w:abstractNumId w:val="3"/>
  </w:num>
  <w:num w:numId="15" w16cid:durableId="1234660923">
    <w:abstractNumId w:val="4"/>
  </w:num>
  <w:num w:numId="16" w16cid:durableId="34356738">
    <w:abstractNumId w:val="17"/>
  </w:num>
  <w:num w:numId="17" w16cid:durableId="1299651370">
    <w:abstractNumId w:val="28"/>
  </w:num>
  <w:num w:numId="18" w16cid:durableId="1055592191">
    <w:abstractNumId w:val="24"/>
  </w:num>
  <w:num w:numId="19" w16cid:durableId="1763599781">
    <w:abstractNumId w:val="23"/>
  </w:num>
  <w:num w:numId="20" w16cid:durableId="1742563160">
    <w:abstractNumId w:val="2"/>
  </w:num>
  <w:num w:numId="21" w16cid:durableId="124781896">
    <w:abstractNumId w:val="15"/>
  </w:num>
  <w:num w:numId="22" w16cid:durableId="1319651365">
    <w:abstractNumId w:val="18"/>
  </w:num>
  <w:num w:numId="23" w16cid:durableId="1153713565">
    <w:abstractNumId w:val="22"/>
  </w:num>
  <w:num w:numId="24" w16cid:durableId="1168444061">
    <w:abstractNumId w:val="11"/>
  </w:num>
  <w:num w:numId="25" w16cid:durableId="923298790">
    <w:abstractNumId w:val="0"/>
  </w:num>
  <w:num w:numId="26" w16cid:durableId="226113282">
    <w:abstractNumId w:val="19"/>
  </w:num>
  <w:num w:numId="27" w16cid:durableId="896016091">
    <w:abstractNumId w:val="26"/>
  </w:num>
  <w:num w:numId="28" w16cid:durableId="1167866796">
    <w:abstractNumId w:val="25"/>
  </w:num>
  <w:num w:numId="29" w16cid:durableId="1411777642">
    <w:abstractNumId w:val="14"/>
  </w:num>
  <w:num w:numId="30" w16cid:durableId="1660813355">
    <w:abstractNumId w:val="8"/>
  </w:num>
  <w:num w:numId="31" w16cid:durableId="975262957">
    <w:abstractNumId w:val="16"/>
  </w:num>
  <w:num w:numId="32" w16cid:durableId="10793270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F12"/>
    <w:rsid w:val="00001222"/>
    <w:rsid w:val="00002AF8"/>
    <w:rsid w:val="00003D38"/>
    <w:rsid w:val="00010ABB"/>
    <w:rsid w:val="0004782F"/>
    <w:rsid w:val="00060CED"/>
    <w:rsid w:val="000A21D4"/>
    <w:rsid w:val="000C19F2"/>
    <w:rsid w:val="000F5090"/>
    <w:rsid w:val="000F70BF"/>
    <w:rsid w:val="00133D63"/>
    <w:rsid w:val="00142237"/>
    <w:rsid w:val="0016051A"/>
    <w:rsid w:val="0016185F"/>
    <w:rsid w:val="00170F84"/>
    <w:rsid w:val="00177C4F"/>
    <w:rsid w:val="00187666"/>
    <w:rsid w:val="00233A92"/>
    <w:rsid w:val="00246704"/>
    <w:rsid w:val="00263442"/>
    <w:rsid w:val="002746C9"/>
    <w:rsid w:val="00284DDE"/>
    <w:rsid w:val="00291BC8"/>
    <w:rsid w:val="002B2968"/>
    <w:rsid w:val="002D14E2"/>
    <w:rsid w:val="002E198F"/>
    <w:rsid w:val="00325901"/>
    <w:rsid w:val="0033166C"/>
    <w:rsid w:val="00360F95"/>
    <w:rsid w:val="003A3ED4"/>
    <w:rsid w:val="003A4779"/>
    <w:rsid w:val="003B1C17"/>
    <w:rsid w:val="003B2550"/>
    <w:rsid w:val="003B5889"/>
    <w:rsid w:val="003C35D9"/>
    <w:rsid w:val="003C62FF"/>
    <w:rsid w:val="00403C80"/>
    <w:rsid w:val="00411F42"/>
    <w:rsid w:val="00430F12"/>
    <w:rsid w:val="00486E7C"/>
    <w:rsid w:val="004A52DB"/>
    <w:rsid w:val="004B1C85"/>
    <w:rsid w:val="004F4DB7"/>
    <w:rsid w:val="004F7648"/>
    <w:rsid w:val="005026DF"/>
    <w:rsid w:val="005254C1"/>
    <w:rsid w:val="0052700C"/>
    <w:rsid w:val="005300BD"/>
    <w:rsid w:val="00544CE9"/>
    <w:rsid w:val="00562C34"/>
    <w:rsid w:val="00585F70"/>
    <w:rsid w:val="005A6A2E"/>
    <w:rsid w:val="005C7742"/>
    <w:rsid w:val="005E17FA"/>
    <w:rsid w:val="00607753"/>
    <w:rsid w:val="00634893"/>
    <w:rsid w:val="006B4D52"/>
    <w:rsid w:val="006D21EF"/>
    <w:rsid w:val="006E700B"/>
    <w:rsid w:val="006F7FD2"/>
    <w:rsid w:val="00715892"/>
    <w:rsid w:val="00715ADB"/>
    <w:rsid w:val="00724FF6"/>
    <w:rsid w:val="007567AC"/>
    <w:rsid w:val="00764E16"/>
    <w:rsid w:val="00765D2D"/>
    <w:rsid w:val="0078787F"/>
    <w:rsid w:val="0079133D"/>
    <w:rsid w:val="007A3133"/>
    <w:rsid w:val="007E2CCB"/>
    <w:rsid w:val="008049F9"/>
    <w:rsid w:val="00815780"/>
    <w:rsid w:val="00817F67"/>
    <w:rsid w:val="0083673A"/>
    <w:rsid w:val="00842F6B"/>
    <w:rsid w:val="008963BD"/>
    <w:rsid w:val="008A1944"/>
    <w:rsid w:val="008B1CD5"/>
    <w:rsid w:val="008B5B75"/>
    <w:rsid w:val="008B5C9A"/>
    <w:rsid w:val="008E23ED"/>
    <w:rsid w:val="00902988"/>
    <w:rsid w:val="00945A3A"/>
    <w:rsid w:val="00975C22"/>
    <w:rsid w:val="00982586"/>
    <w:rsid w:val="009A2077"/>
    <w:rsid w:val="009E2709"/>
    <w:rsid w:val="00A26C88"/>
    <w:rsid w:val="00A44789"/>
    <w:rsid w:val="00A44E7A"/>
    <w:rsid w:val="00A6146A"/>
    <w:rsid w:val="00A92FA7"/>
    <w:rsid w:val="00AA12EE"/>
    <w:rsid w:val="00AC1079"/>
    <w:rsid w:val="00AC767B"/>
    <w:rsid w:val="00AD251A"/>
    <w:rsid w:val="00AE2EA0"/>
    <w:rsid w:val="00AE6C8E"/>
    <w:rsid w:val="00AF76DC"/>
    <w:rsid w:val="00B024C1"/>
    <w:rsid w:val="00B02E92"/>
    <w:rsid w:val="00B05FEC"/>
    <w:rsid w:val="00B11D19"/>
    <w:rsid w:val="00B4470B"/>
    <w:rsid w:val="00B61B56"/>
    <w:rsid w:val="00B66979"/>
    <w:rsid w:val="00B91D7F"/>
    <w:rsid w:val="00B95C49"/>
    <w:rsid w:val="00BA281D"/>
    <w:rsid w:val="00BD6049"/>
    <w:rsid w:val="00BE4121"/>
    <w:rsid w:val="00BF357F"/>
    <w:rsid w:val="00C0436D"/>
    <w:rsid w:val="00C400E0"/>
    <w:rsid w:val="00C633BE"/>
    <w:rsid w:val="00C708DB"/>
    <w:rsid w:val="00CA0B15"/>
    <w:rsid w:val="00CB31A6"/>
    <w:rsid w:val="00CE48C5"/>
    <w:rsid w:val="00CE59F1"/>
    <w:rsid w:val="00D11E97"/>
    <w:rsid w:val="00D24E2A"/>
    <w:rsid w:val="00D7731D"/>
    <w:rsid w:val="00DA6DB1"/>
    <w:rsid w:val="00DB0E02"/>
    <w:rsid w:val="00DB3302"/>
    <w:rsid w:val="00DF0693"/>
    <w:rsid w:val="00DF2CD1"/>
    <w:rsid w:val="00E0295F"/>
    <w:rsid w:val="00E134F0"/>
    <w:rsid w:val="00E21718"/>
    <w:rsid w:val="00E247A1"/>
    <w:rsid w:val="00E65430"/>
    <w:rsid w:val="00E668B7"/>
    <w:rsid w:val="00EA7217"/>
    <w:rsid w:val="00EC02F6"/>
    <w:rsid w:val="00EE0989"/>
    <w:rsid w:val="00EF75E2"/>
    <w:rsid w:val="00F04FED"/>
    <w:rsid w:val="00F14A26"/>
    <w:rsid w:val="00F215CC"/>
    <w:rsid w:val="00F4102D"/>
    <w:rsid w:val="00F45987"/>
    <w:rsid w:val="00F52086"/>
    <w:rsid w:val="00F5294F"/>
    <w:rsid w:val="00F72F5D"/>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088615"/>
  <w15:docId w15:val="{C897BBF6-755F-4C79-A9EF-B33FB7137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C80"/>
  </w:style>
  <w:style w:type="paragraph" w:styleId="Titre1">
    <w:name w:val="heading 1"/>
    <w:basedOn w:val="Normal"/>
    <w:next w:val="Normal"/>
    <w:link w:val="Titre1Car"/>
    <w:autoRedefine/>
    <w:qFormat/>
    <w:rsid w:val="00486E7C"/>
    <w:pPr>
      <w:keepNext/>
      <w:spacing w:after="0" w:line="240" w:lineRule="auto"/>
      <w:jc w:val="center"/>
      <w:outlineLvl w:val="0"/>
    </w:pPr>
    <w:rPr>
      <w:rFonts w:ascii="Corbel" w:eastAsia="Times New Roman" w:hAnsi="Corbel" w:cs="Times New Roman"/>
      <w:b/>
      <w:color w:val="000000"/>
      <w:sz w:val="28"/>
      <w:szCs w:val="28"/>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A26C88"/>
    <w:pPr>
      <w:tabs>
        <w:tab w:val="center" w:pos="4536"/>
        <w:tab w:val="right" w:pos="9072"/>
      </w:tabs>
      <w:spacing w:after="0" w:line="240" w:lineRule="auto"/>
    </w:pPr>
  </w:style>
  <w:style w:type="character" w:customStyle="1" w:styleId="En-tteCar">
    <w:name w:val="En-tête Car"/>
    <w:basedOn w:val="Policepardfaut"/>
    <w:link w:val="En-tte"/>
    <w:uiPriority w:val="99"/>
    <w:rsid w:val="00A26C88"/>
  </w:style>
  <w:style w:type="paragraph" w:styleId="Pieddepage">
    <w:name w:val="footer"/>
    <w:basedOn w:val="Normal"/>
    <w:link w:val="PieddepageCar"/>
    <w:uiPriority w:val="99"/>
    <w:unhideWhenUsed/>
    <w:rsid w:val="00A26C8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26C88"/>
  </w:style>
  <w:style w:type="paragraph" w:styleId="Textedebulles">
    <w:name w:val="Balloon Text"/>
    <w:basedOn w:val="Normal"/>
    <w:link w:val="TextedebullesCar"/>
    <w:uiPriority w:val="99"/>
    <w:semiHidden/>
    <w:unhideWhenUsed/>
    <w:rsid w:val="00A26C88"/>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A26C88"/>
    <w:rPr>
      <w:rFonts w:ascii="Segoe UI" w:hAnsi="Segoe UI" w:cs="Segoe UI"/>
      <w:sz w:val="18"/>
      <w:szCs w:val="18"/>
    </w:rPr>
  </w:style>
  <w:style w:type="paragraph" w:styleId="Retraitcorpsdetexte2">
    <w:name w:val="Body Text Indent 2"/>
    <w:basedOn w:val="Normal"/>
    <w:link w:val="Retraitcorpsdetexte2Car"/>
    <w:semiHidden/>
    <w:rsid w:val="008B5C9A"/>
    <w:pPr>
      <w:spacing w:after="0" w:line="240" w:lineRule="auto"/>
      <w:ind w:firstLine="708"/>
    </w:pPr>
    <w:rPr>
      <w:rFonts w:ascii="Arial" w:eastAsia="Times New Roman" w:hAnsi="Arial" w:cs="Times New Roman"/>
      <w:sz w:val="24"/>
      <w:szCs w:val="20"/>
      <w:lang w:val="fr-FR" w:eastAsia="fr-BE"/>
    </w:rPr>
  </w:style>
  <w:style w:type="character" w:customStyle="1" w:styleId="Retraitcorpsdetexte2Car">
    <w:name w:val="Retrait corps de texte 2 Car"/>
    <w:basedOn w:val="Policepardfaut"/>
    <w:link w:val="Retraitcorpsdetexte2"/>
    <w:semiHidden/>
    <w:rsid w:val="008B5C9A"/>
    <w:rPr>
      <w:rFonts w:ascii="Arial" w:eastAsia="Times New Roman" w:hAnsi="Arial" w:cs="Times New Roman"/>
      <w:sz w:val="24"/>
      <w:szCs w:val="20"/>
      <w:lang w:val="fr-FR" w:eastAsia="fr-BE"/>
    </w:rPr>
  </w:style>
  <w:style w:type="character" w:styleId="Lienhypertexte">
    <w:name w:val="Hyperlink"/>
    <w:basedOn w:val="Policepardfaut"/>
    <w:uiPriority w:val="99"/>
    <w:unhideWhenUsed/>
    <w:rsid w:val="00403C80"/>
    <w:rPr>
      <w:color w:val="0563C1" w:themeColor="hyperlink"/>
      <w:u w:val="single"/>
    </w:rPr>
  </w:style>
  <w:style w:type="paragraph" w:styleId="Paragraphedeliste">
    <w:name w:val="List Paragraph"/>
    <w:basedOn w:val="Normal"/>
    <w:uiPriority w:val="34"/>
    <w:qFormat/>
    <w:rsid w:val="00403C80"/>
    <w:pPr>
      <w:ind w:left="720"/>
      <w:contextualSpacing/>
    </w:pPr>
  </w:style>
  <w:style w:type="character" w:customStyle="1" w:styleId="Titre1Car">
    <w:name w:val="Titre 1 Car"/>
    <w:basedOn w:val="Policepardfaut"/>
    <w:link w:val="Titre1"/>
    <w:rsid w:val="00486E7C"/>
    <w:rPr>
      <w:rFonts w:ascii="Corbel" w:eastAsia="Times New Roman" w:hAnsi="Corbel" w:cs="Times New Roman"/>
      <w:b/>
      <w:color w:val="000000"/>
      <w:sz w:val="28"/>
      <w:szCs w:val="28"/>
      <w:lang w:val="fr-FR" w:eastAsia="fr-FR"/>
    </w:rPr>
  </w:style>
  <w:style w:type="paragraph" w:customStyle="1" w:styleId="Default">
    <w:name w:val="Default"/>
    <w:rsid w:val="00764E16"/>
    <w:pPr>
      <w:autoSpaceDE w:val="0"/>
      <w:autoSpaceDN w:val="0"/>
      <w:adjustRightInd w:val="0"/>
      <w:spacing w:after="0" w:line="240" w:lineRule="auto"/>
    </w:pPr>
    <w:rPr>
      <w:rFonts w:ascii="Tahoma" w:hAnsi="Tahoma" w:cs="Tahoma"/>
      <w:color w:val="000000"/>
      <w:sz w:val="24"/>
      <w:szCs w:val="24"/>
    </w:rPr>
  </w:style>
  <w:style w:type="paragraph" w:styleId="Listepuces">
    <w:name w:val="List Bullet"/>
    <w:basedOn w:val="Normal"/>
    <w:uiPriority w:val="99"/>
    <w:unhideWhenUsed/>
    <w:rsid w:val="00A44E7A"/>
    <w:pPr>
      <w:numPr>
        <w:numId w:val="25"/>
      </w:numPr>
      <w:tabs>
        <w:tab w:val="clear" w:pos="360"/>
      </w:tabs>
      <w:spacing w:after="200" w:line="276" w:lineRule="auto"/>
      <w:ind w:left="0" w:firstLine="0"/>
      <w:contextualSpacing/>
    </w:pPr>
    <w:rPr>
      <w:rFonts w:ascii="Calibri" w:eastAsiaTheme="minorEastAsia" w:hAnsi="Calibri"/>
      <w:lang w:val="en-US"/>
    </w:rPr>
  </w:style>
  <w:style w:type="paragraph" w:styleId="Corpsdetexte">
    <w:name w:val="Body Text"/>
    <w:basedOn w:val="Normal"/>
    <w:link w:val="CorpsdetexteCar"/>
    <w:uiPriority w:val="99"/>
    <w:semiHidden/>
    <w:unhideWhenUsed/>
    <w:rsid w:val="00F14A26"/>
    <w:pPr>
      <w:spacing w:after="120"/>
    </w:pPr>
  </w:style>
  <w:style w:type="character" w:customStyle="1" w:styleId="CorpsdetexteCar">
    <w:name w:val="Corps de texte Car"/>
    <w:basedOn w:val="Policepardfaut"/>
    <w:link w:val="Corpsdetexte"/>
    <w:uiPriority w:val="99"/>
    <w:semiHidden/>
    <w:rsid w:val="00F14A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1931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irectiondestalents@ath.be"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AB9EB1-7833-4528-8731-76BFA0749E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7</Pages>
  <Words>1583</Words>
  <Characters>8803</Characters>
  <Application>Microsoft Office Word</Application>
  <DocSecurity>0</DocSecurity>
  <Lines>231</Lines>
  <Paragraphs>98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Manu</dc:creator>
  <cp:lastModifiedBy>Isabelle Andrieu</cp:lastModifiedBy>
  <cp:revision>5</cp:revision>
  <cp:lastPrinted>2026-03-31T07:11:00Z</cp:lastPrinted>
  <dcterms:created xsi:type="dcterms:W3CDTF">2026-07-06T09:22:00Z</dcterms:created>
  <dcterms:modified xsi:type="dcterms:W3CDTF">2026-07-06T14:43:00Z</dcterms:modified>
</cp:coreProperties>
</file>