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BF5DF8C" w14:textId="2E21FD58" w:rsidR="00486E7C" w:rsidRPr="00965AEE" w:rsidRDefault="00486E7C" w:rsidP="00486E7C">
      <w:pPr>
        <w:pStyle w:val="Titre1"/>
        <w:pBdr>
          <w:top w:val="single" w:sz="4" w:space="1" w:color="auto"/>
          <w:left w:val="single" w:sz="4" w:space="4" w:color="auto"/>
          <w:bottom w:val="single" w:sz="4" w:space="1" w:color="auto"/>
          <w:right w:val="single" w:sz="4" w:space="4" w:color="auto"/>
        </w:pBdr>
        <w:rPr>
          <w:rFonts w:ascii="Arial" w:hAnsi="Arial" w:cs="Arial"/>
          <w:sz w:val="36"/>
          <w:szCs w:val="36"/>
        </w:rPr>
      </w:pPr>
      <w:r w:rsidRPr="00965AEE">
        <w:rPr>
          <w:rFonts w:ascii="Arial" w:hAnsi="Arial" w:cs="Arial"/>
          <w:sz w:val="36"/>
          <w:szCs w:val="36"/>
        </w:rPr>
        <w:t xml:space="preserve">La Ville d’Ath recherche pour </w:t>
      </w:r>
      <w:proofErr w:type="spellStart"/>
      <w:r w:rsidRPr="00965AEE">
        <w:rPr>
          <w:rFonts w:ascii="Arial" w:hAnsi="Arial" w:cs="Arial"/>
          <w:sz w:val="36"/>
          <w:szCs w:val="36"/>
          <w:u w:val="single"/>
        </w:rPr>
        <w:t>entrée</w:t>
      </w:r>
      <w:proofErr w:type="spellEnd"/>
      <w:r w:rsidRPr="00965AEE">
        <w:rPr>
          <w:rFonts w:ascii="Arial" w:hAnsi="Arial" w:cs="Arial"/>
          <w:sz w:val="36"/>
          <w:szCs w:val="36"/>
          <w:u w:val="single"/>
        </w:rPr>
        <w:t xml:space="preserve"> immédiate</w:t>
      </w:r>
      <w:r w:rsidRPr="00965AEE">
        <w:rPr>
          <w:rFonts w:ascii="Arial" w:hAnsi="Arial" w:cs="Arial"/>
          <w:sz w:val="36"/>
          <w:szCs w:val="36"/>
        </w:rPr>
        <w:t xml:space="preserve"> </w:t>
      </w:r>
    </w:p>
    <w:p w14:paraId="228E0448" w14:textId="6B0B82D6" w:rsidR="00486E7C" w:rsidRDefault="00486E7C" w:rsidP="00486E7C">
      <w:pPr>
        <w:pStyle w:val="Titre1"/>
        <w:pBdr>
          <w:top w:val="single" w:sz="4" w:space="1" w:color="auto"/>
          <w:left w:val="single" w:sz="4" w:space="4" w:color="auto"/>
          <w:bottom w:val="single" w:sz="4" w:space="1" w:color="auto"/>
          <w:right w:val="single" w:sz="4" w:space="4" w:color="auto"/>
        </w:pBdr>
        <w:rPr>
          <w:rFonts w:ascii="Arial" w:hAnsi="Arial" w:cs="Arial"/>
          <w:sz w:val="36"/>
          <w:szCs w:val="36"/>
        </w:rPr>
      </w:pPr>
      <w:r w:rsidRPr="00965AEE">
        <w:rPr>
          <w:rFonts w:ascii="Arial" w:hAnsi="Arial" w:cs="Arial"/>
          <w:sz w:val="36"/>
          <w:szCs w:val="36"/>
        </w:rPr>
        <w:t xml:space="preserve">pour </w:t>
      </w:r>
      <w:r>
        <w:rPr>
          <w:rFonts w:ascii="Arial" w:hAnsi="Arial" w:cs="Arial"/>
          <w:sz w:val="36"/>
          <w:szCs w:val="36"/>
        </w:rPr>
        <w:t xml:space="preserve">le Département </w:t>
      </w:r>
      <w:r w:rsidR="00CB31A6">
        <w:rPr>
          <w:rFonts w:ascii="Arial" w:hAnsi="Arial" w:cs="Arial"/>
          <w:sz w:val="36"/>
          <w:szCs w:val="36"/>
        </w:rPr>
        <w:t xml:space="preserve">des </w:t>
      </w:r>
      <w:r w:rsidR="007E2CCB">
        <w:rPr>
          <w:rFonts w:ascii="Arial" w:hAnsi="Arial" w:cs="Arial"/>
          <w:sz w:val="36"/>
          <w:szCs w:val="36"/>
        </w:rPr>
        <w:t>S</w:t>
      </w:r>
      <w:r w:rsidR="00CB31A6">
        <w:rPr>
          <w:rFonts w:ascii="Arial" w:hAnsi="Arial" w:cs="Arial"/>
          <w:sz w:val="36"/>
          <w:szCs w:val="36"/>
        </w:rPr>
        <w:t xml:space="preserve">ervices </w:t>
      </w:r>
      <w:r w:rsidR="007E2CCB">
        <w:rPr>
          <w:rFonts w:ascii="Arial" w:hAnsi="Arial" w:cs="Arial"/>
          <w:sz w:val="36"/>
          <w:szCs w:val="36"/>
        </w:rPr>
        <w:t>T</w:t>
      </w:r>
      <w:r w:rsidR="00CB31A6">
        <w:rPr>
          <w:rFonts w:ascii="Arial" w:hAnsi="Arial" w:cs="Arial"/>
          <w:sz w:val="36"/>
          <w:szCs w:val="36"/>
        </w:rPr>
        <w:t>echniques, service « </w:t>
      </w:r>
      <w:r w:rsidR="005C7742">
        <w:rPr>
          <w:rFonts w:ascii="Arial" w:hAnsi="Arial" w:cs="Arial"/>
          <w:sz w:val="36"/>
          <w:szCs w:val="36"/>
        </w:rPr>
        <w:t>Recherche et Développement</w:t>
      </w:r>
      <w:r w:rsidR="005026DF">
        <w:rPr>
          <w:rFonts w:ascii="Arial" w:hAnsi="Arial" w:cs="Arial"/>
          <w:sz w:val="36"/>
          <w:szCs w:val="36"/>
        </w:rPr>
        <w:t xml:space="preserve"> </w:t>
      </w:r>
      <w:r w:rsidR="00CB31A6">
        <w:rPr>
          <w:rFonts w:ascii="Arial" w:hAnsi="Arial" w:cs="Arial"/>
          <w:sz w:val="36"/>
          <w:szCs w:val="36"/>
        </w:rPr>
        <w:t>»</w:t>
      </w:r>
      <w:r w:rsidR="00A44789">
        <w:rPr>
          <w:rFonts w:ascii="Arial" w:hAnsi="Arial" w:cs="Arial"/>
          <w:sz w:val="36"/>
          <w:szCs w:val="36"/>
        </w:rPr>
        <w:t> :</w:t>
      </w:r>
    </w:p>
    <w:p w14:paraId="3D4712E7" w14:textId="0F0A480B" w:rsidR="00486E7C" w:rsidRPr="005026DF" w:rsidRDefault="00A44789" w:rsidP="005026DF">
      <w:pPr>
        <w:pStyle w:val="Titre1"/>
        <w:pBdr>
          <w:top w:val="single" w:sz="4" w:space="1" w:color="auto"/>
          <w:left w:val="single" w:sz="4" w:space="4" w:color="auto"/>
          <w:bottom w:val="single" w:sz="4" w:space="1" w:color="auto"/>
          <w:right w:val="single" w:sz="4" w:space="4" w:color="auto"/>
        </w:pBdr>
        <w:rPr>
          <w:rFonts w:ascii="Arial" w:hAnsi="Arial" w:cs="Arial"/>
          <w:sz w:val="36"/>
          <w:szCs w:val="36"/>
        </w:rPr>
      </w:pPr>
      <w:r>
        <w:rPr>
          <w:rFonts w:ascii="Arial" w:hAnsi="Arial" w:cs="Arial"/>
          <w:sz w:val="36"/>
          <w:szCs w:val="36"/>
        </w:rPr>
        <w:t xml:space="preserve"> </w:t>
      </w:r>
      <w:r w:rsidR="00842F6B">
        <w:rPr>
          <w:rFonts w:ascii="Arial" w:hAnsi="Arial" w:cs="Arial"/>
          <w:sz w:val="36"/>
          <w:szCs w:val="36"/>
        </w:rPr>
        <w:t>UN</w:t>
      </w:r>
      <w:r w:rsidR="00A44E7A">
        <w:rPr>
          <w:rFonts w:ascii="Arial" w:hAnsi="Arial" w:cs="Arial"/>
          <w:sz w:val="36"/>
          <w:szCs w:val="36"/>
        </w:rPr>
        <w:t xml:space="preserve"> </w:t>
      </w:r>
      <w:r w:rsidR="005C7742">
        <w:rPr>
          <w:rFonts w:ascii="Arial" w:hAnsi="Arial" w:cs="Arial"/>
          <w:sz w:val="36"/>
          <w:szCs w:val="36"/>
        </w:rPr>
        <w:t xml:space="preserve">SURVEILLANT </w:t>
      </w:r>
      <w:r w:rsidR="0096226A">
        <w:rPr>
          <w:rFonts w:ascii="Arial" w:hAnsi="Arial" w:cs="Arial"/>
          <w:sz w:val="36"/>
          <w:szCs w:val="36"/>
        </w:rPr>
        <w:t xml:space="preserve">DE </w:t>
      </w:r>
      <w:r w:rsidR="005C7742">
        <w:rPr>
          <w:rFonts w:ascii="Arial" w:hAnsi="Arial" w:cs="Arial"/>
          <w:sz w:val="36"/>
          <w:szCs w:val="36"/>
        </w:rPr>
        <w:t>MAINTENANCE</w:t>
      </w:r>
      <w:r w:rsidR="005026DF">
        <w:rPr>
          <w:rFonts w:ascii="Arial" w:hAnsi="Arial" w:cs="Arial"/>
          <w:sz w:val="36"/>
          <w:szCs w:val="36"/>
        </w:rPr>
        <w:t xml:space="preserve"> </w:t>
      </w:r>
      <w:r>
        <w:rPr>
          <w:rFonts w:ascii="Arial" w:hAnsi="Arial" w:cs="Arial"/>
          <w:sz w:val="36"/>
          <w:szCs w:val="36"/>
        </w:rPr>
        <w:t>(H/F/X)</w:t>
      </w:r>
      <w:r w:rsidR="00F5294F">
        <w:rPr>
          <w:rFonts w:ascii="Arial" w:hAnsi="Arial" w:cs="Arial"/>
          <w:sz w:val="36"/>
          <w:szCs w:val="36"/>
        </w:rPr>
        <w:t xml:space="preserve"> </w:t>
      </w:r>
    </w:p>
    <w:p w14:paraId="6AACEC1A" w14:textId="77777777" w:rsidR="00486E7C" w:rsidRDefault="00486E7C" w:rsidP="00486E7C">
      <w:pPr>
        <w:spacing w:after="120"/>
        <w:rPr>
          <w:u w:val="single"/>
        </w:rPr>
      </w:pPr>
    </w:p>
    <w:p w14:paraId="06EA8687" w14:textId="4DEB8233" w:rsidR="00486E7C" w:rsidRDefault="00486E7C" w:rsidP="00486E7C">
      <w:pPr>
        <w:spacing w:after="120"/>
        <w:rPr>
          <w:rFonts w:ascii="Arial" w:hAnsi="Arial" w:cs="Arial"/>
          <w:b/>
          <w:bCs/>
          <w:sz w:val="24"/>
          <w:szCs w:val="24"/>
          <w:u w:val="single"/>
        </w:rPr>
      </w:pPr>
      <w:r>
        <w:rPr>
          <w:rFonts w:ascii="Arial" w:hAnsi="Arial" w:cs="Arial"/>
          <w:sz w:val="24"/>
          <w:szCs w:val="24"/>
        </w:rPr>
        <w:t xml:space="preserve">L’Administration communale d’Ath recrute </w:t>
      </w:r>
      <w:r w:rsidR="00842F6B">
        <w:rPr>
          <w:rFonts w:ascii="Arial" w:hAnsi="Arial" w:cs="Arial"/>
          <w:sz w:val="24"/>
          <w:szCs w:val="24"/>
        </w:rPr>
        <w:t>un</w:t>
      </w:r>
      <w:r w:rsidR="005C7742">
        <w:rPr>
          <w:rFonts w:ascii="Arial" w:hAnsi="Arial" w:cs="Arial"/>
          <w:sz w:val="24"/>
          <w:szCs w:val="24"/>
        </w:rPr>
        <w:t xml:space="preserve"> surveillant </w:t>
      </w:r>
      <w:r w:rsidR="0096226A">
        <w:rPr>
          <w:rFonts w:ascii="Arial" w:hAnsi="Arial" w:cs="Arial"/>
          <w:sz w:val="24"/>
          <w:szCs w:val="24"/>
        </w:rPr>
        <w:t xml:space="preserve">de </w:t>
      </w:r>
      <w:r w:rsidR="005C7742">
        <w:rPr>
          <w:rFonts w:ascii="Arial" w:hAnsi="Arial" w:cs="Arial"/>
          <w:sz w:val="24"/>
          <w:szCs w:val="24"/>
        </w:rPr>
        <w:t>maintenance</w:t>
      </w:r>
      <w:r w:rsidR="00CB31A6">
        <w:rPr>
          <w:rFonts w:ascii="Arial" w:hAnsi="Arial" w:cs="Arial"/>
          <w:sz w:val="24"/>
          <w:szCs w:val="24"/>
        </w:rPr>
        <w:t xml:space="preserve"> (H/F/X) à raison d’un temps plein pour le </w:t>
      </w:r>
      <w:r w:rsidR="007E2CCB">
        <w:rPr>
          <w:rFonts w:ascii="Arial" w:hAnsi="Arial" w:cs="Arial"/>
          <w:sz w:val="24"/>
          <w:szCs w:val="24"/>
        </w:rPr>
        <w:t>D</w:t>
      </w:r>
      <w:r w:rsidR="00CB31A6">
        <w:rPr>
          <w:rFonts w:ascii="Arial" w:hAnsi="Arial" w:cs="Arial"/>
          <w:sz w:val="24"/>
          <w:szCs w:val="24"/>
        </w:rPr>
        <w:t xml:space="preserve">épartement des </w:t>
      </w:r>
      <w:r w:rsidR="007E2CCB">
        <w:rPr>
          <w:rFonts w:ascii="Arial" w:hAnsi="Arial" w:cs="Arial"/>
          <w:sz w:val="24"/>
          <w:szCs w:val="24"/>
        </w:rPr>
        <w:t>S</w:t>
      </w:r>
      <w:r w:rsidR="00CB31A6">
        <w:rPr>
          <w:rFonts w:ascii="Arial" w:hAnsi="Arial" w:cs="Arial"/>
          <w:sz w:val="24"/>
          <w:szCs w:val="24"/>
        </w:rPr>
        <w:t xml:space="preserve">ervices </w:t>
      </w:r>
      <w:r w:rsidR="007E2CCB">
        <w:rPr>
          <w:rFonts w:ascii="Arial" w:hAnsi="Arial" w:cs="Arial"/>
          <w:sz w:val="24"/>
          <w:szCs w:val="24"/>
        </w:rPr>
        <w:t>T</w:t>
      </w:r>
      <w:r w:rsidR="00CB31A6">
        <w:rPr>
          <w:rFonts w:ascii="Arial" w:hAnsi="Arial" w:cs="Arial"/>
          <w:sz w:val="24"/>
          <w:szCs w:val="24"/>
        </w:rPr>
        <w:t xml:space="preserve">echniques, service </w:t>
      </w:r>
      <w:r w:rsidR="0096226A">
        <w:rPr>
          <w:rFonts w:ascii="Arial" w:hAnsi="Arial" w:cs="Arial"/>
          <w:sz w:val="24"/>
          <w:szCs w:val="24"/>
        </w:rPr>
        <w:t xml:space="preserve">        </w:t>
      </w:r>
      <w:r w:rsidR="00CB31A6">
        <w:rPr>
          <w:rFonts w:ascii="Arial" w:hAnsi="Arial" w:cs="Arial"/>
          <w:sz w:val="24"/>
          <w:szCs w:val="24"/>
        </w:rPr>
        <w:t>«</w:t>
      </w:r>
      <w:r w:rsidR="003B5889">
        <w:rPr>
          <w:rFonts w:ascii="Arial" w:hAnsi="Arial" w:cs="Arial"/>
          <w:sz w:val="24"/>
          <w:szCs w:val="24"/>
        </w:rPr>
        <w:t xml:space="preserve"> </w:t>
      </w:r>
      <w:r w:rsidR="005C7742">
        <w:rPr>
          <w:rFonts w:ascii="Arial" w:hAnsi="Arial" w:cs="Arial"/>
          <w:sz w:val="24"/>
          <w:szCs w:val="24"/>
        </w:rPr>
        <w:t xml:space="preserve">Recherche et Développement </w:t>
      </w:r>
      <w:r w:rsidR="00CE48C5">
        <w:rPr>
          <w:rFonts w:ascii="Arial" w:hAnsi="Arial" w:cs="Arial"/>
          <w:sz w:val="24"/>
          <w:szCs w:val="24"/>
        </w:rPr>
        <w:t>»</w:t>
      </w:r>
      <w:r w:rsidR="00CB31A6">
        <w:rPr>
          <w:rFonts w:ascii="Arial" w:hAnsi="Arial" w:cs="Arial"/>
          <w:sz w:val="24"/>
          <w:szCs w:val="24"/>
        </w:rPr>
        <w:t>.</w:t>
      </w:r>
    </w:p>
    <w:p w14:paraId="6E379DCA" w14:textId="77777777" w:rsidR="00486E7C" w:rsidRPr="005C7742" w:rsidRDefault="00486E7C" w:rsidP="00486E7C">
      <w:pPr>
        <w:tabs>
          <w:tab w:val="left" w:leader="underscore" w:pos="8820"/>
        </w:tabs>
        <w:spacing w:before="240"/>
        <w:rPr>
          <w:rFonts w:ascii="Arial" w:hAnsi="Arial" w:cs="Arial"/>
          <w:sz w:val="24"/>
          <w:szCs w:val="24"/>
        </w:rPr>
      </w:pPr>
      <w:r w:rsidRPr="005C7742">
        <w:rPr>
          <w:rFonts w:ascii="Arial" w:hAnsi="Arial" w:cs="Arial"/>
          <w:smallCaps/>
          <w:sz w:val="24"/>
          <w:szCs w:val="24"/>
          <w:u w:val="single"/>
          <w14:shadow w14:blurRad="50800" w14:dist="38100" w14:dir="2700000" w14:sx="100000" w14:sy="100000" w14:kx="0" w14:ky="0" w14:algn="tl">
            <w14:srgbClr w14:val="000000">
              <w14:alpha w14:val="60000"/>
            </w14:srgbClr>
          </w14:shadow>
        </w:rPr>
        <w:t>Mission du service</w:t>
      </w:r>
      <w:r w:rsidRPr="005C7742">
        <w:rPr>
          <w:rFonts w:ascii="Arial" w:hAnsi="Arial" w:cs="Arial"/>
          <w:smallCaps/>
          <w:sz w:val="24"/>
          <w:szCs w:val="24"/>
          <w14:shadow w14:blurRad="50800" w14:dist="38100" w14:dir="2700000" w14:sx="100000" w14:sy="100000" w14:kx="0" w14:ky="0" w14:algn="tl">
            <w14:srgbClr w14:val="000000">
              <w14:alpha w14:val="60000"/>
            </w14:srgbClr>
          </w14:shadow>
        </w:rPr>
        <w:t xml:space="preserve"> : </w:t>
      </w:r>
    </w:p>
    <w:p w14:paraId="57EEBCC2" w14:textId="7CD39A78" w:rsidR="005C7742" w:rsidRPr="005C7742" w:rsidRDefault="005C7742" w:rsidP="005C7742">
      <w:pPr>
        <w:tabs>
          <w:tab w:val="left" w:leader="underscore" w:pos="8820"/>
        </w:tabs>
        <w:spacing w:before="240"/>
        <w:rPr>
          <w:rFonts w:ascii="Arial" w:hAnsi="Arial" w:cs="Arial"/>
          <w:sz w:val="24"/>
          <w:szCs w:val="24"/>
        </w:rPr>
      </w:pPr>
      <w:r w:rsidRPr="005C7742">
        <w:rPr>
          <w:rFonts w:ascii="Arial" w:hAnsi="Arial" w:cs="Arial"/>
          <w:sz w:val="24"/>
          <w:szCs w:val="24"/>
        </w:rPr>
        <w:t xml:space="preserve">Le service </w:t>
      </w:r>
      <w:r w:rsidR="0096226A">
        <w:rPr>
          <w:rFonts w:ascii="Arial" w:hAnsi="Arial" w:cs="Arial"/>
          <w:sz w:val="24"/>
          <w:szCs w:val="24"/>
        </w:rPr>
        <w:t>« </w:t>
      </w:r>
      <w:r w:rsidRPr="005C7742">
        <w:rPr>
          <w:rFonts w:ascii="Arial" w:hAnsi="Arial" w:cs="Arial"/>
          <w:sz w:val="24"/>
          <w:szCs w:val="24"/>
        </w:rPr>
        <w:t>Recherche et Développement</w:t>
      </w:r>
      <w:r w:rsidR="0096226A">
        <w:rPr>
          <w:rFonts w:ascii="Arial" w:hAnsi="Arial" w:cs="Arial"/>
          <w:sz w:val="24"/>
          <w:szCs w:val="24"/>
        </w:rPr>
        <w:t> »</w:t>
      </w:r>
      <w:r w:rsidRPr="005C7742">
        <w:rPr>
          <w:rFonts w:ascii="Arial" w:hAnsi="Arial" w:cs="Arial"/>
          <w:sz w:val="24"/>
          <w:szCs w:val="24"/>
        </w:rPr>
        <w:t xml:space="preserve"> du Département des Services Techniques :</w:t>
      </w:r>
    </w:p>
    <w:p w14:paraId="7CCC3278" w14:textId="77777777" w:rsidR="005C7742" w:rsidRPr="005C7742" w:rsidRDefault="005C7742" w:rsidP="005C7742">
      <w:pPr>
        <w:tabs>
          <w:tab w:val="left" w:leader="underscore" w:pos="8820"/>
        </w:tabs>
        <w:spacing w:before="240"/>
        <w:rPr>
          <w:rFonts w:ascii="Arial" w:hAnsi="Arial" w:cs="Arial"/>
          <w:sz w:val="24"/>
          <w:szCs w:val="24"/>
        </w:rPr>
      </w:pPr>
      <w:r w:rsidRPr="005C7742">
        <w:rPr>
          <w:rFonts w:ascii="Arial" w:hAnsi="Arial" w:cs="Arial"/>
          <w:sz w:val="24"/>
          <w:szCs w:val="24"/>
        </w:rPr>
        <w:t>- assume les études et les contrôles des travaux relatifs à la maintenance et à l'aménagement des infrastructures de la commune (bâtiments et voiries)</w:t>
      </w:r>
    </w:p>
    <w:p w14:paraId="40B9172F" w14:textId="77777777" w:rsidR="005C7742" w:rsidRPr="005C7742" w:rsidRDefault="005C7742" w:rsidP="005C7742">
      <w:pPr>
        <w:tabs>
          <w:tab w:val="left" w:leader="underscore" w:pos="8820"/>
        </w:tabs>
        <w:spacing w:before="240"/>
        <w:rPr>
          <w:rFonts w:ascii="Arial" w:hAnsi="Arial" w:cs="Arial"/>
          <w:sz w:val="24"/>
          <w:szCs w:val="24"/>
        </w:rPr>
      </w:pPr>
      <w:r w:rsidRPr="005C7742">
        <w:rPr>
          <w:rFonts w:ascii="Arial" w:hAnsi="Arial" w:cs="Arial"/>
          <w:sz w:val="24"/>
          <w:szCs w:val="24"/>
        </w:rPr>
        <w:t xml:space="preserve">- veille au respect de l'intégrité du domaine public lors d'exécution de travaux </w:t>
      </w:r>
    </w:p>
    <w:p w14:paraId="17BB4E01" w14:textId="77777777" w:rsidR="005C7742" w:rsidRPr="005C7742" w:rsidRDefault="005C7742" w:rsidP="005C7742">
      <w:pPr>
        <w:tabs>
          <w:tab w:val="left" w:leader="underscore" w:pos="8820"/>
        </w:tabs>
        <w:spacing w:before="240"/>
        <w:rPr>
          <w:rFonts w:ascii="Arial" w:hAnsi="Arial" w:cs="Arial"/>
          <w:sz w:val="24"/>
          <w:szCs w:val="24"/>
        </w:rPr>
      </w:pPr>
      <w:r w:rsidRPr="005C7742">
        <w:rPr>
          <w:rFonts w:ascii="Arial" w:hAnsi="Arial" w:cs="Arial"/>
          <w:sz w:val="24"/>
          <w:szCs w:val="24"/>
        </w:rPr>
        <w:t>- veille à l'application des prescriptions légales et réglementaires établies en matière de permis d'urbanisme dans leur rapport avec la voirie.</w:t>
      </w:r>
    </w:p>
    <w:p w14:paraId="6E66972B" w14:textId="7D4511FF" w:rsidR="00233A92" w:rsidRPr="00233A92" w:rsidRDefault="00233A92" w:rsidP="007E2CCB">
      <w:pPr>
        <w:pStyle w:val="Paragraphedeliste"/>
        <w:autoSpaceDE w:val="0"/>
        <w:autoSpaceDN w:val="0"/>
        <w:adjustRightInd w:val="0"/>
        <w:spacing w:before="120" w:after="0" w:line="240" w:lineRule="auto"/>
        <w:ind w:left="0"/>
        <w:jc w:val="both"/>
        <w:rPr>
          <w:rFonts w:ascii="Arial" w:eastAsia="Calibri" w:hAnsi="Arial" w:cs="Arial"/>
          <w:color w:val="000000"/>
          <w:sz w:val="24"/>
          <w:szCs w:val="24"/>
        </w:rPr>
      </w:pPr>
    </w:p>
    <w:p w14:paraId="31B027B3" w14:textId="5C0D1C1A" w:rsidR="00764E16" w:rsidRPr="001E5C80" w:rsidRDefault="00764E16" w:rsidP="00764E16">
      <w:pPr>
        <w:spacing w:after="120"/>
        <w:rPr>
          <w:rFonts w:ascii="Arial" w:hAnsi="Arial" w:cs="Arial"/>
          <w:b/>
          <w:bCs/>
          <w:sz w:val="24"/>
          <w:szCs w:val="24"/>
          <w:u w:val="single"/>
        </w:rPr>
      </w:pPr>
      <w:r w:rsidRPr="001E5C80">
        <w:rPr>
          <w:rFonts w:ascii="Arial" w:hAnsi="Arial" w:cs="Arial"/>
          <w:b/>
          <w:bCs/>
          <w:sz w:val="24"/>
          <w:szCs w:val="24"/>
          <w:u w:val="single"/>
        </w:rPr>
        <w:t>DESCRIPTION DE LA FONCTION</w:t>
      </w:r>
      <w:r w:rsidR="007E2CCB">
        <w:rPr>
          <w:rFonts w:ascii="Arial" w:hAnsi="Arial" w:cs="Arial"/>
          <w:b/>
          <w:bCs/>
          <w:sz w:val="24"/>
          <w:szCs w:val="24"/>
          <w:u w:val="single"/>
        </w:rPr>
        <w:t xml:space="preserve"> </w:t>
      </w:r>
    </w:p>
    <w:p w14:paraId="4DEFB972" w14:textId="5574B09D" w:rsidR="00764E16" w:rsidRPr="00F4102D" w:rsidRDefault="00764E16" w:rsidP="00764E16">
      <w:pPr>
        <w:tabs>
          <w:tab w:val="left" w:leader="underscore" w:pos="8820"/>
        </w:tabs>
        <w:spacing w:before="240"/>
        <w:rPr>
          <w:rFonts w:ascii="Arial" w:hAnsi="Arial" w:cs="Arial"/>
          <w:sz w:val="24"/>
          <w:szCs w:val="24"/>
        </w:rPr>
      </w:pPr>
      <w:r w:rsidRPr="00F4102D">
        <w:rPr>
          <w:rFonts w:ascii="Arial" w:hAnsi="Arial" w:cs="Arial"/>
          <w:smallCaps/>
          <w:sz w:val="24"/>
          <w:szCs w:val="24"/>
          <w:u w:val="single"/>
          <w14:shadow w14:blurRad="50800" w14:dist="38100" w14:dir="2700000" w14:sx="100000" w14:sy="100000" w14:kx="0" w14:ky="0" w14:algn="tl">
            <w14:srgbClr w14:val="000000">
              <w14:alpha w14:val="60000"/>
            </w14:srgbClr>
          </w14:shadow>
        </w:rPr>
        <w:t xml:space="preserve">Mission principale </w:t>
      </w:r>
      <w:r w:rsidRPr="00F4102D">
        <w:rPr>
          <w:rFonts w:ascii="Arial" w:hAnsi="Arial" w:cs="Arial"/>
          <w:smallCaps/>
          <w:sz w:val="24"/>
          <w:szCs w:val="24"/>
          <w14:shadow w14:blurRad="50800" w14:dist="38100" w14:dir="2700000" w14:sx="100000" w14:sy="100000" w14:kx="0" w14:ky="0" w14:algn="tl">
            <w14:srgbClr w14:val="000000">
              <w14:alpha w14:val="60000"/>
            </w14:srgbClr>
          </w14:shadow>
        </w:rPr>
        <w:t xml:space="preserve"> : </w:t>
      </w:r>
    </w:p>
    <w:p w14:paraId="0DEB0540" w14:textId="77777777" w:rsidR="005C7742" w:rsidRPr="005C7742" w:rsidRDefault="005C7742" w:rsidP="005C7742">
      <w:pPr>
        <w:tabs>
          <w:tab w:val="left" w:leader="underscore" w:pos="8820"/>
        </w:tabs>
        <w:spacing w:before="240"/>
        <w:rPr>
          <w:rFonts w:ascii="Arial" w:hAnsi="Arial" w:cs="Arial"/>
          <w:sz w:val="24"/>
          <w:szCs w:val="24"/>
        </w:rPr>
      </w:pPr>
      <w:r w:rsidRPr="005C7742">
        <w:rPr>
          <w:rFonts w:ascii="Arial" w:hAnsi="Arial" w:cs="Arial"/>
          <w:sz w:val="24"/>
          <w:szCs w:val="24"/>
        </w:rPr>
        <w:t>Contribuer à l’élaboration complète de dossiers d’entretien spécifiques et assurer le contrôle de ceux-ci, organiser son travail tenant compte des diverses échéances et des priorités du service.</w:t>
      </w:r>
    </w:p>
    <w:p w14:paraId="405C01E9" w14:textId="77777777" w:rsidR="00010ABB" w:rsidRPr="005C7742" w:rsidRDefault="00010ABB" w:rsidP="00010ABB">
      <w:pPr>
        <w:autoSpaceDE w:val="0"/>
        <w:autoSpaceDN w:val="0"/>
        <w:adjustRightInd w:val="0"/>
        <w:spacing w:before="240" w:after="120"/>
        <w:rPr>
          <w:rFonts w:ascii="Arial" w:hAnsi="Arial" w:cs="Arial"/>
          <w:smallCaps/>
          <w:color w:val="000000" w:themeColor="text1"/>
          <w:sz w:val="24"/>
          <w:szCs w:val="24"/>
          <w14:shadow w14:blurRad="50800" w14:dist="38100" w14:dir="2700000" w14:sx="100000" w14:sy="100000" w14:kx="0" w14:ky="0" w14:algn="tl">
            <w14:srgbClr w14:val="000000">
              <w14:alpha w14:val="60000"/>
            </w14:srgbClr>
          </w14:shadow>
        </w:rPr>
      </w:pPr>
      <w:r w:rsidRPr="005C7742">
        <w:rPr>
          <w:rFonts w:ascii="Arial" w:hAnsi="Arial" w:cs="Arial"/>
          <w:smallCaps/>
          <w:color w:val="000000" w:themeColor="text1"/>
          <w:sz w:val="24"/>
          <w:szCs w:val="24"/>
          <w:u w:val="single"/>
          <w14:shadow w14:blurRad="50800" w14:dist="38100" w14:dir="2700000" w14:sx="100000" w14:sy="100000" w14:kx="0" w14:ky="0" w14:algn="tl">
            <w14:srgbClr w14:val="000000">
              <w14:alpha w14:val="60000"/>
            </w14:srgbClr>
          </w14:shadow>
        </w:rPr>
        <w:t xml:space="preserve">Missions et activités </w:t>
      </w:r>
      <w:r w:rsidRPr="005C7742">
        <w:rPr>
          <w:rFonts w:ascii="Arial" w:hAnsi="Arial" w:cs="Arial"/>
          <w:smallCaps/>
          <w:color w:val="000000" w:themeColor="text1"/>
          <w:sz w:val="24"/>
          <w:szCs w:val="24"/>
          <w14:shadow w14:blurRad="50800" w14:dist="38100" w14:dir="2700000" w14:sx="100000" w14:sy="100000" w14:kx="0" w14:ky="0" w14:algn="tl">
            <w14:srgbClr w14:val="000000">
              <w14:alpha w14:val="60000"/>
            </w14:srgbClr>
          </w14:shadow>
        </w:rPr>
        <w:t xml:space="preserve">: </w:t>
      </w:r>
    </w:p>
    <w:p w14:paraId="542F308D" w14:textId="77777777" w:rsidR="00F52086" w:rsidRDefault="005C7742" w:rsidP="005C7742">
      <w:pPr>
        <w:tabs>
          <w:tab w:val="num" w:pos="644"/>
          <w:tab w:val="left" w:leader="underscore" w:pos="8820"/>
        </w:tabs>
        <w:spacing w:before="120"/>
        <w:rPr>
          <w:rFonts w:ascii="Arial" w:hAnsi="Arial" w:cs="Arial"/>
          <w:sz w:val="24"/>
          <w:szCs w:val="24"/>
        </w:rPr>
      </w:pPr>
      <w:r w:rsidRPr="005C7742">
        <w:rPr>
          <w:rFonts w:ascii="Arial" w:hAnsi="Arial" w:cs="Arial"/>
          <w:b/>
          <w:bCs/>
          <w:sz w:val="24"/>
          <w:szCs w:val="24"/>
        </w:rPr>
        <w:t xml:space="preserve">Mission 1 : Contribuer à l’élaboration complète des dossiers d’entretien des bâtiments communaux requérant la mise en œuvre de techniques spéciales nécessaires à assurer la pérennité de leur fonctionnement (piscine communale,  CEVA, complexes sportifs, salles de spectacles, cinéma, écoles, bâtiments administratifs, …) </w:t>
      </w:r>
      <w:r w:rsidRPr="005C7742">
        <w:rPr>
          <w:rFonts w:ascii="Arial" w:hAnsi="Arial" w:cs="Arial"/>
          <w:b/>
          <w:bCs/>
          <w:sz w:val="24"/>
          <w:szCs w:val="24"/>
        </w:rPr>
        <w:br/>
      </w:r>
      <w:r w:rsidRPr="005C7742">
        <w:rPr>
          <w:rFonts w:ascii="Arial" w:hAnsi="Arial" w:cs="Arial"/>
          <w:color w:val="0000FF"/>
          <w:sz w:val="24"/>
          <w:szCs w:val="24"/>
        </w:rPr>
        <w:lastRenderedPageBreak/>
        <w:br/>
      </w:r>
    </w:p>
    <w:p w14:paraId="429EBC8C" w14:textId="77777777" w:rsidR="00F52086" w:rsidRDefault="00F52086" w:rsidP="005C7742">
      <w:pPr>
        <w:tabs>
          <w:tab w:val="num" w:pos="644"/>
          <w:tab w:val="left" w:leader="underscore" w:pos="8820"/>
        </w:tabs>
        <w:spacing w:before="120"/>
        <w:rPr>
          <w:rFonts w:ascii="Arial" w:hAnsi="Arial" w:cs="Arial"/>
          <w:sz w:val="24"/>
          <w:szCs w:val="24"/>
        </w:rPr>
      </w:pPr>
    </w:p>
    <w:p w14:paraId="3D7FD9E9" w14:textId="77777777" w:rsidR="00F52086" w:rsidRDefault="00F52086" w:rsidP="005C7742">
      <w:pPr>
        <w:tabs>
          <w:tab w:val="num" w:pos="644"/>
          <w:tab w:val="left" w:leader="underscore" w:pos="8820"/>
        </w:tabs>
        <w:spacing w:before="120"/>
        <w:rPr>
          <w:rFonts w:ascii="Arial" w:hAnsi="Arial" w:cs="Arial"/>
          <w:sz w:val="24"/>
          <w:szCs w:val="24"/>
        </w:rPr>
      </w:pPr>
    </w:p>
    <w:p w14:paraId="0777584B" w14:textId="63610D51" w:rsidR="005C7742" w:rsidRPr="005C7742" w:rsidRDefault="005C7742" w:rsidP="005C7742">
      <w:pPr>
        <w:tabs>
          <w:tab w:val="num" w:pos="644"/>
          <w:tab w:val="left" w:leader="underscore" w:pos="8820"/>
        </w:tabs>
        <w:spacing w:before="120"/>
        <w:rPr>
          <w:rFonts w:ascii="Arial" w:hAnsi="Arial" w:cs="Arial"/>
          <w:sz w:val="24"/>
          <w:szCs w:val="24"/>
        </w:rPr>
      </w:pPr>
      <w:r w:rsidRPr="005C7742">
        <w:rPr>
          <w:rFonts w:ascii="Arial" w:hAnsi="Arial" w:cs="Arial"/>
          <w:sz w:val="24"/>
          <w:szCs w:val="24"/>
        </w:rPr>
        <w:t xml:space="preserve">Activités : </w:t>
      </w:r>
    </w:p>
    <w:p w14:paraId="0882FCA8" w14:textId="234351B4" w:rsidR="005C7742" w:rsidRPr="005C7742" w:rsidRDefault="005C7742" w:rsidP="00F52086">
      <w:pPr>
        <w:numPr>
          <w:ilvl w:val="0"/>
          <w:numId w:val="3"/>
        </w:numPr>
        <w:tabs>
          <w:tab w:val="num" w:pos="644"/>
          <w:tab w:val="left" w:leader="underscore" w:pos="8820"/>
        </w:tabs>
        <w:spacing w:before="120" w:after="120"/>
        <w:ind w:left="714" w:hanging="357"/>
        <w:rPr>
          <w:rFonts w:ascii="Arial" w:hAnsi="Arial" w:cs="Arial"/>
          <w:sz w:val="24"/>
          <w:szCs w:val="24"/>
        </w:rPr>
      </w:pPr>
      <w:bookmarkStart w:id="0" w:name="_Hlk84484570"/>
      <w:r w:rsidRPr="005C7742">
        <w:rPr>
          <w:rFonts w:ascii="Arial" w:hAnsi="Arial" w:cs="Arial"/>
          <w:sz w:val="24"/>
          <w:szCs w:val="24"/>
        </w:rPr>
        <w:t>Inventorier les demandes reçues et les analyser.</w:t>
      </w:r>
    </w:p>
    <w:p w14:paraId="2423707B" w14:textId="2F9E961D" w:rsidR="005C7742" w:rsidRPr="005C7742" w:rsidRDefault="005C7742" w:rsidP="00F52086">
      <w:pPr>
        <w:numPr>
          <w:ilvl w:val="0"/>
          <w:numId w:val="3"/>
        </w:numPr>
        <w:tabs>
          <w:tab w:val="num" w:pos="644"/>
          <w:tab w:val="left" w:leader="underscore" w:pos="8820"/>
        </w:tabs>
        <w:spacing w:before="120" w:after="120"/>
        <w:ind w:left="714" w:hanging="357"/>
        <w:rPr>
          <w:rFonts w:ascii="Arial" w:hAnsi="Arial" w:cs="Arial"/>
          <w:sz w:val="24"/>
          <w:szCs w:val="24"/>
        </w:rPr>
      </w:pPr>
      <w:r w:rsidRPr="005C7742">
        <w:rPr>
          <w:rFonts w:ascii="Arial" w:hAnsi="Arial" w:cs="Arial"/>
          <w:sz w:val="24"/>
          <w:szCs w:val="24"/>
        </w:rPr>
        <w:t>Etudier préalablement l’urgence des travaux à réaliser en définissant des degrés d’urgence</w:t>
      </w:r>
    </w:p>
    <w:p w14:paraId="7E9EE20A" w14:textId="5C6A8E30" w:rsidR="005C7742" w:rsidRPr="005C7742" w:rsidRDefault="005C7742" w:rsidP="00F52086">
      <w:pPr>
        <w:numPr>
          <w:ilvl w:val="0"/>
          <w:numId w:val="3"/>
        </w:numPr>
        <w:tabs>
          <w:tab w:val="num" w:pos="644"/>
          <w:tab w:val="left" w:leader="underscore" w:pos="8820"/>
        </w:tabs>
        <w:spacing w:before="120" w:after="120"/>
        <w:ind w:left="714" w:hanging="357"/>
        <w:rPr>
          <w:rFonts w:ascii="Arial" w:hAnsi="Arial" w:cs="Arial"/>
          <w:sz w:val="24"/>
          <w:szCs w:val="24"/>
        </w:rPr>
      </w:pPr>
      <w:r w:rsidRPr="005C7742">
        <w:rPr>
          <w:rFonts w:ascii="Arial" w:hAnsi="Arial" w:cs="Arial"/>
          <w:sz w:val="24"/>
          <w:szCs w:val="24"/>
        </w:rPr>
        <w:t>Rédiger le cas échéant, les cahiers spéciaux des charges/descriptions techniques pour approbation par l’autorité</w:t>
      </w:r>
    </w:p>
    <w:p w14:paraId="3052A527" w14:textId="1AD3CC30" w:rsidR="005C7742" w:rsidRPr="005C7742" w:rsidRDefault="005C7742" w:rsidP="00F52086">
      <w:pPr>
        <w:numPr>
          <w:ilvl w:val="0"/>
          <w:numId w:val="3"/>
        </w:numPr>
        <w:tabs>
          <w:tab w:val="num" w:pos="644"/>
          <w:tab w:val="left" w:leader="underscore" w:pos="8820"/>
        </w:tabs>
        <w:spacing w:before="120" w:after="120"/>
        <w:ind w:left="714" w:hanging="357"/>
        <w:rPr>
          <w:rFonts w:ascii="Arial" w:hAnsi="Arial" w:cs="Arial"/>
          <w:sz w:val="24"/>
          <w:szCs w:val="24"/>
        </w:rPr>
      </w:pPr>
      <w:r w:rsidRPr="005C7742">
        <w:rPr>
          <w:rFonts w:ascii="Arial" w:hAnsi="Arial" w:cs="Arial"/>
          <w:sz w:val="24"/>
          <w:szCs w:val="24"/>
        </w:rPr>
        <w:t>Réaliser les plans et autres schémas à l’aide d’un programme informatique (immeubles, routes, ouvrages d'art.)</w:t>
      </w:r>
    </w:p>
    <w:p w14:paraId="6D968509" w14:textId="084855C0" w:rsidR="005C7742" w:rsidRPr="005C7742" w:rsidRDefault="005C7742" w:rsidP="00F52086">
      <w:pPr>
        <w:numPr>
          <w:ilvl w:val="0"/>
          <w:numId w:val="3"/>
        </w:numPr>
        <w:tabs>
          <w:tab w:val="num" w:pos="644"/>
          <w:tab w:val="left" w:leader="underscore" w:pos="8820"/>
        </w:tabs>
        <w:spacing w:before="120" w:after="120"/>
        <w:ind w:left="714" w:hanging="357"/>
        <w:rPr>
          <w:rFonts w:ascii="Arial" w:hAnsi="Arial" w:cs="Arial"/>
          <w:sz w:val="24"/>
          <w:szCs w:val="24"/>
        </w:rPr>
      </w:pPr>
      <w:r w:rsidRPr="005C7742">
        <w:rPr>
          <w:rFonts w:ascii="Arial" w:hAnsi="Arial" w:cs="Arial"/>
          <w:sz w:val="24"/>
          <w:szCs w:val="24"/>
        </w:rPr>
        <w:t xml:space="preserve">Élaborer les métrés à partir des mesures prises sur le terrain. </w:t>
      </w:r>
    </w:p>
    <w:p w14:paraId="427A8921" w14:textId="75126472" w:rsidR="005C7742" w:rsidRPr="005C7742" w:rsidRDefault="005C7742" w:rsidP="00F52086">
      <w:pPr>
        <w:numPr>
          <w:ilvl w:val="0"/>
          <w:numId w:val="3"/>
        </w:numPr>
        <w:tabs>
          <w:tab w:val="num" w:pos="644"/>
          <w:tab w:val="left" w:leader="underscore" w:pos="8820"/>
        </w:tabs>
        <w:spacing w:before="120" w:after="120"/>
        <w:ind w:left="714" w:hanging="357"/>
        <w:rPr>
          <w:rFonts w:ascii="Arial" w:hAnsi="Arial" w:cs="Arial"/>
          <w:sz w:val="24"/>
          <w:szCs w:val="24"/>
        </w:rPr>
      </w:pPr>
      <w:r w:rsidRPr="005C7742">
        <w:rPr>
          <w:rFonts w:ascii="Arial" w:hAnsi="Arial" w:cs="Arial"/>
          <w:sz w:val="24"/>
          <w:szCs w:val="24"/>
        </w:rPr>
        <w:t>Concevoir des dossiers d'appel à subventions, de coordination avec les impétrants, ...</w:t>
      </w:r>
    </w:p>
    <w:p w14:paraId="71EB8F53" w14:textId="2FBDFA45" w:rsidR="005C7742" w:rsidRPr="005C7742" w:rsidRDefault="005C7742" w:rsidP="00F52086">
      <w:pPr>
        <w:numPr>
          <w:ilvl w:val="0"/>
          <w:numId w:val="3"/>
        </w:numPr>
        <w:tabs>
          <w:tab w:val="num" w:pos="644"/>
          <w:tab w:val="left" w:leader="underscore" w:pos="8820"/>
        </w:tabs>
        <w:spacing w:before="120" w:after="120"/>
        <w:ind w:left="714" w:hanging="357"/>
        <w:rPr>
          <w:rFonts w:ascii="Arial" w:hAnsi="Arial" w:cs="Arial"/>
          <w:sz w:val="24"/>
          <w:szCs w:val="24"/>
        </w:rPr>
      </w:pPr>
      <w:r w:rsidRPr="005C7742">
        <w:rPr>
          <w:rFonts w:ascii="Arial" w:hAnsi="Arial" w:cs="Arial"/>
          <w:sz w:val="24"/>
          <w:szCs w:val="24"/>
        </w:rPr>
        <w:t>Prendre des contacts utiles et nécessaires avec les différents intervenants à toutes les</w:t>
      </w:r>
      <w:r w:rsidR="0096226A">
        <w:rPr>
          <w:rFonts w:ascii="Arial" w:hAnsi="Arial" w:cs="Arial"/>
          <w:sz w:val="24"/>
          <w:szCs w:val="24"/>
        </w:rPr>
        <w:t xml:space="preserve"> </w:t>
      </w:r>
      <w:r w:rsidRPr="005C7742">
        <w:rPr>
          <w:rFonts w:ascii="Arial" w:hAnsi="Arial" w:cs="Arial"/>
          <w:sz w:val="24"/>
          <w:szCs w:val="24"/>
        </w:rPr>
        <w:t>étapes du cheminement des dossiers.</w:t>
      </w:r>
    </w:p>
    <w:p w14:paraId="74E66945" w14:textId="64EF6CCD" w:rsidR="005C7742" w:rsidRPr="005C7742" w:rsidRDefault="005C7742" w:rsidP="00F52086">
      <w:pPr>
        <w:numPr>
          <w:ilvl w:val="0"/>
          <w:numId w:val="3"/>
        </w:numPr>
        <w:tabs>
          <w:tab w:val="num" w:pos="644"/>
          <w:tab w:val="left" w:leader="underscore" w:pos="8820"/>
        </w:tabs>
        <w:spacing w:before="120" w:after="120"/>
        <w:ind w:left="714" w:hanging="357"/>
        <w:rPr>
          <w:rFonts w:ascii="Arial" w:hAnsi="Arial" w:cs="Arial"/>
          <w:sz w:val="24"/>
          <w:szCs w:val="24"/>
        </w:rPr>
      </w:pPr>
      <w:r w:rsidRPr="005C7742">
        <w:rPr>
          <w:rFonts w:ascii="Arial" w:hAnsi="Arial" w:cs="Arial"/>
          <w:sz w:val="24"/>
          <w:szCs w:val="24"/>
        </w:rPr>
        <w:t xml:space="preserve">Analyser au niveau technique les offres reçues et dresser les rapports d’adjudication. </w:t>
      </w:r>
    </w:p>
    <w:bookmarkEnd w:id="0"/>
    <w:p w14:paraId="0A4D6DD9" w14:textId="77777777" w:rsidR="00F52086" w:rsidRDefault="00F52086" w:rsidP="005C7742">
      <w:pPr>
        <w:tabs>
          <w:tab w:val="left" w:leader="underscore" w:pos="8820"/>
        </w:tabs>
        <w:spacing w:before="240"/>
        <w:rPr>
          <w:rFonts w:ascii="Arial" w:hAnsi="Arial" w:cs="Arial"/>
          <w:b/>
          <w:bCs/>
          <w:sz w:val="24"/>
          <w:szCs w:val="24"/>
        </w:rPr>
      </w:pPr>
    </w:p>
    <w:p w14:paraId="466181AA" w14:textId="0AF0D653" w:rsidR="005C7742" w:rsidRPr="005C7742" w:rsidRDefault="005C7742" w:rsidP="005C7742">
      <w:pPr>
        <w:tabs>
          <w:tab w:val="left" w:leader="underscore" w:pos="8820"/>
        </w:tabs>
        <w:spacing w:before="240"/>
        <w:rPr>
          <w:rFonts w:ascii="Arial" w:hAnsi="Arial" w:cs="Arial"/>
          <w:b/>
          <w:bCs/>
          <w:sz w:val="24"/>
          <w:szCs w:val="24"/>
        </w:rPr>
      </w:pPr>
      <w:r w:rsidRPr="005C7742">
        <w:rPr>
          <w:rFonts w:ascii="Arial" w:hAnsi="Arial" w:cs="Arial"/>
          <w:b/>
          <w:bCs/>
          <w:sz w:val="24"/>
          <w:szCs w:val="24"/>
        </w:rPr>
        <w:t>Mission 2 : Assurer le contrôle des entretiens afin d’obtenir les résultats escomptés</w:t>
      </w:r>
    </w:p>
    <w:p w14:paraId="25B82B81" w14:textId="77777777" w:rsidR="005C7742" w:rsidRPr="005C7742" w:rsidRDefault="005C7742" w:rsidP="005C7742">
      <w:pPr>
        <w:tabs>
          <w:tab w:val="left" w:leader="underscore" w:pos="8820"/>
        </w:tabs>
        <w:spacing w:before="120"/>
        <w:rPr>
          <w:rFonts w:ascii="Arial" w:hAnsi="Arial" w:cs="Arial"/>
          <w:sz w:val="24"/>
          <w:szCs w:val="24"/>
        </w:rPr>
      </w:pPr>
      <w:r w:rsidRPr="005C7742">
        <w:rPr>
          <w:rFonts w:ascii="Arial" w:hAnsi="Arial" w:cs="Arial"/>
          <w:sz w:val="24"/>
          <w:szCs w:val="24"/>
        </w:rPr>
        <w:t xml:space="preserve">Activités : </w:t>
      </w:r>
    </w:p>
    <w:p w14:paraId="2569B80D" w14:textId="74FF4A42" w:rsidR="005C7742" w:rsidRPr="005C7742" w:rsidRDefault="005C7742" w:rsidP="00F52086">
      <w:pPr>
        <w:numPr>
          <w:ilvl w:val="0"/>
          <w:numId w:val="3"/>
        </w:numPr>
        <w:tabs>
          <w:tab w:val="left" w:leader="underscore" w:pos="8820"/>
        </w:tabs>
        <w:spacing w:before="120" w:after="120"/>
        <w:ind w:left="714" w:hanging="357"/>
        <w:rPr>
          <w:rFonts w:ascii="Arial" w:hAnsi="Arial" w:cs="Arial"/>
          <w:sz w:val="24"/>
          <w:szCs w:val="24"/>
        </w:rPr>
      </w:pPr>
      <w:bookmarkStart w:id="1" w:name="_Hlk84484596"/>
      <w:r w:rsidRPr="005C7742">
        <w:rPr>
          <w:rFonts w:ascii="Arial" w:hAnsi="Arial" w:cs="Arial"/>
          <w:sz w:val="24"/>
          <w:szCs w:val="24"/>
        </w:rPr>
        <w:t>Faire respecter le cahier des charges rédigé par l’auteur de projet ou la Ville d’Ath et contrôler la qualité du travail effectué sur les chantiers (détecter les pathologies de la construction sur le terrain, détecter les problèmes techniques et les non-conformités sur le terrain)</w:t>
      </w:r>
    </w:p>
    <w:p w14:paraId="63C68970" w14:textId="6560B83F" w:rsidR="005C7742" w:rsidRPr="005C7742" w:rsidRDefault="005C7742" w:rsidP="00F52086">
      <w:pPr>
        <w:numPr>
          <w:ilvl w:val="0"/>
          <w:numId w:val="3"/>
        </w:numPr>
        <w:tabs>
          <w:tab w:val="left" w:leader="underscore" w:pos="8820"/>
        </w:tabs>
        <w:spacing w:before="120" w:after="120"/>
        <w:ind w:left="714" w:hanging="357"/>
        <w:rPr>
          <w:rFonts w:ascii="Arial" w:hAnsi="Arial" w:cs="Arial"/>
          <w:sz w:val="24"/>
          <w:szCs w:val="24"/>
        </w:rPr>
      </w:pPr>
      <w:r w:rsidRPr="005C7742">
        <w:rPr>
          <w:rFonts w:ascii="Arial" w:hAnsi="Arial" w:cs="Arial"/>
          <w:sz w:val="24"/>
          <w:szCs w:val="24"/>
        </w:rPr>
        <w:t>Relever journellement l’avancement des travaux</w:t>
      </w:r>
    </w:p>
    <w:p w14:paraId="529368CD" w14:textId="0ADDAD03" w:rsidR="005C7742" w:rsidRPr="005C7742" w:rsidRDefault="005C7742" w:rsidP="00F52086">
      <w:pPr>
        <w:numPr>
          <w:ilvl w:val="0"/>
          <w:numId w:val="3"/>
        </w:numPr>
        <w:tabs>
          <w:tab w:val="left" w:leader="underscore" w:pos="8820"/>
        </w:tabs>
        <w:spacing w:before="120" w:after="120"/>
        <w:ind w:left="714" w:hanging="357"/>
        <w:rPr>
          <w:rFonts w:ascii="Arial" w:hAnsi="Arial" w:cs="Arial"/>
          <w:sz w:val="24"/>
          <w:szCs w:val="24"/>
        </w:rPr>
      </w:pPr>
      <w:r w:rsidRPr="005C7742">
        <w:rPr>
          <w:rFonts w:ascii="Arial" w:hAnsi="Arial" w:cs="Arial"/>
          <w:sz w:val="24"/>
          <w:szCs w:val="24"/>
        </w:rPr>
        <w:t>Estimer les délais de réalisation des différentes étapes du chantier. Évaluer les ajustements nécessaires</w:t>
      </w:r>
    </w:p>
    <w:p w14:paraId="7C285583" w14:textId="24BB01B7" w:rsidR="005C7742" w:rsidRPr="005C7742" w:rsidRDefault="005C7742" w:rsidP="00F52086">
      <w:pPr>
        <w:numPr>
          <w:ilvl w:val="0"/>
          <w:numId w:val="3"/>
        </w:numPr>
        <w:tabs>
          <w:tab w:val="left" w:leader="underscore" w:pos="8820"/>
        </w:tabs>
        <w:spacing w:before="120" w:after="120"/>
        <w:ind w:left="714" w:hanging="357"/>
        <w:rPr>
          <w:rFonts w:ascii="Arial" w:hAnsi="Arial" w:cs="Arial"/>
          <w:sz w:val="24"/>
          <w:szCs w:val="24"/>
        </w:rPr>
      </w:pPr>
      <w:r w:rsidRPr="005C7742">
        <w:rPr>
          <w:rFonts w:ascii="Arial" w:hAnsi="Arial" w:cs="Arial"/>
          <w:sz w:val="24"/>
          <w:szCs w:val="24"/>
        </w:rPr>
        <w:t xml:space="preserve">Rédiger des rapports techniques relatifs à l'état d'avancement des travaux. </w:t>
      </w:r>
    </w:p>
    <w:p w14:paraId="32658903" w14:textId="145404A4" w:rsidR="005C7742" w:rsidRPr="005C7742" w:rsidRDefault="005C7742" w:rsidP="00F52086">
      <w:pPr>
        <w:numPr>
          <w:ilvl w:val="0"/>
          <w:numId w:val="3"/>
        </w:numPr>
        <w:tabs>
          <w:tab w:val="left" w:leader="underscore" w:pos="8820"/>
        </w:tabs>
        <w:spacing w:before="120" w:after="120"/>
        <w:ind w:left="714" w:hanging="357"/>
        <w:rPr>
          <w:rFonts w:ascii="Arial" w:hAnsi="Arial" w:cs="Arial"/>
          <w:sz w:val="24"/>
          <w:szCs w:val="24"/>
        </w:rPr>
      </w:pPr>
      <w:r w:rsidRPr="005C7742">
        <w:rPr>
          <w:rFonts w:ascii="Arial" w:hAnsi="Arial" w:cs="Arial"/>
          <w:sz w:val="24"/>
          <w:szCs w:val="24"/>
        </w:rPr>
        <w:t>Vérifier les états d’avancement et décomptes finaux (mesurer les distances, dimensions... sur les chantiers)</w:t>
      </w:r>
    </w:p>
    <w:p w14:paraId="7C460CD5" w14:textId="7CE5ED86" w:rsidR="005C7742" w:rsidRPr="005C7742" w:rsidRDefault="005C7742" w:rsidP="00F52086">
      <w:pPr>
        <w:numPr>
          <w:ilvl w:val="0"/>
          <w:numId w:val="3"/>
        </w:numPr>
        <w:tabs>
          <w:tab w:val="left" w:leader="underscore" w:pos="8820"/>
        </w:tabs>
        <w:spacing w:before="120" w:after="120"/>
        <w:ind w:left="714" w:hanging="357"/>
        <w:rPr>
          <w:rFonts w:ascii="Arial" w:hAnsi="Arial" w:cs="Arial"/>
          <w:sz w:val="24"/>
          <w:szCs w:val="24"/>
        </w:rPr>
      </w:pPr>
      <w:r w:rsidRPr="005C7742">
        <w:rPr>
          <w:rFonts w:ascii="Arial" w:hAnsi="Arial" w:cs="Arial"/>
          <w:sz w:val="24"/>
          <w:szCs w:val="24"/>
        </w:rPr>
        <w:t xml:space="preserve">Inspecter l'état des chantiers et les conditions de travail. </w:t>
      </w:r>
    </w:p>
    <w:p w14:paraId="266731EE" w14:textId="041AF84C" w:rsidR="005C7742" w:rsidRDefault="005C7742" w:rsidP="00F52086">
      <w:pPr>
        <w:numPr>
          <w:ilvl w:val="0"/>
          <w:numId w:val="3"/>
        </w:numPr>
        <w:tabs>
          <w:tab w:val="left" w:leader="underscore" w:pos="8820"/>
        </w:tabs>
        <w:spacing w:before="120" w:after="120"/>
        <w:ind w:left="714" w:hanging="357"/>
        <w:rPr>
          <w:rFonts w:ascii="Arial" w:hAnsi="Arial" w:cs="Arial"/>
          <w:sz w:val="24"/>
          <w:szCs w:val="24"/>
        </w:rPr>
      </w:pPr>
      <w:r w:rsidRPr="005C7742">
        <w:rPr>
          <w:rFonts w:ascii="Arial" w:hAnsi="Arial" w:cs="Arial"/>
          <w:sz w:val="24"/>
          <w:szCs w:val="24"/>
        </w:rPr>
        <w:t>Assurer la sécurité dans et hors du chantier</w:t>
      </w:r>
    </w:p>
    <w:p w14:paraId="40D60966" w14:textId="77777777" w:rsidR="00F52086" w:rsidRDefault="00F52086" w:rsidP="00F52086">
      <w:pPr>
        <w:tabs>
          <w:tab w:val="left" w:leader="underscore" w:pos="8820"/>
        </w:tabs>
        <w:spacing w:before="120" w:after="120"/>
        <w:rPr>
          <w:rFonts w:ascii="Arial" w:hAnsi="Arial" w:cs="Arial"/>
          <w:sz w:val="24"/>
          <w:szCs w:val="24"/>
        </w:rPr>
      </w:pPr>
    </w:p>
    <w:p w14:paraId="35EE1357" w14:textId="77777777" w:rsidR="00F52086" w:rsidRDefault="00F52086" w:rsidP="00F52086">
      <w:pPr>
        <w:tabs>
          <w:tab w:val="left" w:leader="underscore" w:pos="8820"/>
        </w:tabs>
        <w:spacing w:before="120" w:after="120"/>
        <w:rPr>
          <w:rFonts w:ascii="Arial" w:hAnsi="Arial" w:cs="Arial"/>
          <w:sz w:val="24"/>
          <w:szCs w:val="24"/>
        </w:rPr>
      </w:pPr>
    </w:p>
    <w:p w14:paraId="0C2874DE" w14:textId="77777777" w:rsidR="00F52086" w:rsidRDefault="00F52086" w:rsidP="00F52086">
      <w:pPr>
        <w:tabs>
          <w:tab w:val="left" w:leader="underscore" w:pos="8820"/>
        </w:tabs>
        <w:spacing w:before="120" w:after="120"/>
        <w:rPr>
          <w:rFonts w:ascii="Arial" w:hAnsi="Arial" w:cs="Arial"/>
          <w:sz w:val="24"/>
          <w:szCs w:val="24"/>
        </w:rPr>
      </w:pPr>
    </w:p>
    <w:p w14:paraId="0F4E4997" w14:textId="77777777" w:rsidR="00F52086" w:rsidRPr="005C7742" w:rsidRDefault="00F52086" w:rsidP="00F52086">
      <w:pPr>
        <w:tabs>
          <w:tab w:val="left" w:leader="underscore" w:pos="8820"/>
        </w:tabs>
        <w:spacing w:before="120" w:after="120"/>
        <w:rPr>
          <w:rFonts w:ascii="Arial" w:hAnsi="Arial" w:cs="Arial"/>
          <w:sz w:val="24"/>
          <w:szCs w:val="24"/>
        </w:rPr>
      </w:pPr>
    </w:p>
    <w:bookmarkEnd w:id="1"/>
    <w:p w14:paraId="2796EE88" w14:textId="77777777" w:rsidR="0096226A" w:rsidRDefault="0096226A" w:rsidP="005C7742">
      <w:pPr>
        <w:tabs>
          <w:tab w:val="left" w:leader="underscore" w:pos="8820"/>
        </w:tabs>
        <w:spacing w:before="240"/>
        <w:rPr>
          <w:rFonts w:ascii="Arial" w:hAnsi="Arial" w:cs="Arial"/>
          <w:b/>
          <w:bCs/>
          <w:sz w:val="24"/>
          <w:szCs w:val="24"/>
        </w:rPr>
      </w:pPr>
    </w:p>
    <w:p w14:paraId="5FF33653" w14:textId="263703BB" w:rsidR="005C7742" w:rsidRPr="005C7742" w:rsidRDefault="005C7742" w:rsidP="005C7742">
      <w:pPr>
        <w:tabs>
          <w:tab w:val="left" w:leader="underscore" w:pos="8820"/>
        </w:tabs>
        <w:spacing w:before="240"/>
        <w:rPr>
          <w:rFonts w:ascii="Arial" w:hAnsi="Arial" w:cs="Arial"/>
          <w:b/>
          <w:bCs/>
          <w:sz w:val="24"/>
          <w:szCs w:val="24"/>
        </w:rPr>
      </w:pPr>
      <w:r w:rsidRPr="005C7742">
        <w:rPr>
          <w:rFonts w:ascii="Arial" w:hAnsi="Arial" w:cs="Arial"/>
          <w:b/>
          <w:bCs/>
          <w:sz w:val="24"/>
          <w:szCs w:val="24"/>
        </w:rPr>
        <w:t>Mission 3 : Gérer et coordonner l'ensemble des tâches administratives et techniques permettant la bonne exécution des contrôles de conformité des immeubles communaux et installations techniques</w:t>
      </w:r>
    </w:p>
    <w:p w14:paraId="1077F734" w14:textId="77777777" w:rsidR="005C7742" w:rsidRPr="005C7742" w:rsidRDefault="005C7742" w:rsidP="005C7742">
      <w:pPr>
        <w:tabs>
          <w:tab w:val="left" w:leader="underscore" w:pos="8820"/>
        </w:tabs>
        <w:spacing w:before="120"/>
        <w:rPr>
          <w:rFonts w:ascii="Arial" w:hAnsi="Arial" w:cs="Arial"/>
          <w:sz w:val="24"/>
          <w:szCs w:val="24"/>
        </w:rPr>
      </w:pPr>
      <w:r w:rsidRPr="005C7742">
        <w:rPr>
          <w:rFonts w:ascii="Arial" w:hAnsi="Arial" w:cs="Arial"/>
          <w:sz w:val="24"/>
          <w:szCs w:val="24"/>
        </w:rPr>
        <w:t xml:space="preserve">Activités : </w:t>
      </w:r>
    </w:p>
    <w:p w14:paraId="655352B1" w14:textId="024E0C27" w:rsidR="005C7742" w:rsidRPr="005C7742" w:rsidRDefault="005C7742" w:rsidP="005C7742">
      <w:pPr>
        <w:numPr>
          <w:ilvl w:val="0"/>
          <w:numId w:val="3"/>
        </w:numPr>
        <w:tabs>
          <w:tab w:val="left" w:leader="underscore" w:pos="8820"/>
        </w:tabs>
        <w:spacing w:before="120" w:after="120"/>
        <w:ind w:left="714" w:hanging="357"/>
        <w:rPr>
          <w:rFonts w:ascii="Arial" w:hAnsi="Arial" w:cs="Arial"/>
          <w:sz w:val="24"/>
          <w:szCs w:val="24"/>
        </w:rPr>
      </w:pPr>
      <w:r w:rsidRPr="005C7742">
        <w:rPr>
          <w:rFonts w:ascii="Arial" w:hAnsi="Arial" w:cs="Arial"/>
          <w:sz w:val="24"/>
          <w:szCs w:val="24"/>
        </w:rPr>
        <w:t xml:space="preserve">Gérer le planning et coordonner les contrôles obligatoires exercés par des services externes (contrôles réglementaires et mise en conformité des installations) </w:t>
      </w:r>
    </w:p>
    <w:p w14:paraId="4898311C" w14:textId="00FA4ACA" w:rsidR="005C7742" w:rsidRPr="005C7742" w:rsidRDefault="005C7742" w:rsidP="005C7742">
      <w:pPr>
        <w:numPr>
          <w:ilvl w:val="0"/>
          <w:numId w:val="3"/>
        </w:numPr>
        <w:tabs>
          <w:tab w:val="left" w:leader="underscore" w:pos="8820"/>
        </w:tabs>
        <w:spacing w:before="120" w:after="120"/>
        <w:ind w:left="714" w:hanging="357"/>
        <w:rPr>
          <w:rFonts w:ascii="Arial" w:hAnsi="Arial" w:cs="Arial"/>
          <w:sz w:val="24"/>
          <w:szCs w:val="24"/>
        </w:rPr>
      </w:pPr>
      <w:r w:rsidRPr="005C7742">
        <w:rPr>
          <w:rFonts w:ascii="Arial" w:hAnsi="Arial" w:cs="Arial"/>
          <w:sz w:val="24"/>
          <w:szCs w:val="24"/>
        </w:rPr>
        <w:t xml:space="preserve">Organiser, superviser et coordonner la levée des remarques de ces contrôles et mises en conformité </w:t>
      </w:r>
    </w:p>
    <w:p w14:paraId="11A0CCBA" w14:textId="2029FFCB" w:rsidR="005C7742" w:rsidRPr="005C7742" w:rsidRDefault="005C7742" w:rsidP="005C7742">
      <w:pPr>
        <w:numPr>
          <w:ilvl w:val="0"/>
          <w:numId w:val="3"/>
        </w:numPr>
        <w:tabs>
          <w:tab w:val="left" w:leader="underscore" w:pos="8820"/>
        </w:tabs>
        <w:spacing w:before="120" w:after="120"/>
        <w:ind w:left="714" w:hanging="357"/>
        <w:rPr>
          <w:rFonts w:ascii="Arial" w:hAnsi="Arial" w:cs="Arial"/>
          <w:sz w:val="24"/>
          <w:szCs w:val="24"/>
        </w:rPr>
      </w:pPr>
      <w:r w:rsidRPr="005C7742">
        <w:rPr>
          <w:rFonts w:ascii="Arial" w:hAnsi="Arial" w:cs="Arial"/>
          <w:sz w:val="24"/>
          <w:szCs w:val="24"/>
        </w:rPr>
        <w:t xml:space="preserve">Assurer le suivi d'un programme de maintenance préventive et curative des systèmes d'alarmes incendie, d'alarmes intrusions et des caméras </w:t>
      </w:r>
    </w:p>
    <w:p w14:paraId="60DAAEF8" w14:textId="64B0F9A3" w:rsidR="005C7742" w:rsidRPr="005C7742" w:rsidRDefault="005C7742" w:rsidP="005C7742">
      <w:pPr>
        <w:numPr>
          <w:ilvl w:val="0"/>
          <w:numId w:val="3"/>
        </w:numPr>
        <w:tabs>
          <w:tab w:val="left" w:leader="underscore" w:pos="8820"/>
        </w:tabs>
        <w:spacing w:before="120" w:after="120"/>
        <w:ind w:left="714" w:hanging="357"/>
        <w:rPr>
          <w:rFonts w:ascii="Arial" w:hAnsi="Arial" w:cs="Arial"/>
          <w:sz w:val="24"/>
          <w:szCs w:val="24"/>
        </w:rPr>
      </w:pPr>
      <w:r w:rsidRPr="005C7742">
        <w:rPr>
          <w:rFonts w:ascii="Arial" w:hAnsi="Arial" w:cs="Arial"/>
          <w:sz w:val="24"/>
          <w:szCs w:val="24"/>
        </w:rPr>
        <w:t xml:space="preserve">Gérer les contrôles d'accès et la sécurisation des sites </w:t>
      </w:r>
    </w:p>
    <w:p w14:paraId="40775129" w14:textId="03236AA7" w:rsidR="005C7742" w:rsidRPr="005C7742" w:rsidRDefault="005C7742" w:rsidP="005C7742">
      <w:pPr>
        <w:numPr>
          <w:ilvl w:val="0"/>
          <w:numId w:val="3"/>
        </w:numPr>
        <w:tabs>
          <w:tab w:val="left" w:leader="underscore" w:pos="8820"/>
        </w:tabs>
        <w:spacing w:before="120" w:after="120"/>
        <w:ind w:left="714" w:hanging="357"/>
        <w:rPr>
          <w:rFonts w:ascii="Arial" w:hAnsi="Arial" w:cs="Arial"/>
          <w:sz w:val="24"/>
          <w:szCs w:val="24"/>
        </w:rPr>
      </w:pPr>
      <w:r w:rsidRPr="005C7742">
        <w:rPr>
          <w:rFonts w:ascii="Arial" w:hAnsi="Arial" w:cs="Arial"/>
          <w:sz w:val="24"/>
          <w:szCs w:val="24"/>
        </w:rPr>
        <w:t>Rendre compte de l'état de l'avancement des dossiers à votre hiérarchie</w:t>
      </w:r>
    </w:p>
    <w:p w14:paraId="7267396E" w14:textId="43CFC64A" w:rsidR="000A21D4" w:rsidRPr="005026DF" w:rsidRDefault="000A21D4" w:rsidP="000A21D4">
      <w:pPr>
        <w:rPr>
          <w:rFonts w:ascii="Arial" w:hAnsi="Arial" w:cs="Arial"/>
          <w:sz w:val="24"/>
          <w:szCs w:val="24"/>
        </w:rPr>
      </w:pPr>
    </w:p>
    <w:p w14:paraId="3A5BB318" w14:textId="77777777" w:rsidR="0016051A" w:rsidRDefault="0016051A" w:rsidP="000A21D4">
      <w:pPr>
        <w:rPr>
          <w:rFonts w:ascii="Arial" w:hAnsi="Arial" w:cs="Arial"/>
          <w:b/>
          <w:bCs/>
          <w:sz w:val="24"/>
          <w:szCs w:val="24"/>
          <w:u w:val="single"/>
        </w:rPr>
      </w:pPr>
    </w:p>
    <w:p w14:paraId="23CBFBAA" w14:textId="77777777" w:rsidR="00F52086" w:rsidRDefault="00F52086" w:rsidP="000A21D4">
      <w:pPr>
        <w:rPr>
          <w:rFonts w:ascii="Arial" w:hAnsi="Arial" w:cs="Arial"/>
          <w:b/>
          <w:bCs/>
          <w:sz w:val="24"/>
          <w:szCs w:val="24"/>
          <w:u w:val="single"/>
        </w:rPr>
      </w:pPr>
    </w:p>
    <w:p w14:paraId="350B9DFF" w14:textId="77777777" w:rsidR="00F52086" w:rsidRDefault="00F52086" w:rsidP="000A21D4">
      <w:pPr>
        <w:rPr>
          <w:rFonts w:ascii="Arial" w:hAnsi="Arial" w:cs="Arial"/>
          <w:b/>
          <w:bCs/>
          <w:sz w:val="24"/>
          <w:szCs w:val="24"/>
          <w:u w:val="single"/>
        </w:rPr>
      </w:pPr>
    </w:p>
    <w:p w14:paraId="694A7A93" w14:textId="77777777" w:rsidR="00F52086" w:rsidRDefault="00F52086" w:rsidP="000A21D4">
      <w:pPr>
        <w:rPr>
          <w:rFonts w:ascii="Arial" w:hAnsi="Arial" w:cs="Arial"/>
          <w:b/>
          <w:bCs/>
          <w:sz w:val="24"/>
          <w:szCs w:val="24"/>
          <w:u w:val="single"/>
        </w:rPr>
      </w:pPr>
    </w:p>
    <w:p w14:paraId="52CA76A6" w14:textId="77777777" w:rsidR="00F52086" w:rsidRDefault="00F52086" w:rsidP="000A21D4">
      <w:pPr>
        <w:rPr>
          <w:rFonts w:ascii="Arial" w:hAnsi="Arial" w:cs="Arial"/>
          <w:b/>
          <w:bCs/>
          <w:sz w:val="24"/>
          <w:szCs w:val="24"/>
          <w:u w:val="single"/>
        </w:rPr>
      </w:pPr>
    </w:p>
    <w:p w14:paraId="18BC0F7B" w14:textId="77777777" w:rsidR="00F52086" w:rsidRDefault="00F52086" w:rsidP="000A21D4">
      <w:pPr>
        <w:rPr>
          <w:rFonts w:ascii="Arial" w:hAnsi="Arial" w:cs="Arial"/>
          <w:b/>
          <w:bCs/>
          <w:sz w:val="24"/>
          <w:szCs w:val="24"/>
          <w:u w:val="single"/>
        </w:rPr>
      </w:pPr>
    </w:p>
    <w:p w14:paraId="0C594755" w14:textId="77777777" w:rsidR="00F52086" w:rsidRDefault="00F52086" w:rsidP="000A21D4">
      <w:pPr>
        <w:rPr>
          <w:rFonts w:ascii="Arial" w:hAnsi="Arial" w:cs="Arial"/>
          <w:b/>
          <w:bCs/>
          <w:sz w:val="24"/>
          <w:szCs w:val="24"/>
          <w:u w:val="single"/>
        </w:rPr>
      </w:pPr>
    </w:p>
    <w:p w14:paraId="4E062007" w14:textId="77777777" w:rsidR="00F52086" w:rsidRDefault="00F52086" w:rsidP="000A21D4">
      <w:pPr>
        <w:rPr>
          <w:rFonts w:ascii="Arial" w:hAnsi="Arial" w:cs="Arial"/>
          <w:b/>
          <w:bCs/>
          <w:sz w:val="24"/>
          <w:szCs w:val="24"/>
          <w:u w:val="single"/>
        </w:rPr>
      </w:pPr>
    </w:p>
    <w:p w14:paraId="2656BF50" w14:textId="77777777" w:rsidR="00F52086" w:rsidRDefault="00F52086" w:rsidP="000A21D4">
      <w:pPr>
        <w:rPr>
          <w:rFonts w:ascii="Arial" w:hAnsi="Arial" w:cs="Arial"/>
          <w:b/>
          <w:bCs/>
          <w:sz w:val="24"/>
          <w:szCs w:val="24"/>
          <w:u w:val="single"/>
        </w:rPr>
      </w:pPr>
    </w:p>
    <w:p w14:paraId="451E925F" w14:textId="77777777" w:rsidR="00F52086" w:rsidRDefault="00F52086" w:rsidP="000A21D4">
      <w:pPr>
        <w:rPr>
          <w:rFonts w:ascii="Arial" w:hAnsi="Arial" w:cs="Arial"/>
          <w:b/>
          <w:bCs/>
          <w:sz w:val="24"/>
          <w:szCs w:val="24"/>
          <w:u w:val="single"/>
        </w:rPr>
      </w:pPr>
    </w:p>
    <w:p w14:paraId="3E16ED55" w14:textId="77777777" w:rsidR="00F52086" w:rsidRDefault="00F52086" w:rsidP="000A21D4">
      <w:pPr>
        <w:rPr>
          <w:rFonts w:ascii="Arial" w:hAnsi="Arial" w:cs="Arial"/>
          <w:b/>
          <w:bCs/>
          <w:sz w:val="24"/>
          <w:szCs w:val="24"/>
          <w:u w:val="single"/>
        </w:rPr>
      </w:pPr>
    </w:p>
    <w:p w14:paraId="406EAEFB" w14:textId="77777777" w:rsidR="00F52086" w:rsidRDefault="00F52086" w:rsidP="000A21D4">
      <w:pPr>
        <w:rPr>
          <w:rFonts w:ascii="Arial" w:hAnsi="Arial" w:cs="Arial"/>
          <w:b/>
          <w:bCs/>
          <w:sz w:val="24"/>
          <w:szCs w:val="24"/>
          <w:u w:val="single"/>
        </w:rPr>
      </w:pPr>
    </w:p>
    <w:p w14:paraId="18D41794" w14:textId="77777777" w:rsidR="00F52086" w:rsidRDefault="00F52086" w:rsidP="000A21D4">
      <w:pPr>
        <w:rPr>
          <w:rFonts w:ascii="Arial" w:hAnsi="Arial" w:cs="Arial"/>
          <w:b/>
          <w:bCs/>
          <w:sz w:val="24"/>
          <w:szCs w:val="24"/>
          <w:u w:val="single"/>
        </w:rPr>
      </w:pPr>
    </w:p>
    <w:p w14:paraId="63FBC1EA" w14:textId="77777777" w:rsidR="00F52086" w:rsidRDefault="00F52086" w:rsidP="000A21D4">
      <w:pPr>
        <w:rPr>
          <w:rFonts w:ascii="Arial" w:hAnsi="Arial" w:cs="Arial"/>
          <w:b/>
          <w:bCs/>
          <w:sz w:val="24"/>
          <w:szCs w:val="24"/>
          <w:u w:val="single"/>
        </w:rPr>
      </w:pPr>
    </w:p>
    <w:p w14:paraId="769294D4" w14:textId="77777777" w:rsidR="00F52086" w:rsidRDefault="00F52086" w:rsidP="000A21D4">
      <w:pPr>
        <w:rPr>
          <w:rFonts w:ascii="Arial" w:hAnsi="Arial" w:cs="Arial"/>
          <w:b/>
          <w:bCs/>
          <w:sz w:val="24"/>
          <w:szCs w:val="24"/>
          <w:u w:val="single"/>
        </w:rPr>
      </w:pPr>
    </w:p>
    <w:p w14:paraId="58D79EC9" w14:textId="77777777" w:rsidR="00F52086" w:rsidRDefault="00F52086" w:rsidP="000A21D4">
      <w:pPr>
        <w:rPr>
          <w:rFonts w:ascii="Arial" w:hAnsi="Arial" w:cs="Arial"/>
          <w:b/>
          <w:bCs/>
          <w:sz w:val="24"/>
          <w:szCs w:val="24"/>
          <w:u w:val="single"/>
        </w:rPr>
      </w:pPr>
    </w:p>
    <w:p w14:paraId="2C827B7E" w14:textId="77777777" w:rsidR="00F52086" w:rsidRDefault="00F52086" w:rsidP="000A21D4">
      <w:pPr>
        <w:rPr>
          <w:rFonts w:ascii="Arial" w:hAnsi="Arial" w:cs="Arial"/>
          <w:b/>
          <w:bCs/>
          <w:sz w:val="24"/>
          <w:szCs w:val="24"/>
          <w:u w:val="single"/>
        </w:rPr>
      </w:pPr>
    </w:p>
    <w:p w14:paraId="36F1233E" w14:textId="77777777" w:rsidR="00F52086" w:rsidRDefault="00F52086" w:rsidP="000A21D4">
      <w:pPr>
        <w:rPr>
          <w:rFonts w:ascii="Arial" w:hAnsi="Arial" w:cs="Arial"/>
          <w:b/>
          <w:bCs/>
          <w:sz w:val="24"/>
          <w:szCs w:val="24"/>
          <w:u w:val="single"/>
        </w:rPr>
      </w:pPr>
    </w:p>
    <w:p w14:paraId="031C4B4A" w14:textId="77777777" w:rsidR="00F52086" w:rsidRDefault="00F52086" w:rsidP="000A21D4">
      <w:pPr>
        <w:rPr>
          <w:rFonts w:ascii="Arial" w:hAnsi="Arial" w:cs="Arial"/>
          <w:b/>
          <w:bCs/>
          <w:sz w:val="24"/>
          <w:szCs w:val="24"/>
          <w:u w:val="single"/>
        </w:rPr>
      </w:pPr>
    </w:p>
    <w:p w14:paraId="756E5A7F" w14:textId="77777777" w:rsidR="00233A92" w:rsidRDefault="00233A92" w:rsidP="000A21D4">
      <w:pPr>
        <w:rPr>
          <w:rFonts w:ascii="Arial" w:hAnsi="Arial" w:cs="Arial"/>
          <w:b/>
          <w:bCs/>
          <w:sz w:val="24"/>
          <w:szCs w:val="24"/>
          <w:u w:val="single"/>
        </w:rPr>
      </w:pPr>
    </w:p>
    <w:p w14:paraId="4846BBA5" w14:textId="75AC7E18" w:rsidR="00486E7C" w:rsidRDefault="00486E7C" w:rsidP="000A21D4">
      <w:pPr>
        <w:rPr>
          <w:rFonts w:ascii="Arial" w:hAnsi="Arial" w:cs="Arial"/>
          <w:b/>
          <w:bCs/>
          <w:sz w:val="24"/>
          <w:szCs w:val="24"/>
          <w:u w:val="single"/>
        </w:rPr>
      </w:pPr>
      <w:r w:rsidRPr="00190D3A">
        <w:rPr>
          <w:rFonts w:ascii="Arial" w:hAnsi="Arial" w:cs="Arial"/>
          <w:b/>
          <w:bCs/>
          <w:sz w:val="24"/>
          <w:szCs w:val="24"/>
          <w:u w:val="single"/>
        </w:rPr>
        <w:t>PROFIL DE LA FONCTION</w:t>
      </w:r>
    </w:p>
    <w:p w14:paraId="5ECC0171" w14:textId="77777777" w:rsidR="008B5B75" w:rsidRPr="008B5B75" w:rsidRDefault="008B5B75" w:rsidP="008B5B75">
      <w:pPr>
        <w:pStyle w:val="Paragraphedeliste"/>
        <w:tabs>
          <w:tab w:val="left" w:leader="underscore" w:pos="8820"/>
        </w:tabs>
        <w:spacing w:before="240"/>
        <w:ind w:left="0"/>
        <w:rPr>
          <w:rFonts w:ascii="Arial" w:hAnsi="Arial" w:cs="Arial"/>
          <w:color w:val="000000"/>
          <w:sz w:val="24"/>
          <w:szCs w:val="24"/>
        </w:rPr>
      </w:pPr>
      <w:r w:rsidRPr="008B5B75">
        <w:rPr>
          <w:rFonts w:ascii="Arial" w:hAnsi="Arial" w:cs="Arial"/>
          <w:color w:val="000000"/>
          <w:sz w:val="24"/>
          <w:szCs w:val="24"/>
        </w:rPr>
        <w:t>1. Le «  Savoir ».</w:t>
      </w:r>
    </w:p>
    <w:p w14:paraId="53602B0F" w14:textId="77777777" w:rsidR="008B5B75" w:rsidRPr="008B5B75" w:rsidRDefault="008B5B75" w:rsidP="008B5B75">
      <w:pPr>
        <w:pStyle w:val="Paragraphedeliste"/>
        <w:tabs>
          <w:tab w:val="left" w:leader="underscore" w:pos="8820"/>
        </w:tabs>
        <w:spacing w:before="240"/>
        <w:ind w:left="360"/>
        <w:rPr>
          <w:rFonts w:ascii="Arial" w:hAnsi="Arial" w:cs="Arial"/>
          <w:color w:val="000000"/>
          <w:sz w:val="24"/>
          <w:szCs w:val="24"/>
        </w:rPr>
      </w:pPr>
      <w:r w:rsidRPr="008B5B75">
        <w:rPr>
          <w:rFonts w:ascii="Arial" w:hAnsi="Arial" w:cs="Arial"/>
          <w:color w:val="000000"/>
          <w:sz w:val="24"/>
          <w:szCs w:val="24"/>
        </w:rPr>
        <w:t>- Assumer la lecture et la compréhension approfondie des plans de projets de bâtiments, voiries et espaces verts.</w:t>
      </w:r>
      <w:r w:rsidRPr="008B5B75">
        <w:rPr>
          <w:rFonts w:ascii="Arial" w:hAnsi="Arial" w:cs="Arial"/>
          <w:color w:val="000000"/>
          <w:sz w:val="24"/>
          <w:szCs w:val="24"/>
        </w:rPr>
        <w:br/>
        <w:t>- Avoir une très large connaissance de la technologie des matériaux susceptibles d’être mis en œuvre dans le domaine de la construction et en particulier, dans la maintenance et la rénovation des infrastructures communales (voiries, bâtiments et espaces verts).</w:t>
      </w:r>
      <w:r w:rsidRPr="008B5B75">
        <w:rPr>
          <w:rFonts w:ascii="Arial" w:hAnsi="Arial" w:cs="Arial"/>
          <w:color w:val="000000"/>
          <w:sz w:val="24"/>
          <w:szCs w:val="24"/>
        </w:rPr>
        <w:br/>
        <w:t>- Avoir une très bonne connaissance en matière de pratique d’exécution des travaux de bâtiments, voiries et espaces verts tant en rénovation qu’en entretien courant.</w:t>
      </w:r>
      <w:r w:rsidRPr="008B5B75">
        <w:rPr>
          <w:rFonts w:ascii="Arial" w:hAnsi="Arial" w:cs="Arial"/>
          <w:color w:val="000000"/>
          <w:sz w:val="24"/>
          <w:szCs w:val="24"/>
        </w:rPr>
        <w:br/>
      </w:r>
    </w:p>
    <w:p w14:paraId="2B60C494" w14:textId="77777777" w:rsidR="008B5B75" w:rsidRPr="008B5B75" w:rsidRDefault="008B5B75" w:rsidP="008B5B75">
      <w:pPr>
        <w:pStyle w:val="Paragraphedeliste"/>
        <w:tabs>
          <w:tab w:val="left" w:leader="underscore" w:pos="8820"/>
        </w:tabs>
        <w:spacing w:before="240"/>
        <w:ind w:left="0"/>
        <w:rPr>
          <w:rFonts w:ascii="Arial" w:hAnsi="Arial" w:cs="Arial"/>
          <w:color w:val="000000"/>
          <w:sz w:val="24"/>
          <w:szCs w:val="24"/>
        </w:rPr>
      </w:pPr>
      <w:r w:rsidRPr="008B5B75">
        <w:rPr>
          <w:rFonts w:ascii="Arial" w:hAnsi="Arial" w:cs="Arial"/>
          <w:color w:val="000000"/>
          <w:sz w:val="24"/>
          <w:szCs w:val="24"/>
        </w:rPr>
        <w:t>2. Le «  Savoir-faire ».</w:t>
      </w:r>
    </w:p>
    <w:p w14:paraId="3A622B59" w14:textId="6449A9D3" w:rsidR="008B5B75" w:rsidRPr="008B5B75" w:rsidRDefault="008B5B75" w:rsidP="008B5B75">
      <w:pPr>
        <w:pStyle w:val="Paragraphedeliste"/>
        <w:tabs>
          <w:tab w:val="left" w:leader="underscore" w:pos="8820"/>
        </w:tabs>
        <w:spacing w:before="240"/>
        <w:ind w:left="360"/>
        <w:rPr>
          <w:rFonts w:ascii="Arial" w:hAnsi="Arial" w:cs="Arial"/>
          <w:color w:val="000000"/>
          <w:sz w:val="24"/>
          <w:szCs w:val="24"/>
        </w:rPr>
      </w:pPr>
      <w:r w:rsidRPr="008B5B75">
        <w:rPr>
          <w:rFonts w:ascii="Arial" w:hAnsi="Arial" w:cs="Arial"/>
          <w:color w:val="000000"/>
          <w:sz w:val="24"/>
          <w:szCs w:val="24"/>
        </w:rPr>
        <w:t xml:space="preserve">- </w:t>
      </w:r>
      <w:proofErr w:type="spellStart"/>
      <w:r w:rsidRPr="008B5B75">
        <w:rPr>
          <w:rFonts w:ascii="Arial" w:hAnsi="Arial" w:cs="Arial"/>
          <w:color w:val="000000"/>
          <w:sz w:val="24"/>
          <w:szCs w:val="24"/>
        </w:rPr>
        <w:t>Etre</w:t>
      </w:r>
      <w:proofErr w:type="spellEnd"/>
      <w:r w:rsidRPr="008B5B75">
        <w:rPr>
          <w:rFonts w:ascii="Arial" w:hAnsi="Arial" w:cs="Arial"/>
          <w:color w:val="000000"/>
          <w:sz w:val="24"/>
          <w:szCs w:val="24"/>
        </w:rPr>
        <w:t xml:space="preserve"> capable de pouvoir rédiger un rapport technique résultant du traitement d’une demande ou d’un dossier relatif aux bâtiments, voiries et espaces verts.</w:t>
      </w:r>
      <w:r w:rsidRPr="008B5B75">
        <w:rPr>
          <w:rFonts w:ascii="Arial" w:hAnsi="Arial" w:cs="Arial"/>
          <w:color w:val="000000"/>
          <w:sz w:val="24"/>
          <w:szCs w:val="24"/>
        </w:rPr>
        <w:br/>
        <w:t xml:space="preserve">- </w:t>
      </w:r>
      <w:proofErr w:type="spellStart"/>
      <w:r w:rsidRPr="008B5B75">
        <w:rPr>
          <w:rFonts w:ascii="Arial" w:hAnsi="Arial" w:cs="Arial"/>
          <w:color w:val="000000"/>
          <w:sz w:val="24"/>
          <w:szCs w:val="24"/>
        </w:rPr>
        <w:t>Etre</w:t>
      </w:r>
      <w:proofErr w:type="spellEnd"/>
      <w:r w:rsidRPr="008B5B75">
        <w:rPr>
          <w:rFonts w:ascii="Arial" w:hAnsi="Arial" w:cs="Arial"/>
          <w:color w:val="000000"/>
          <w:sz w:val="24"/>
          <w:szCs w:val="24"/>
        </w:rPr>
        <w:t xml:space="preserve"> apte à prendre une participation active à des réunions de chantier et être capable de pouvoir rédiger un rapport technique relatif à ces dernières.</w:t>
      </w:r>
      <w:r w:rsidRPr="008B5B75">
        <w:rPr>
          <w:rFonts w:ascii="Arial" w:hAnsi="Arial" w:cs="Arial"/>
          <w:color w:val="000000"/>
          <w:sz w:val="24"/>
          <w:szCs w:val="24"/>
        </w:rPr>
        <w:br/>
        <w:t xml:space="preserve">- </w:t>
      </w:r>
      <w:proofErr w:type="spellStart"/>
      <w:r w:rsidRPr="008B5B75">
        <w:rPr>
          <w:rFonts w:ascii="Arial" w:hAnsi="Arial" w:cs="Arial"/>
          <w:color w:val="000000"/>
          <w:sz w:val="24"/>
          <w:szCs w:val="24"/>
        </w:rPr>
        <w:t>Etre</w:t>
      </w:r>
      <w:proofErr w:type="spellEnd"/>
      <w:r w:rsidRPr="008B5B75">
        <w:rPr>
          <w:rFonts w:ascii="Arial" w:hAnsi="Arial" w:cs="Arial"/>
          <w:color w:val="000000"/>
          <w:sz w:val="24"/>
          <w:szCs w:val="24"/>
        </w:rPr>
        <w:t xml:space="preserve"> apte à assumer le contrôle in situ des prescriptions définies dans les différents dossiers techniques approuvés par l’Autorité communale.</w:t>
      </w:r>
      <w:r w:rsidRPr="008B5B75">
        <w:rPr>
          <w:rFonts w:ascii="Arial" w:hAnsi="Arial" w:cs="Arial"/>
          <w:color w:val="000000"/>
          <w:sz w:val="24"/>
          <w:szCs w:val="24"/>
        </w:rPr>
        <w:br/>
        <w:t xml:space="preserve">- </w:t>
      </w:r>
      <w:proofErr w:type="spellStart"/>
      <w:r w:rsidRPr="008B5B75">
        <w:rPr>
          <w:rFonts w:ascii="Arial" w:hAnsi="Arial" w:cs="Arial"/>
          <w:color w:val="000000"/>
          <w:sz w:val="24"/>
          <w:szCs w:val="24"/>
        </w:rPr>
        <w:t>Etre</w:t>
      </w:r>
      <w:proofErr w:type="spellEnd"/>
      <w:r w:rsidRPr="008B5B75">
        <w:rPr>
          <w:rFonts w:ascii="Arial" w:hAnsi="Arial" w:cs="Arial"/>
          <w:color w:val="000000"/>
          <w:sz w:val="24"/>
          <w:szCs w:val="24"/>
        </w:rPr>
        <w:t xml:space="preserve"> capable d’étudier des projets d’aménagement et d’équipement de bâtiments, voiries et espaces verts</w:t>
      </w:r>
      <w:r w:rsidR="0096226A">
        <w:rPr>
          <w:rFonts w:ascii="Arial" w:hAnsi="Arial" w:cs="Arial"/>
          <w:color w:val="000000"/>
          <w:sz w:val="24"/>
          <w:szCs w:val="24"/>
        </w:rPr>
        <w:t>,</w:t>
      </w:r>
      <w:r w:rsidRPr="008B5B75">
        <w:rPr>
          <w:rFonts w:ascii="Arial" w:hAnsi="Arial" w:cs="Arial"/>
          <w:color w:val="000000"/>
          <w:sz w:val="24"/>
          <w:szCs w:val="24"/>
        </w:rPr>
        <w:t xml:space="preserve"> d’en dresser les conditions techniques et d’en assurer le suivi complet (surveillance, vérification des comptes de chantier, assistance aux réceptions… ), dans le respect des délais impartis.</w:t>
      </w:r>
      <w:r w:rsidRPr="008B5B75">
        <w:rPr>
          <w:rFonts w:ascii="Arial" w:hAnsi="Arial" w:cs="Arial"/>
          <w:color w:val="000000"/>
          <w:sz w:val="24"/>
          <w:szCs w:val="24"/>
        </w:rPr>
        <w:br/>
        <w:t xml:space="preserve">- </w:t>
      </w:r>
      <w:proofErr w:type="spellStart"/>
      <w:r w:rsidRPr="008B5B75">
        <w:rPr>
          <w:rFonts w:ascii="Arial" w:hAnsi="Arial" w:cs="Arial"/>
          <w:color w:val="000000"/>
          <w:sz w:val="24"/>
          <w:szCs w:val="24"/>
        </w:rPr>
        <w:t>Etre</w:t>
      </w:r>
      <w:proofErr w:type="spellEnd"/>
      <w:r w:rsidRPr="008B5B75">
        <w:rPr>
          <w:rFonts w:ascii="Arial" w:hAnsi="Arial" w:cs="Arial"/>
          <w:color w:val="000000"/>
          <w:sz w:val="24"/>
          <w:szCs w:val="24"/>
        </w:rPr>
        <w:t xml:space="preserve"> capable d’établir des programmes d’entretien des infrastructures communales (bâtiments, voiries et espaces verts), d’en chiffrer les coûts estimés, de les intégrer dans les propositions budgétaires et ultérieurement d’en assurer le suivi d’exécution.</w:t>
      </w:r>
    </w:p>
    <w:p w14:paraId="6325B70B" w14:textId="77777777" w:rsidR="008B5B75" w:rsidRPr="008B5B75" w:rsidRDefault="008B5B75" w:rsidP="008B5B75">
      <w:pPr>
        <w:pStyle w:val="Paragraphedeliste"/>
        <w:tabs>
          <w:tab w:val="left" w:leader="underscore" w:pos="8820"/>
        </w:tabs>
        <w:spacing w:before="240"/>
        <w:ind w:left="360"/>
        <w:rPr>
          <w:rFonts w:ascii="Arial" w:hAnsi="Arial" w:cs="Arial"/>
          <w:color w:val="000000"/>
          <w:sz w:val="24"/>
          <w:szCs w:val="24"/>
        </w:rPr>
      </w:pPr>
      <w:r w:rsidRPr="008B5B75">
        <w:rPr>
          <w:rFonts w:ascii="Arial" w:hAnsi="Arial" w:cs="Arial"/>
          <w:color w:val="000000"/>
          <w:sz w:val="24"/>
          <w:szCs w:val="24"/>
        </w:rPr>
        <w:t xml:space="preserve">- </w:t>
      </w:r>
      <w:proofErr w:type="spellStart"/>
      <w:r w:rsidRPr="008B5B75">
        <w:rPr>
          <w:rFonts w:ascii="Arial" w:hAnsi="Arial" w:cs="Arial"/>
          <w:color w:val="000000"/>
          <w:sz w:val="24"/>
          <w:szCs w:val="24"/>
        </w:rPr>
        <w:t>Etre</w:t>
      </w:r>
      <w:proofErr w:type="spellEnd"/>
      <w:r w:rsidRPr="008B5B75">
        <w:rPr>
          <w:rFonts w:ascii="Arial" w:hAnsi="Arial" w:cs="Arial"/>
          <w:color w:val="000000"/>
          <w:sz w:val="24"/>
          <w:szCs w:val="24"/>
        </w:rPr>
        <w:t xml:space="preserve"> capable d’utiliser les différents cahiers généraux des charges, règlements techniques et autres ( RGIE, RGPT,...) en application dans le domaine concerné.</w:t>
      </w:r>
      <w:r w:rsidRPr="008B5B75">
        <w:rPr>
          <w:rFonts w:ascii="Arial" w:hAnsi="Arial" w:cs="Arial"/>
          <w:color w:val="000000"/>
          <w:sz w:val="24"/>
          <w:szCs w:val="24"/>
        </w:rPr>
        <w:br/>
      </w:r>
    </w:p>
    <w:p w14:paraId="38EC064D" w14:textId="77777777" w:rsidR="008B5B75" w:rsidRPr="008B5B75" w:rsidRDefault="008B5B75" w:rsidP="008B5B75">
      <w:pPr>
        <w:pStyle w:val="Paragraphedeliste"/>
        <w:tabs>
          <w:tab w:val="left" w:leader="underscore" w:pos="8820"/>
        </w:tabs>
        <w:spacing w:before="240"/>
        <w:ind w:left="0"/>
        <w:rPr>
          <w:rFonts w:ascii="Arial" w:hAnsi="Arial" w:cs="Arial"/>
          <w:color w:val="000000"/>
          <w:sz w:val="24"/>
          <w:szCs w:val="24"/>
        </w:rPr>
      </w:pPr>
      <w:r w:rsidRPr="008B5B75">
        <w:rPr>
          <w:rFonts w:ascii="Arial" w:hAnsi="Arial" w:cs="Arial"/>
          <w:color w:val="000000"/>
          <w:sz w:val="24"/>
          <w:szCs w:val="24"/>
        </w:rPr>
        <w:t>3. Les «  Savoir-faire comportementaux ».</w:t>
      </w:r>
    </w:p>
    <w:p w14:paraId="51BA81A0" w14:textId="77777777" w:rsidR="008B5B75" w:rsidRPr="008B5B75" w:rsidRDefault="008B5B75" w:rsidP="008B5B75">
      <w:pPr>
        <w:pStyle w:val="Paragraphedeliste"/>
        <w:tabs>
          <w:tab w:val="left" w:leader="underscore" w:pos="8820"/>
        </w:tabs>
        <w:spacing w:before="240"/>
        <w:ind w:left="360"/>
        <w:rPr>
          <w:rFonts w:ascii="Arial" w:hAnsi="Arial" w:cs="Arial"/>
          <w:color w:val="000000"/>
          <w:sz w:val="24"/>
          <w:szCs w:val="24"/>
        </w:rPr>
      </w:pPr>
      <w:r w:rsidRPr="008B5B75">
        <w:rPr>
          <w:rFonts w:ascii="Arial" w:hAnsi="Arial" w:cs="Arial"/>
          <w:color w:val="000000"/>
          <w:sz w:val="24"/>
          <w:szCs w:val="24"/>
        </w:rPr>
        <w:t>- Savoir résoudre en présence d’interlocuteurs, les problèmes d’ordre technique</w:t>
      </w:r>
      <w:r w:rsidRPr="008B5B75">
        <w:rPr>
          <w:rFonts w:ascii="Arial" w:hAnsi="Arial" w:cs="Arial"/>
          <w:color w:val="000000"/>
          <w:sz w:val="24"/>
          <w:szCs w:val="24"/>
        </w:rPr>
        <w:br/>
        <w:t>- Avoir le sens de l’écoute, la faculté d’analyse et de discernement ainsi que la prise de décision dans les limites de ses « prérogatives »</w:t>
      </w:r>
      <w:r w:rsidRPr="008B5B75">
        <w:rPr>
          <w:rFonts w:ascii="Arial" w:hAnsi="Arial" w:cs="Arial"/>
          <w:color w:val="000000"/>
          <w:sz w:val="24"/>
          <w:szCs w:val="24"/>
        </w:rPr>
        <w:br/>
        <w:t>- Avoir l’esprit de conciliation sans pour autant avoir celui de « l’abdication »</w:t>
      </w:r>
      <w:r w:rsidRPr="008B5B75">
        <w:rPr>
          <w:rFonts w:ascii="Arial" w:hAnsi="Arial" w:cs="Arial"/>
          <w:color w:val="000000"/>
          <w:sz w:val="24"/>
          <w:szCs w:val="24"/>
        </w:rPr>
        <w:br/>
        <w:t xml:space="preserve">- </w:t>
      </w:r>
      <w:proofErr w:type="spellStart"/>
      <w:r w:rsidRPr="008B5B75">
        <w:rPr>
          <w:rFonts w:ascii="Arial" w:hAnsi="Arial" w:cs="Arial"/>
          <w:color w:val="000000"/>
          <w:sz w:val="24"/>
          <w:szCs w:val="24"/>
        </w:rPr>
        <w:t>Etre</w:t>
      </w:r>
      <w:proofErr w:type="spellEnd"/>
      <w:r w:rsidRPr="008B5B75">
        <w:rPr>
          <w:rFonts w:ascii="Arial" w:hAnsi="Arial" w:cs="Arial"/>
          <w:color w:val="000000"/>
          <w:sz w:val="24"/>
          <w:szCs w:val="24"/>
        </w:rPr>
        <w:t xml:space="preserve"> à même de pouvoir défendre sur chantier les intérêts du Maître de l’Ouvrage</w:t>
      </w:r>
      <w:r w:rsidRPr="008B5B75">
        <w:rPr>
          <w:rFonts w:ascii="Arial" w:hAnsi="Arial" w:cs="Arial"/>
          <w:color w:val="000000"/>
          <w:sz w:val="24"/>
          <w:szCs w:val="24"/>
        </w:rPr>
        <w:br/>
        <w:t>- Faire preuve de rigueur et d’une grande autonomie dans le traitement et l’aboutissement des dossiers confiés.</w:t>
      </w:r>
    </w:p>
    <w:p w14:paraId="7B0BC62A" w14:textId="77777777" w:rsidR="008B5B75" w:rsidRPr="008B5B75" w:rsidRDefault="008B5B75" w:rsidP="008B5B75">
      <w:pPr>
        <w:pStyle w:val="Paragraphedeliste"/>
        <w:tabs>
          <w:tab w:val="left" w:leader="underscore" w:pos="8820"/>
        </w:tabs>
        <w:spacing w:before="240"/>
        <w:ind w:left="360"/>
        <w:rPr>
          <w:rFonts w:ascii="Arial" w:hAnsi="Arial" w:cs="Arial"/>
          <w:color w:val="000000"/>
          <w:sz w:val="24"/>
          <w:szCs w:val="24"/>
        </w:rPr>
      </w:pPr>
      <w:r w:rsidRPr="008B5B75">
        <w:rPr>
          <w:rFonts w:ascii="Arial" w:hAnsi="Arial" w:cs="Arial"/>
          <w:color w:val="000000"/>
          <w:sz w:val="24"/>
          <w:szCs w:val="24"/>
        </w:rPr>
        <w:t>- Savoir gérer son stress</w:t>
      </w:r>
    </w:p>
    <w:p w14:paraId="0DBE40CE" w14:textId="77777777" w:rsidR="008B5B75" w:rsidRPr="008B5B75" w:rsidRDefault="008B5B75" w:rsidP="008B5B75">
      <w:pPr>
        <w:pStyle w:val="Paragraphedeliste"/>
        <w:tabs>
          <w:tab w:val="left" w:leader="underscore" w:pos="8820"/>
        </w:tabs>
        <w:spacing w:before="240"/>
        <w:ind w:left="360"/>
        <w:rPr>
          <w:rFonts w:ascii="Arial" w:hAnsi="Arial" w:cs="Arial"/>
          <w:color w:val="000000"/>
          <w:sz w:val="24"/>
          <w:szCs w:val="24"/>
        </w:rPr>
      </w:pPr>
      <w:r w:rsidRPr="008B5B75">
        <w:rPr>
          <w:rFonts w:ascii="Arial" w:hAnsi="Arial" w:cs="Arial"/>
          <w:color w:val="000000"/>
          <w:sz w:val="24"/>
          <w:szCs w:val="24"/>
        </w:rPr>
        <w:t>- Savoir coordonner ses activités avec celle de ses collègues</w:t>
      </w:r>
    </w:p>
    <w:p w14:paraId="56C8E8F0" w14:textId="77777777" w:rsidR="008B5B75" w:rsidRDefault="008B5B75" w:rsidP="008B5B75">
      <w:pPr>
        <w:pStyle w:val="Paragraphedeliste"/>
        <w:tabs>
          <w:tab w:val="left" w:leader="underscore" w:pos="8820"/>
        </w:tabs>
        <w:spacing w:before="240"/>
        <w:ind w:left="360"/>
        <w:rPr>
          <w:rFonts w:ascii="Arial" w:hAnsi="Arial" w:cs="Arial"/>
          <w:color w:val="000000"/>
          <w:sz w:val="24"/>
          <w:szCs w:val="24"/>
        </w:rPr>
      </w:pPr>
      <w:r w:rsidRPr="008B5B75">
        <w:rPr>
          <w:rFonts w:ascii="Arial" w:hAnsi="Arial" w:cs="Arial"/>
          <w:color w:val="000000"/>
          <w:sz w:val="24"/>
          <w:szCs w:val="24"/>
        </w:rPr>
        <w:t>- Savoir s’adapter et réagir rapidement à la diversité importante des problèmes et situations auxquelles est régulièrement confronté le titulaire de la fonction.</w:t>
      </w:r>
    </w:p>
    <w:p w14:paraId="4FFF4E57" w14:textId="77777777" w:rsidR="008B5B75" w:rsidRDefault="008B5B75" w:rsidP="008B5B75">
      <w:pPr>
        <w:pStyle w:val="Paragraphedeliste"/>
        <w:tabs>
          <w:tab w:val="left" w:leader="underscore" w:pos="8820"/>
        </w:tabs>
        <w:spacing w:before="240"/>
        <w:ind w:left="360"/>
        <w:rPr>
          <w:rFonts w:ascii="Arial" w:hAnsi="Arial" w:cs="Arial"/>
          <w:color w:val="000000"/>
          <w:sz w:val="24"/>
          <w:szCs w:val="24"/>
        </w:rPr>
      </w:pPr>
    </w:p>
    <w:p w14:paraId="4AE96B0B" w14:textId="77777777" w:rsidR="008B5B75" w:rsidRDefault="008B5B75" w:rsidP="008B5B75">
      <w:pPr>
        <w:pStyle w:val="Paragraphedeliste"/>
        <w:tabs>
          <w:tab w:val="left" w:leader="underscore" w:pos="8820"/>
        </w:tabs>
        <w:spacing w:before="240"/>
        <w:ind w:left="360"/>
        <w:rPr>
          <w:rFonts w:ascii="Arial" w:hAnsi="Arial" w:cs="Arial"/>
          <w:color w:val="000000"/>
          <w:sz w:val="24"/>
          <w:szCs w:val="24"/>
        </w:rPr>
      </w:pPr>
    </w:p>
    <w:p w14:paraId="0EDFDCD1" w14:textId="77777777" w:rsidR="008B5B75" w:rsidRPr="008B5B75" w:rsidRDefault="008B5B75" w:rsidP="008B5B75">
      <w:pPr>
        <w:pStyle w:val="Paragraphedeliste"/>
        <w:tabs>
          <w:tab w:val="left" w:leader="underscore" w:pos="8820"/>
        </w:tabs>
        <w:spacing w:before="240"/>
        <w:ind w:left="360"/>
        <w:rPr>
          <w:rFonts w:ascii="Arial" w:hAnsi="Arial" w:cs="Arial"/>
          <w:color w:val="000000"/>
          <w:sz w:val="24"/>
          <w:szCs w:val="24"/>
        </w:rPr>
      </w:pPr>
    </w:p>
    <w:p w14:paraId="749D31AD" w14:textId="77777777" w:rsidR="008B5B75" w:rsidRPr="008B5B75" w:rsidRDefault="008B5B75" w:rsidP="008B5B75">
      <w:pPr>
        <w:pStyle w:val="Paragraphedeliste"/>
        <w:tabs>
          <w:tab w:val="left" w:leader="underscore" w:pos="8820"/>
        </w:tabs>
        <w:spacing w:before="240"/>
        <w:rPr>
          <w:rFonts w:ascii="Arial" w:hAnsi="Arial" w:cs="Arial"/>
          <w:color w:val="000000"/>
          <w:sz w:val="24"/>
          <w:szCs w:val="24"/>
        </w:rPr>
      </w:pPr>
    </w:p>
    <w:p w14:paraId="4D87A8AB" w14:textId="77777777" w:rsidR="008B5B75" w:rsidRPr="008B5B75" w:rsidRDefault="008B5B75" w:rsidP="008B5B75">
      <w:pPr>
        <w:pStyle w:val="Paragraphedeliste"/>
        <w:tabs>
          <w:tab w:val="left" w:leader="underscore" w:pos="8820"/>
        </w:tabs>
        <w:spacing w:before="240"/>
        <w:ind w:left="0"/>
        <w:rPr>
          <w:rFonts w:ascii="Arial" w:hAnsi="Arial" w:cs="Arial"/>
          <w:color w:val="000000"/>
          <w:sz w:val="24"/>
          <w:szCs w:val="24"/>
        </w:rPr>
      </w:pPr>
    </w:p>
    <w:p w14:paraId="685E7479" w14:textId="1A39AEE0" w:rsidR="008B5B75" w:rsidRPr="008B5B75" w:rsidRDefault="008B5B75" w:rsidP="008B5B75">
      <w:pPr>
        <w:pStyle w:val="Paragraphedeliste"/>
        <w:tabs>
          <w:tab w:val="left" w:leader="underscore" w:pos="8820"/>
        </w:tabs>
        <w:spacing w:before="240"/>
        <w:ind w:left="0"/>
        <w:rPr>
          <w:rFonts w:ascii="Arial" w:hAnsi="Arial" w:cs="Arial"/>
          <w:color w:val="000000"/>
          <w:sz w:val="24"/>
          <w:szCs w:val="24"/>
        </w:rPr>
      </w:pPr>
      <w:r w:rsidRPr="008B5B75">
        <w:rPr>
          <w:rFonts w:ascii="Arial" w:hAnsi="Arial" w:cs="Arial"/>
          <w:color w:val="000000"/>
          <w:sz w:val="24"/>
          <w:szCs w:val="24"/>
        </w:rPr>
        <w:t xml:space="preserve">4. </w:t>
      </w:r>
      <w:r w:rsidR="00263442">
        <w:rPr>
          <w:rFonts w:ascii="Arial" w:hAnsi="Arial" w:cs="Arial"/>
          <w:color w:val="000000"/>
          <w:sz w:val="24"/>
          <w:szCs w:val="24"/>
        </w:rPr>
        <w:t>Compétences g</w:t>
      </w:r>
      <w:r w:rsidRPr="008B5B75">
        <w:rPr>
          <w:rFonts w:ascii="Arial" w:hAnsi="Arial" w:cs="Arial"/>
          <w:color w:val="000000"/>
          <w:sz w:val="24"/>
          <w:szCs w:val="24"/>
        </w:rPr>
        <w:t>énériques : langues, bureautique, …</w:t>
      </w:r>
    </w:p>
    <w:p w14:paraId="0AA72352" w14:textId="77777777" w:rsidR="008B5B75" w:rsidRDefault="008B5B75" w:rsidP="008B5B75">
      <w:pPr>
        <w:pStyle w:val="Paragraphedeliste"/>
        <w:tabs>
          <w:tab w:val="left" w:leader="underscore" w:pos="8820"/>
        </w:tabs>
        <w:spacing w:before="240"/>
        <w:ind w:left="360"/>
        <w:rPr>
          <w:rFonts w:ascii="Arial" w:hAnsi="Arial" w:cs="Arial"/>
          <w:color w:val="000000"/>
          <w:sz w:val="24"/>
          <w:szCs w:val="24"/>
        </w:rPr>
      </w:pPr>
      <w:r w:rsidRPr="008B5B75">
        <w:rPr>
          <w:rFonts w:ascii="Arial" w:hAnsi="Arial" w:cs="Arial"/>
          <w:color w:val="000000"/>
          <w:sz w:val="24"/>
          <w:szCs w:val="24"/>
        </w:rPr>
        <w:t>Savoir utiliser les logiciels métiers liés à la fonction (</w:t>
      </w:r>
      <w:proofErr w:type="spellStart"/>
      <w:r w:rsidRPr="008B5B75">
        <w:rPr>
          <w:rFonts w:ascii="Arial" w:hAnsi="Arial" w:cs="Arial"/>
          <w:color w:val="000000"/>
          <w:sz w:val="24"/>
          <w:szCs w:val="24"/>
        </w:rPr>
        <w:t>Autocad</w:t>
      </w:r>
      <w:proofErr w:type="spellEnd"/>
      <w:r w:rsidRPr="008B5B75">
        <w:rPr>
          <w:rFonts w:ascii="Arial" w:hAnsi="Arial" w:cs="Arial"/>
          <w:color w:val="000000"/>
          <w:sz w:val="24"/>
          <w:szCs w:val="24"/>
        </w:rPr>
        <w:t>, 3p, …) et les logiciels traditionnels de bureautique Word, Excel, …</w:t>
      </w:r>
    </w:p>
    <w:p w14:paraId="1A9D475E" w14:textId="77777777" w:rsidR="008B5B75" w:rsidRDefault="008B5B75" w:rsidP="008B5B75">
      <w:pPr>
        <w:pStyle w:val="Paragraphedeliste"/>
        <w:tabs>
          <w:tab w:val="left" w:leader="underscore" w:pos="8820"/>
        </w:tabs>
        <w:spacing w:before="240"/>
        <w:ind w:left="360"/>
        <w:rPr>
          <w:rFonts w:ascii="Arial" w:hAnsi="Arial" w:cs="Arial"/>
          <w:color w:val="000000"/>
          <w:sz w:val="24"/>
          <w:szCs w:val="24"/>
        </w:rPr>
      </w:pPr>
    </w:p>
    <w:p w14:paraId="6BEDB527" w14:textId="77777777" w:rsidR="008B5B75" w:rsidRDefault="008B5B75" w:rsidP="008B5B75">
      <w:pPr>
        <w:pStyle w:val="Paragraphedeliste"/>
        <w:tabs>
          <w:tab w:val="left" w:leader="underscore" w:pos="8820"/>
        </w:tabs>
        <w:spacing w:before="240"/>
        <w:ind w:left="360"/>
        <w:rPr>
          <w:rFonts w:ascii="Arial" w:hAnsi="Arial" w:cs="Arial"/>
          <w:color w:val="000000"/>
          <w:sz w:val="24"/>
          <w:szCs w:val="24"/>
        </w:rPr>
      </w:pPr>
    </w:p>
    <w:p w14:paraId="0378AC93" w14:textId="1B0E2DEE" w:rsidR="008B5B75" w:rsidRPr="008B5B75" w:rsidRDefault="008B5B75" w:rsidP="008B5B75">
      <w:pPr>
        <w:pStyle w:val="Paragraphedeliste"/>
        <w:tabs>
          <w:tab w:val="left" w:leader="underscore" w:pos="8820"/>
        </w:tabs>
        <w:spacing w:before="240"/>
        <w:ind w:left="0"/>
        <w:rPr>
          <w:rFonts w:ascii="Arial" w:hAnsi="Arial" w:cs="Arial"/>
          <w:color w:val="000000"/>
          <w:sz w:val="24"/>
          <w:szCs w:val="24"/>
        </w:rPr>
      </w:pPr>
      <w:r>
        <w:rPr>
          <w:rFonts w:ascii="Arial" w:hAnsi="Arial" w:cs="Arial"/>
          <w:color w:val="000000"/>
          <w:sz w:val="24"/>
          <w:szCs w:val="24"/>
        </w:rPr>
        <w:t>5. Compétences spécifiques à la fonction :</w:t>
      </w:r>
    </w:p>
    <w:p w14:paraId="4902C0B4" w14:textId="77777777" w:rsidR="008B5B75" w:rsidRPr="008B5B75" w:rsidRDefault="008B5B75" w:rsidP="008B5B75">
      <w:pPr>
        <w:pStyle w:val="Paragraphedeliste"/>
        <w:ind w:left="0"/>
        <w:rPr>
          <w:rFonts w:ascii="Arial" w:hAnsi="Arial" w:cs="Arial"/>
          <w:color w:val="000000"/>
          <w:sz w:val="24"/>
          <w:szCs w:val="24"/>
        </w:rPr>
      </w:pPr>
    </w:p>
    <w:p w14:paraId="6923765A" w14:textId="57E964FC" w:rsidR="008B5B75" w:rsidRPr="008B5B75" w:rsidRDefault="008B5B75" w:rsidP="008B5B75">
      <w:pPr>
        <w:pStyle w:val="Paragraphedeliste"/>
        <w:numPr>
          <w:ilvl w:val="0"/>
          <w:numId w:val="31"/>
        </w:numPr>
        <w:spacing w:before="120"/>
        <w:jc w:val="both"/>
        <w:rPr>
          <w:rFonts w:ascii="Arial" w:hAnsi="Arial" w:cs="Arial"/>
          <w:sz w:val="24"/>
          <w:szCs w:val="24"/>
        </w:rPr>
      </w:pPr>
      <w:r w:rsidRPr="008B5B75">
        <w:rPr>
          <w:rFonts w:ascii="Arial" w:hAnsi="Arial" w:cs="Arial"/>
          <w:sz w:val="24"/>
          <w:szCs w:val="24"/>
        </w:rPr>
        <w:t>Connaissance des réglementations en vigueur dans le domaine de la construction au sens large de son activité : CCTB2020, VCA, RGIE, ….</w:t>
      </w:r>
    </w:p>
    <w:p w14:paraId="10803E21" w14:textId="7F3BAD76" w:rsidR="008B5B75" w:rsidRPr="008B5B75" w:rsidRDefault="008B5B75" w:rsidP="008B5B75">
      <w:pPr>
        <w:pStyle w:val="Paragraphedeliste"/>
        <w:numPr>
          <w:ilvl w:val="0"/>
          <w:numId w:val="31"/>
        </w:numPr>
        <w:spacing w:before="120"/>
        <w:jc w:val="both"/>
        <w:rPr>
          <w:rFonts w:ascii="Arial" w:hAnsi="Arial" w:cs="Arial"/>
          <w:sz w:val="24"/>
          <w:szCs w:val="24"/>
        </w:rPr>
      </w:pPr>
      <w:r w:rsidRPr="008B5B75">
        <w:rPr>
          <w:rFonts w:ascii="Arial" w:hAnsi="Arial" w:cs="Arial"/>
          <w:sz w:val="24"/>
          <w:szCs w:val="24"/>
        </w:rPr>
        <w:t>Connaissance de la législation relative aux marchés publics dans les secteurs classiques est un atout.</w:t>
      </w:r>
    </w:p>
    <w:p w14:paraId="22DC2CE4" w14:textId="584260CD" w:rsidR="008B5B75" w:rsidRPr="008B5B75" w:rsidRDefault="008B5B75" w:rsidP="008B5B75">
      <w:pPr>
        <w:pStyle w:val="Paragraphedeliste"/>
        <w:numPr>
          <w:ilvl w:val="0"/>
          <w:numId w:val="31"/>
        </w:numPr>
        <w:spacing w:before="120"/>
        <w:jc w:val="both"/>
        <w:rPr>
          <w:rFonts w:ascii="Arial" w:hAnsi="Arial" w:cs="Arial"/>
          <w:sz w:val="24"/>
          <w:szCs w:val="24"/>
        </w:rPr>
      </w:pPr>
      <w:r w:rsidRPr="008B5B75">
        <w:rPr>
          <w:rFonts w:ascii="Arial" w:hAnsi="Arial" w:cs="Arial"/>
          <w:sz w:val="24"/>
          <w:szCs w:val="24"/>
        </w:rPr>
        <w:t xml:space="preserve">Une connaissance de 3P, </w:t>
      </w:r>
      <w:proofErr w:type="spellStart"/>
      <w:r w:rsidRPr="008B5B75">
        <w:rPr>
          <w:rFonts w:ascii="Arial" w:hAnsi="Arial" w:cs="Arial"/>
          <w:sz w:val="24"/>
          <w:szCs w:val="24"/>
        </w:rPr>
        <w:t>autocad</w:t>
      </w:r>
      <w:proofErr w:type="spellEnd"/>
      <w:r w:rsidRPr="008B5B75">
        <w:rPr>
          <w:rFonts w:ascii="Arial" w:hAnsi="Arial" w:cs="Arial"/>
          <w:sz w:val="24"/>
          <w:szCs w:val="24"/>
        </w:rPr>
        <w:t>, logiciel PEB, formation sécurité (VCA, conseiller prévention), … est un atout.</w:t>
      </w:r>
    </w:p>
    <w:p w14:paraId="44CFFE29" w14:textId="77777777" w:rsidR="003B1C17" w:rsidRPr="003B1C17" w:rsidRDefault="003B1C17" w:rsidP="003B5889">
      <w:pPr>
        <w:pStyle w:val="Paragraphedeliste"/>
        <w:spacing w:before="120" w:after="120"/>
        <w:rPr>
          <w:rFonts w:ascii="Arial" w:hAnsi="Arial" w:cs="Arial"/>
          <w:sz w:val="24"/>
          <w:szCs w:val="24"/>
        </w:rPr>
      </w:pPr>
    </w:p>
    <w:p w14:paraId="15430376" w14:textId="404DB474" w:rsidR="003B1C17" w:rsidRPr="003B1C17" w:rsidRDefault="003B1C17" w:rsidP="003B1C17">
      <w:pPr>
        <w:pStyle w:val="Paragraphedeliste"/>
        <w:tabs>
          <w:tab w:val="left" w:leader="underscore" w:pos="8820"/>
        </w:tabs>
        <w:spacing w:before="240"/>
        <w:ind w:left="0"/>
        <w:rPr>
          <w:rFonts w:ascii="Arial" w:hAnsi="Arial" w:cs="Arial"/>
          <w:sz w:val="24"/>
          <w:szCs w:val="24"/>
        </w:rPr>
      </w:pPr>
    </w:p>
    <w:p w14:paraId="5C5F8F17" w14:textId="51BD55FB" w:rsidR="00486E7C" w:rsidRPr="00003D38" w:rsidRDefault="00486E7C" w:rsidP="00486E7C">
      <w:pPr>
        <w:rPr>
          <w:rFonts w:ascii="Arial" w:hAnsi="Arial" w:cs="Arial"/>
          <w:b/>
          <w:bCs/>
          <w:color w:val="000000" w:themeColor="text1"/>
          <w:sz w:val="24"/>
          <w:szCs w:val="24"/>
          <w:u w:val="single"/>
        </w:rPr>
      </w:pPr>
      <w:r w:rsidRPr="00003D38">
        <w:rPr>
          <w:rFonts w:ascii="Arial" w:hAnsi="Arial" w:cs="Arial"/>
          <w:b/>
          <w:bCs/>
          <w:color w:val="000000" w:themeColor="text1"/>
          <w:sz w:val="24"/>
          <w:szCs w:val="24"/>
          <w:u w:val="single"/>
        </w:rPr>
        <w:t>CONDITIONS D’ACCES</w:t>
      </w:r>
      <w:r w:rsidR="00187666" w:rsidRPr="00003D38">
        <w:rPr>
          <w:rFonts w:ascii="Arial" w:hAnsi="Arial" w:cs="Arial"/>
          <w:b/>
          <w:bCs/>
          <w:color w:val="000000" w:themeColor="text1"/>
          <w:sz w:val="24"/>
          <w:szCs w:val="24"/>
          <w:u w:val="single"/>
        </w:rPr>
        <w:t xml:space="preserve"> </w:t>
      </w:r>
    </w:p>
    <w:p w14:paraId="207A8BFC" w14:textId="0E36D750" w:rsidR="00486E7C" w:rsidRDefault="00E668B7" w:rsidP="00E668B7">
      <w:pPr>
        <w:tabs>
          <w:tab w:val="left" w:leader="underscore" w:pos="8820"/>
        </w:tabs>
        <w:spacing w:before="120"/>
        <w:rPr>
          <w:rFonts w:ascii="Arial" w:hAnsi="Arial" w:cs="Arial"/>
          <w:sz w:val="24"/>
          <w:szCs w:val="24"/>
        </w:rPr>
      </w:pPr>
      <w:bookmarkStart w:id="2" w:name="_Hlk13663805"/>
      <w:r w:rsidRPr="00E668B7">
        <w:rPr>
          <w:rFonts w:ascii="Arial" w:hAnsi="Arial" w:cs="Arial"/>
          <w:sz w:val="24"/>
          <w:szCs w:val="24"/>
        </w:rPr>
        <w:t>-</w:t>
      </w:r>
      <w:r>
        <w:rPr>
          <w:rFonts w:ascii="Arial" w:hAnsi="Arial" w:cs="Arial"/>
          <w:sz w:val="24"/>
          <w:szCs w:val="24"/>
        </w:rPr>
        <w:t xml:space="preserve"> </w:t>
      </w:r>
      <w:proofErr w:type="spellStart"/>
      <w:r w:rsidR="00486E7C" w:rsidRPr="00E668B7">
        <w:rPr>
          <w:rFonts w:ascii="Arial" w:hAnsi="Arial" w:cs="Arial"/>
          <w:sz w:val="24"/>
          <w:szCs w:val="24"/>
        </w:rPr>
        <w:t>Etre</w:t>
      </w:r>
      <w:proofErr w:type="spellEnd"/>
      <w:r w:rsidR="00486E7C" w:rsidRPr="00E668B7">
        <w:rPr>
          <w:rFonts w:ascii="Arial" w:hAnsi="Arial" w:cs="Arial"/>
          <w:sz w:val="24"/>
          <w:szCs w:val="24"/>
        </w:rPr>
        <w:t xml:space="preserve"> d’une conduite répondant aux exigences de la fonction</w:t>
      </w:r>
    </w:p>
    <w:p w14:paraId="6595FA35" w14:textId="404FFE30" w:rsidR="008B5B75" w:rsidRPr="008B5B75" w:rsidRDefault="008B5B75" w:rsidP="008B5B75">
      <w:pPr>
        <w:pStyle w:val="Paragraphedeliste"/>
        <w:ind w:left="0"/>
        <w:rPr>
          <w:rFonts w:ascii="Arial" w:hAnsi="Arial" w:cs="Arial"/>
          <w:sz w:val="24"/>
          <w:szCs w:val="24"/>
        </w:rPr>
      </w:pPr>
      <w:r>
        <w:rPr>
          <w:rFonts w:ascii="Arial" w:hAnsi="Arial" w:cs="Arial"/>
          <w:sz w:val="24"/>
          <w:szCs w:val="24"/>
        </w:rPr>
        <w:t xml:space="preserve">- </w:t>
      </w:r>
      <w:proofErr w:type="spellStart"/>
      <w:r>
        <w:rPr>
          <w:rFonts w:ascii="Arial" w:hAnsi="Arial" w:cs="Arial"/>
          <w:sz w:val="24"/>
          <w:szCs w:val="24"/>
        </w:rPr>
        <w:t>E</w:t>
      </w:r>
      <w:r w:rsidRPr="008B5B75">
        <w:rPr>
          <w:rFonts w:ascii="Arial" w:hAnsi="Arial" w:cs="Arial"/>
          <w:sz w:val="24"/>
          <w:szCs w:val="24"/>
        </w:rPr>
        <w:t>tre</w:t>
      </w:r>
      <w:proofErr w:type="spellEnd"/>
      <w:r w:rsidRPr="008B5B75">
        <w:rPr>
          <w:rFonts w:ascii="Arial" w:hAnsi="Arial" w:cs="Arial"/>
          <w:sz w:val="24"/>
          <w:szCs w:val="24"/>
        </w:rPr>
        <w:t xml:space="preserve"> titulaire au minimum d’un diplôme de bachelier en construction ou électromécanique OU</w:t>
      </w:r>
      <w:r>
        <w:rPr>
          <w:rFonts w:ascii="Arial" w:hAnsi="Arial" w:cs="Arial"/>
          <w:sz w:val="24"/>
          <w:szCs w:val="24"/>
        </w:rPr>
        <w:t xml:space="preserve"> </w:t>
      </w:r>
      <w:r w:rsidRPr="008B5B75">
        <w:rPr>
          <w:rFonts w:ascii="Arial" w:hAnsi="Arial" w:cs="Arial"/>
          <w:sz w:val="24"/>
          <w:szCs w:val="24"/>
        </w:rPr>
        <w:t xml:space="preserve">d’un diplôme de bachelier non spécifique avec une expérience professionnelle requise de minimum cinq années dans le domaine technico-administratif de la construction. </w:t>
      </w:r>
    </w:p>
    <w:bookmarkEnd w:id="2"/>
    <w:p w14:paraId="14A4E561" w14:textId="68E0ECE1" w:rsidR="00815780" w:rsidRDefault="00815780" w:rsidP="00815780">
      <w:pPr>
        <w:tabs>
          <w:tab w:val="left" w:leader="underscore" w:pos="8820"/>
        </w:tabs>
        <w:spacing w:before="120"/>
        <w:rPr>
          <w:rFonts w:ascii="Arial" w:hAnsi="Arial" w:cs="Arial"/>
          <w:color w:val="000000"/>
          <w:sz w:val="24"/>
          <w:szCs w:val="24"/>
        </w:rPr>
      </w:pPr>
      <w:r>
        <w:rPr>
          <w:rFonts w:ascii="Arial" w:hAnsi="Arial" w:cs="Arial"/>
          <w:sz w:val="24"/>
          <w:szCs w:val="24"/>
        </w:rPr>
        <w:t xml:space="preserve">- </w:t>
      </w:r>
      <w:proofErr w:type="spellStart"/>
      <w:r>
        <w:rPr>
          <w:rFonts w:ascii="Arial" w:hAnsi="Arial" w:cs="Arial"/>
          <w:color w:val="000000"/>
          <w:sz w:val="24"/>
          <w:szCs w:val="24"/>
        </w:rPr>
        <w:t>Etre</w:t>
      </w:r>
      <w:proofErr w:type="spellEnd"/>
      <w:r>
        <w:rPr>
          <w:rFonts w:ascii="Arial" w:hAnsi="Arial" w:cs="Arial"/>
          <w:color w:val="000000"/>
          <w:sz w:val="24"/>
          <w:szCs w:val="24"/>
        </w:rPr>
        <w:t xml:space="preserve"> titulaire du p</w:t>
      </w:r>
      <w:r w:rsidRPr="00D24E2A">
        <w:rPr>
          <w:rFonts w:ascii="Arial" w:hAnsi="Arial" w:cs="Arial"/>
          <w:color w:val="000000"/>
          <w:sz w:val="24"/>
          <w:szCs w:val="24"/>
        </w:rPr>
        <w:t>ermis de conduire B</w:t>
      </w:r>
    </w:p>
    <w:p w14:paraId="6F67E563" w14:textId="77777777" w:rsidR="003B1C17" w:rsidRDefault="003B1C17" w:rsidP="003B1C17">
      <w:pPr>
        <w:tabs>
          <w:tab w:val="left" w:leader="underscore" w:pos="8820"/>
        </w:tabs>
        <w:spacing w:before="120"/>
        <w:rPr>
          <w:rFonts w:ascii="Arial" w:hAnsi="Arial" w:cs="Arial"/>
          <w:color w:val="000000"/>
          <w:sz w:val="24"/>
          <w:szCs w:val="24"/>
        </w:rPr>
      </w:pPr>
      <w:r>
        <w:rPr>
          <w:rFonts w:ascii="Arial" w:hAnsi="Arial" w:cs="Arial"/>
          <w:color w:val="000000"/>
          <w:sz w:val="24"/>
          <w:szCs w:val="24"/>
        </w:rPr>
        <w:t>- Disposer d’une exp</w:t>
      </w:r>
      <w:r w:rsidRPr="003B1C17">
        <w:rPr>
          <w:rFonts w:ascii="Arial" w:hAnsi="Arial" w:cs="Arial"/>
          <w:color w:val="000000"/>
          <w:sz w:val="24"/>
          <w:szCs w:val="24"/>
        </w:rPr>
        <w:t xml:space="preserve">érience dans l’organisation, la gestion et l’encadrement </w:t>
      </w:r>
      <w:r>
        <w:rPr>
          <w:rFonts w:ascii="Arial" w:hAnsi="Arial" w:cs="Arial"/>
          <w:color w:val="000000"/>
          <w:sz w:val="24"/>
          <w:szCs w:val="24"/>
        </w:rPr>
        <w:t xml:space="preserve">    </w:t>
      </w:r>
    </w:p>
    <w:p w14:paraId="4E64B85D" w14:textId="01967B11" w:rsidR="003B1C17" w:rsidRDefault="003B1C17" w:rsidP="003B1C17">
      <w:pPr>
        <w:tabs>
          <w:tab w:val="left" w:leader="underscore" w:pos="8820"/>
        </w:tabs>
        <w:spacing w:before="120"/>
        <w:rPr>
          <w:rFonts w:ascii="Arial" w:hAnsi="Arial" w:cs="Arial"/>
          <w:sz w:val="24"/>
          <w:szCs w:val="24"/>
        </w:rPr>
      </w:pPr>
      <w:r>
        <w:rPr>
          <w:rFonts w:ascii="Arial" w:hAnsi="Arial" w:cs="Arial"/>
          <w:color w:val="000000"/>
          <w:sz w:val="24"/>
          <w:szCs w:val="24"/>
        </w:rPr>
        <w:t xml:space="preserve">  </w:t>
      </w:r>
      <w:r w:rsidRPr="003B1C17">
        <w:rPr>
          <w:rFonts w:ascii="Arial" w:hAnsi="Arial" w:cs="Arial"/>
          <w:color w:val="000000"/>
          <w:sz w:val="24"/>
          <w:szCs w:val="24"/>
        </w:rPr>
        <w:t xml:space="preserve">technique </w:t>
      </w:r>
      <w:r w:rsidR="008B5B75">
        <w:rPr>
          <w:rFonts w:ascii="Arial" w:hAnsi="Arial" w:cs="Arial"/>
          <w:color w:val="000000"/>
          <w:sz w:val="24"/>
          <w:szCs w:val="24"/>
        </w:rPr>
        <w:t>des chantiers</w:t>
      </w:r>
      <w:r w:rsidRPr="003B1C17">
        <w:rPr>
          <w:rFonts w:ascii="Arial" w:hAnsi="Arial" w:cs="Arial"/>
          <w:color w:val="000000"/>
          <w:sz w:val="24"/>
          <w:szCs w:val="24"/>
        </w:rPr>
        <w:t xml:space="preserve"> est</w:t>
      </w:r>
      <w:r w:rsidRPr="003B1C17">
        <w:rPr>
          <w:rFonts w:ascii="Arial" w:hAnsi="Arial" w:cs="Arial"/>
          <w:sz w:val="24"/>
          <w:szCs w:val="24"/>
        </w:rPr>
        <w:t xml:space="preserve"> un atout</w:t>
      </w:r>
    </w:p>
    <w:p w14:paraId="4783704A" w14:textId="7F02D30A" w:rsidR="003B1C17" w:rsidRPr="003B1C17" w:rsidRDefault="003B1C17" w:rsidP="003B1C17">
      <w:pPr>
        <w:tabs>
          <w:tab w:val="left" w:leader="underscore" w:pos="8820"/>
        </w:tabs>
        <w:spacing w:before="120"/>
        <w:rPr>
          <w:rFonts w:ascii="Arial" w:hAnsi="Arial" w:cs="Arial"/>
          <w:sz w:val="24"/>
          <w:szCs w:val="24"/>
        </w:rPr>
      </w:pPr>
      <w:r w:rsidRPr="003B1C17">
        <w:rPr>
          <w:rFonts w:ascii="Arial" w:hAnsi="Arial" w:cs="Arial"/>
          <w:color w:val="000000"/>
          <w:sz w:val="24"/>
          <w:szCs w:val="24"/>
        </w:rPr>
        <w:t xml:space="preserve">- </w:t>
      </w:r>
      <w:proofErr w:type="spellStart"/>
      <w:r w:rsidRPr="003B1C17">
        <w:rPr>
          <w:rFonts w:ascii="Arial" w:hAnsi="Arial" w:cs="Arial"/>
          <w:color w:val="000000"/>
          <w:sz w:val="24"/>
          <w:szCs w:val="24"/>
        </w:rPr>
        <w:t>Etre</w:t>
      </w:r>
      <w:proofErr w:type="spellEnd"/>
      <w:r w:rsidRPr="003B1C17">
        <w:rPr>
          <w:rFonts w:ascii="Arial" w:hAnsi="Arial" w:cs="Arial"/>
          <w:color w:val="000000"/>
          <w:sz w:val="24"/>
          <w:szCs w:val="24"/>
        </w:rPr>
        <w:t xml:space="preserve"> disposé à assumer un rôle de responsable de garde</w:t>
      </w:r>
    </w:p>
    <w:p w14:paraId="719DD0EB" w14:textId="77777777" w:rsidR="003B1C17" w:rsidRDefault="003B1C17" w:rsidP="00815780">
      <w:pPr>
        <w:tabs>
          <w:tab w:val="left" w:leader="underscore" w:pos="8820"/>
        </w:tabs>
        <w:spacing w:before="120"/>
        <w:rPr>
          <w:rFonts w:ascii="Arial" w:hAnsi="Arial" w:cs="Arial"/>
          <w:color w:val="000000"/>
          <w:sz w:val="24"/>
          <w:szCs w:val="24"/>
        </w:rPr>
      </w:pPr>
    </w:p>
    <w:p w14:paraId="3E5960F5" w14:textId="77777777" w:rsidR="00815780" w:rsidRPr="00D24E2A" w:rsidRDefault="00815780" w:rsidP="00815780">
      <w:pPr>
        <w:tabs>
          <w:tab w:val="left" w:leader="underscore" w:pos="8820"/>
        </w:tabs>
        <w:spacing w:before="120"/>
        <w:rPr>
          <w:rFonts w:ascii="Arial" w:hAnsi="Arial" w:cs="Arial"/>
          <w:sz w:val="24"/>
          <w:szCs w:val="24"/>
        </w:rPr>
      </w:pPr>
    </w:p>
    <w:p w14:paraId="2EC9976F" w14:textId="1A095651" w:rsidR="00486E7C" w:rsidRPr="00190D3A" w:rsidRDefault="00486E7C" w:rsidP="00486E7C">
      <w:pPr>
        <w:rPr>
          <w:rFonts w:ascii="Arial" w:hAnsi="Arial" w:cs="Arial"/>
          <w:b/>
          <w:bCs/>
          <w:sz w:val="24"/>
          <w:szCs w:val="24"/>
          <w:u w:val="single"/>
        </w:rPr>
      </w:pPr>
      <w:r w:rsidRPr="00190D3A">
        <w:rPr>
          <w:rFonts w:ascii="Arial" w:hAnsi="Arial" w:cs="Arial"/>
          <w:b/>
          <w:bCs/>
          <w:sz w:val="24"/>
          <w:szCs w:val="24"/>
          <w:u w:val="single"/>
        </w:rPr>
        <w:t>MODALITES DU CONTRAT</w:t>
      </w:r>
    </w:p>
    <w:p w14:paraId="0C67354A" w14:textId="55B90C65" w:rsidR="00486E7C" w:rsidRDefault="00486E7C" w:rsidP="00142237">
      <w:pPr>
        <w:autoSpaceDE w:val="0"/>
        <w:autoSpaceDN w:val="0"/>
        <w:adjustRightInd w:val="0"/>
        <w:ind w:left="142" w:hanging="142"/>
        <w:rPr>
          <w:rFonts w:ascii="Arial" w:hAnsi="Arial" w:cs="Arial"/>
          <w:sz w:val="24"/>
          <w:szCs w:val="24"/>
        </w:rPr>
      </w:pPr>
      <w:r w:rsidRPr="00190D3A">
        <w:rPr>
          <w:rFonts w:ascii="Arial" w:hAnsi="Arial" w:cs="Arial"/>
          <w:sz w:val="24"/>
          <w:szCs w:val="24"/>
        </w:rPr>
        <w:t xml:space="preserve">- </w:t>
      </w:r>
      <w:r>
        <w:rPr>
          <w:rFonts w:ascii="Arial" w:hAnsi="Arial" w:cs="Arial"/>
          <w:sz w:val="24"/>
          <w:szCs w:val="24"/>
        </w:rPr>
        <w:t>Un c</w:t>
      </w:r>
      <w:r w:rsidRPr="00190D3A">
        <w:rPr>
          <w:rFonts w:ascii="Arial" w:hAnsi="Arial" w:cs="Arial"/>
          <w:sz w:val="24"/>
          <w:szCs w:val="24"/>
        </w:rPr>
        <w:t xml:space="preserve">ontrat de travail </w:t>
      </w:r>
      <w:r w:rsidR="00C708DB">
        <w:rPr>
          <w:rFonts w:ascii="Arial" w:hAnsi="Arial" w:cs="Arial"/>
          <w:sz w:val="24"/>
          <w:szCs w:val="24"/>
        </w:rPr>
        <w:t xml:space="preserve">à durée </w:t>
      </w:r>
      <w:r w:rsidR="000A21D4">
        <w:rPr>
          <w:rFonts w:ascii="Arial" w:hAnsi="Arial" w:cs="Arial"/>
          <w:sz w:val="24"/>
          <w:szCs w:val="24"/>
        </w:rPr>
        <w:t>déterminée</w:t>
      </w:r>
      <w:r w:rsidR="00142237">
        <w:rPr>
          <w:rFonts w:ascii="Arial" w:hAnsi="Arial" w:cs="Arial"/>
          <w:sz w:val="24"/>
          <w:szCs w:val="24"/>
        </w:rPr>
        <w:t xml:space="preserve"> </w:t>
      </w:r>
      <w:r w:rsidR="00737E50">
        <w:rPr>
          <w:rFonts w:ascii="Arial" w:hAnsi="Arial" w:cs="Arial"/>
          <w:sz w:val="24"/>
          <w:szCs w:val="24"/>
        </w:rPr>
        <w:t>de 6 mois renouvelable</w:t>
      </w:r>
      <w:r w:rsidR="006774CA">
        <w:rPr>
          <w:rFonts w:ascii="Arial" w:hAnsi="Arial" w:cs="Arial"/>
          <w:sz w:val="24"/>
          <w:szCs w:val="24"/>
        </w:rPr>
        <w:t xml:space="preserve"> le cas échéant</w:t>
      </w:r>
    </w:p>
    <w:p w14:paraId="6E7419AB" w14:textId="12B52DE7" w:rsidR="00486E7C" w:rsidRDefault="00486E7C" w:rsidP="00486E7C">
      <w:pPr>
        <w:autoSpaceDE w:val="0"/>
        <w:autoSpaceDN w:val="0"/>
        <w:adjustRightInd w:val="0"/>
        <w:rPr>
          <w:rFonts w:ascii="Arial" w:hAnsi="Arial" w:cs="Arial"/>
          <w:sz w:val="24"/>
          <w:szCs w:val="24"/>
        </w:rPr>
      </w:pPr>
      <w:r w:rsidRPr="00190D3A">
        <w:rPr>
          <w:rFonts w:ascii="Arial" w:hAnsi="Arial" w:cs="Arial"/>
          <w:sz w:val="24"/>
          <w:szCs w:val="24"/>
        </w:rPr>
        <w:t xml:space="preserve">- </w:t>
      </w:r>
      <w:r>
        <w:rPr>
          <w:rFonts w:ascii="Arial" w:hAnsi="Arial" w:cs="Arial"/>
          <w:sz w:val="24"/>
          <w:szCs w:val="24"/>
        </w:rPr>
        <w:t>B</w:t>
      </w:r>
      <w:r w:rsidRPr="00190D3A">
        <w:rPr>
          <w:rFonts w:ascii="Arial" w:hAnsi="Arial" w:cs="Arial"/>
          <w:sz w:val="24"/>
          <w:szCs w:val="24"/>
        </w:rPr>
        <w:t xml:space="preserve">arèmes RGB : </w:t>
      </w:r>
      <w:r w:rsidR="00C0436D">
        <w:rPr>
          <w:rFonts w:ascii="Arial" w:hAnsi="Arial" w:cs="Arial"/>
          <w:sz w:val="24"/>
          <w:szCs w:val="24"/>
        </w:rPr>
        <w:t xml:space="preserve">Echelle </w:t>
      </w:r>
      <w:r w:rsidR="00A44E7A">
        <w:rPr>
          <w:rFonts w:ascii="Arial" w:hAnsi="Arial" w:cs="Arial"/>
          <w:sz w:val="24"/>
          <w:szCs w:val="24"/>
        </w:rPr>
        <w:t>D</w:t>
      </w:r>
      <w:r w:rsidR="003B1C17">
        <w:rPr>
          <w:rFonts w:ascii="Arial" w:hAnsi="Arial" w:cs="Arial"/>
          <w:sz w:val="24"/>
          <w:szCs w:val="24"/>
        </w:rPr>
        <w:t>9</w:t>
      </w:r>
      <w:r w:rsidR="00F14A26">
        <w:rPr>
          <w:rFonts w:ascii="Arial" w:hAnsi="Arial" w:cs="Arial"/>
          <w:sz w:val="24"/>
          <w:szCs w:val="24"/>
        </w:rPr>
        <w:t xml:space="preserve"> </w:t>
      </w:r>
      <w:r w:rsidR="006774CA">
        <w:rPr>
          <w:rFonts w:ascii="Arial" w:hAnsi="Arial" w:cs="Arial"/>
          <w:sz w:val="24"/>
          <w:szCs w:val="24"/>
        </w:rPr>
        <w:t>« </w:t>
      </w:r>
      <w:r w:rsidR="003B1C17">
        <w:rPr>
          <w:rFonts w:ascii="Arial" w:hAnsi="Arial" w:cs="Arial"/>
          <w:sz w:val="24"/>
          <w:szCs w:val="24"/>
        </w:rPr>
        <w:t>Agent technique en chef</w:t>
      </w:r>
      <w:r w:rsidR="006774CA">
        <w:rPr>
          <w:rFonts w:ascii="Arial" w:hAnsi="Arial" w:cs="Arial"/>
          <w:sz w:val="24"/>
          <w:szCs w:val="24"/>
        </w:rPr>
        <w:t> »</w:t>
      </w:r>
      <w:r w:rsidR="00CD644F">
        <w:rPr>
          <w:rFonts w:ascii="Arial" w:hAnsi="Arial" w:cs="Arial"/>
          <w:sz w:val="24"/>
          <w:szCs w:val="24"/>
        </w:rPr>
        <w:t xml:space="preserve"> – Salaire brut annuel (sans ancienneté) : </w:t>
      </w:r>
      <w:r w:rsidR="006774CA">
        <w:rPr>
          <w:rFonts w:ascii="Arial" w:hAnsi="Arial" w:cs="Arial"/>
          <w:sz w:val="24"/>
          <w:szCs w:val="24"/>
        </w:rPr>
        <w:t>43.900,48 €</w:t>
      </w:r>
    </w:p>
    <w:p w14:paraId="6F0D0FDE" w14:textId="545FC239" w:rsidR="00F14A26" w:rsidRDefault="00F14A26" w:rsidP="00486E7C">
      <w:pPr>
        <w:autoSpaceDE w:val="0"/>
        <w:autoSpaceDN w:val="0"/>
        <w:adjustRightInd w:val="0"/>
        <w:rPr>
          <w:rFonts w:ascii="Arial" w:hAnsi="Arial" w:cs="Arial"/>
          <w:sz w:val="24"/>
          <w:szCs w:val="24"/>
        </w:rPr>
      </w:pPr>
      <w:r>
        <w:rPr>
          <w:rFonts w:ascii="Arial" w:hAnsi="Arial" w:cs="Arial"/>
          <w:sz w:val="24"/>
          <w:szCs w:val="24"/>
        </w:rPr>
        <w:t>- Chèque</w:t>
      </w:r>
      <w:r w:rsidR="00233A92">
        <w:rPr>
          <w:rFonts w:ascii="Arial" w:hAnsi="Arial" w:cs="Arial"/>
          <w:sz w:val="24"/>
          <w:szCs w:val="24"/>
        </w:rPr>
        <w:t>s</w:t>
      </w:r>
      <w:r>
        <w:rPr>
          <w:rFonts w:ascii="Arial" w:hAnsi="Arial" w:cs="Arial"/>
          <w:sz w:val="24"/>
          <w:szCs w:val="24"/>
        </w:rPr>
        <w:t>-repas</w:t>
      </w:r>
    </w:p>
    <w:p w14:paraId="3A97D590" w14:textId="77777777" w:rsidR="003B1C17" w:rsidRDefault="003B1C17" w:rsidP="00486E7C">
      <w:pPr>
        <w:autoSpaceDE w:val="0"/>
        <w:autoSpaceDN w:val="0"/>
        <w:adjustRightInd w:val="0"/>
        <w:rPr>
          <w:rFonts w:ascii="Arial" w:hAnsi="Arial" w:cs="Arial"/>
          <w:sz w:val="24"/>
          <w:szCs w:val="24"/>
        </w:rPr>
      </w:pPr>
    </w:p>
    <w:p w14:paraId="13BC86BF" w14:textId="77777777" w:rsidR="003B1C17" w:rsidRDefault="003B1C17" w:rsidP="00486E7C">
      <w:pPr>
        <w:autoSpaceDE w:val="0"/>
        <w:autoSpaceDN w:val="0"/>
        <w:adjustRightInd w:val="0"/>
        <w:rPr>
          <w:rFonts w:ascii="Arial" w:hAnsi="Arial" w:cs="Arial"/>
          <w:sz w:val="24"/>
          <w:szCs w:val="24"/>
        </w:rPr>
      </w:pPr>
    </w:p>
    <w:p w14:paraId="4224FD68" w14:textId="77777777" w:rsidR="003B1C17" w:rsidRDefault="003B1C17" w:rsidP="00486E7C">
      <w:pPr>
        <w:autoSpaceDE w:val="0"/>
        <w:autoSpaceDN w:val="0"/>
        <w:adjustRightInd w:val="0"/>
        <w:rPr>
          <w:rFonts w:ascii="Arial" w:hAnsi="Arial" w:cs="Arial"/>
          <w:sz w:val="24"/>
          <w:szCs w:val="24"/>
        </w:rPr>
      </w:pPr>
    </w:p>
    <w:p w14:paraId="2EB252D5" w14:textId="77777777" w:rsidR="003B1C17" w:rsidRPr="00190D3A" w:rsidRDefault="003B1C17" w:rsidP="00486E7C">
      <w:pPr>
        <w:autoSpaceDE w:val="0"/>
        <w:autoSpaceDN w:val="0"/>
        <w:adjustRightInd w:val="0"/>
        <w:rPr>
          <w:rFonts w:ascii="Arial" w:hAnsi="Arial" w:cs="Arial"/>
          <w:sz w:val="24"/>
          <w:szCs w:val="24"/>
        </w:rPr>
      </w:pPr>
    </w:p>
    <w:p w14:paraId="6CC34CEF" w14:textId="77777777" w:rsidR="00817F67" w:rsidRDefault="00817F67" w:rsidP="00486E7C">
      <w:pPr>
        <w:rPr>
          <w:rFonts w:ascii="Arial" w:hAnsi="Arial" w:cs="Arial"/>
          <w:b/>
          <w:bCs/>
          <w:sz w:val="24"/>
          <w:szCs w:val="24"/>
          <w:u w:val="single"/>
        </w:rPr>
      </w:pPr>
    </w:p>
    <w:p w14:paraId="3A9DA503" w14:textId="77777777" w:rsidR="00815780" w:rsidRDefault="00815780" w:rsidP="00486E7C">
      <w:pPr>
        <w:rPr>
          <w:rFonts w:ascii="Arial" w:hAnsi="Arial" w:cs="Arial"/>
          <w:b/>
          <w:bCs/>
          <w:sz w:val="24"/>
          <w:szCs w:val="24"/>
          <w:u w:val="single"/>
        </w:rPr>
      </w:pPr>
    </w:p>
    <w:p w14:paraId="37BDAEFF" w14:textId="77777777" w:rsidR="00562C34" w:rsidRDefault="00562C34" w:rsidP="00486E7C">
      <w:pPr>
        <w:rPr>
          <w:rFonts w:ascii="Arial" w:hAnsi="Arial" w:cs="Arial"/>
          <w:b/>
          <w:bCs/>
          <w:sz w:val="24"/>
          <w:szCs w:val="24"/>
          <w:u w:val="single"/>
        </w:rPr>
      </w:pPr>
    </w:p>
    <w:p w14:paraId="176D920D" w14:textId="6D502C3A" w:rsidR="00486E7C" w:rsidRPr="00190D3A" w:rsidRDefault="00486E7C" w:rsidP="00486E7C">
      <w:pPr>
        <w:rPr>
          <w:rFonts w:ascii="Arial" w:hAnsi="Arial" w:cs="Arial"/>
          <w:b/>
          <w:bCs/>
          <w:sz w:val="24"/>
          <w:szCs w:val="24"/>
          <w:u w:val="single"/>
        </w:rPr>
      </w:pPr>
      <w:r w:rsidRPr="00190D3A">
        <w:rPr>
          <w:rFonts w:ascii="Arial" w:hAnsi="Arial" w:cs="Arial"/>
          <w:b/>
          <w:bCs/>
          <w:sz w:val="24"/>
          <w:szCs w:val="24"/>
          <w:u w:val="single"/>
        </w:rPr>
        <w:t>MODALITES DE CONTACT</w:t>
      </w:r>
    </w:p>
    <w:p w14:paraId="72AF9E8A" w14:textId="4F4C825A" w:rsidR="00486E7C" w:rsidRPr="00190D3A" w:rsidRDefault="00486E7C" w:rsidP="00486E7C">
      <w:pPr>
        <w:autoSpaceDE w:val="0"/>
        <w:autoSpaceDN w:val="0"/>
        <w:adjustRightInd w:val="0"/>
        <w:rPr>
          <w:rFonts w:ascii="Arial" w:hAnsi="Arial" w:cs="Arial"/>
          <w:sz w:val="24"/>
          <w:szCs w:val="24"/>
        </w:rPr>
      </w:pPr>
      <w:r w:rsidRPr="00190D3A">
        <w:rPr>
          <w:rFonts w:ascii="Arial" w:hAnsi="Arial" w:cs="Arial"/>
          <w:color w:val="000000"/>
          <w:sz w:val="24"/>
          <w:szCs w:val="24"/>
        </w:rPr>
        <w:t xml:space="preserve">Envoyez, </w:t>
      </w:r>
      <w:r w:rsidRPr="00190D3A">
        <w:rPr>
          <w:rFonts w:ascii="Arial" w:hAnsi="Arial" w:cs="Arial"/>
          <w:b/>
          <w:bCs/>
          <w:color w:val="000000"/>
          <w:sz w:val="24"/>
          <w:szCs w:val="24"/>
          <w:u w:val="single"/>
        </w:rPr>
        <w:t>pour le</w:t>
      </w:r>
      <w:r w:rsidR="00A44E7A">
        <w:rPr>
          <w:rFonts w:ascii="Arial" w:hAnsi="Arial" w:cs="Arial"/>
          <w:b/>
          <w:bCs/>
          <w:color w:val="000000"/>
          <w:sz w:val="24"/>
          <w:szCs w:val="24"/>
          <w:u w:val="single"/>
        </w:rPr>
        <w:t xml:space="preserve"> </w:t>
      </w:r>
      <w:r w:rsidR="008B5B75">
        <w:rPr>
          <w:rFonts w:ascii="Arial" w:hAnsi="Arial" w:cs="Arial"/>
          <w:b/>
          <w:bCs/>
          <w:color w:val="000000"/>
          <w:sz w:val="24"/>
          <w:szCs w:val="24"/>
          <w:u w:val="single"/>
        </w:rPr>
        <w:t>16 août</w:t>
      </w:r>
      <w:r w:rsidR="0016051A">
        <w:rPr>
          <w:rFonts w:ascii="Arial" w:hAnsi="Arial" w:cs="Arial"/>
          <w:b/>
          <w:bCs/>
          <w:color w:val="000000"/>
          <w:sz w:val="24"/>
          <w:szCs w:val="24"/>
          <w:u w:val="single"/>
        </w:rPr>
        <w:t xml:space="preserve"> </w:t>
      </w:r>
      <w:r w:rsidR="00F4102D">
        <w:rPr>
          <w:rFonts w:ascii="Arial" w:hAnsi="Arial" w:cs="Arial"/>
          <w:b/>
          <w:bCs/>
          <w:color w:val="000000"/>
          <w:sz w:val="24"/>
          <w:szCs w:val="24"/>
          <w:u w:val="single"/>
        </w:rPr>
        <w:t>202</w:t>
      </w:r>
      <w:r w:rsidR="00A44E7A">
        <w:rPr>
          <w:rFonts w:ascii="Arial" w:hAnsi="Arial" w:cs="Arial"/>
          <w:b/>
          <w:bCs/>
          <w:color w:val="000000"/>
          <w:sz w:val="24"/>
          <w:szCs w:val="24"/>
          <w:u w:val="single"/>
        </w:rPr>
        <w:t>6</w:t>
      </w:r>
      <w:r w:rsidRPr="00190D3A">
        <w:rPr>
          <w:rFonts w:ascii="Arial" w:hAnsi="Arial" w:cs="Arial"/>
          <w:b/>
          <w:bCs/>
          <w:color w:val="000000"/>
          <w:sz w:val="24"/>
          <w:szCs w:val="24"/>
          <w:u w:val="single"/>
        </w:rPr>
        <w:t xml:space="preserve"> au plus tard</w:t>
      </w:r>
      <w:r w:rsidRPr="00190D3A">
        <w:rPr>
          <w:rFonts w:ascii="Arial" w:hAnsi="Arial" w:cs="Arial"/>
          <w:color w:val="000000"/>
          <w:sz w:val="24"/>
          <w:szCs w:val="24"/>
        </w:rPr>
        <w:t xml:space="preserve">, un dossier de candidature </w:t>
      </w:r>
      <w:r w:rsidRPr="00190D3A">
        <w:rPr>
          <w:rFonts w:ascii="Arial" w:hAnsi="Arial" w:cs="Arial"/>
          <w:b/>
          <w:bCs/>
          <w:color w:val="000000"/>
          <w:sz w:val="24"/>
          <w:szCs w:val="24"/>
          <w:u w:val="single"/>
        </w:rPr>
        <w:t>complet</w:t>
      </w:r>
      <w:r w:rsidRPr="00190D3A">
        <w:rPr>
          <w:rFonts w:ascii="Arial" w:hAnsi="Arial" w:cs="Arial"/>
          <w:color w:val="000000"/>
          <w:sz w:val="24"/>
          <w:szCs w:val="24"/>
        </w:rPr>
        <w:t xml:space="preserve"> comprenant : votre lettre de motivation accompagnée d’un curriculum vitae, </w:t>
      </w:r>
      <w:r w:rsidRPr="00190D3A">
        <w:rPr>
          <w:rFonts w:ascii="Arial" w:hAnsi="Arial" w:cs="Arial"/>
          <w:sz w:val="24"/>
          <w:szCs w:val="24"/>
        </w:rPr>
        <w:t xml:space="preserve">d’un extrait de casier judiciaire daté de moins de 3 </w:t>
      </w:r>
      <w:r w:rsidR="00D24E2A">
        <w:rPr>
          <w:rFonts w:ascii="Arial" w:hAnsi="Arial" w:cs="Arial"/>
          <w:sz w:val="24"/>
          <w:szCs w:val="24"/>
        </w:rPr>
        <w:t xml:space="preserve">mois </w:t>
      </w:r>
      <w:r w:rsidRPr="00190D3A">
        <w:rPr>
          <w:rFonts w:ascii="Arial" w:hAnsi="Arial" w:cs="Arial"/>
          <w:sz w:val="24"/>
          <w:szCs w:val="24"/>
        </w:rPr>
        <w:t>et d’une copie du ou des diplômes :</w:t>
      </w:r>
    </w:p>
    <w:p w14:paraId="5661FFBB" w14:textId="592652AB" w:rsidR="00486E7C" w:rsidRPr="004B1C85" w:rsidRDefault="00486E7C" w:rsidP="00486E7C">
      <w:pPr>
        <w:numPr>
          <w:ilvl w:val="1"/>
          <w:numId w:val="6"/>
        </w:numPr>
        <w:autoSpaceDE w:val="0"/>
        <w:autoSpaceDN w:val="0"/>
        <w:adjustRightInd w:val="0"/>
        <w:spacing w:after="200" w:line="276" w:lineRule="auto"/>
        <w:contextualSpacing/>
        <w:rPr>
          <w:rFonts w:ascii="Arial" w:hAnsi="Arial" w:cs="Arial"/>
          <w:sz w:val="24"/>
          <w:szCs w:val="24"/>
        </w:rPr>
      </w:pPr>
      <w:r w:rsidRPr="00190D3A">
        <w:rPr>
          <w:rFonts w:ascii="Arial" w:hAnsi="Arial" w:cs="Arial"/>
          <w:bCs/>
          <w:color w:val="000000"/>
          <w:sz w:val="24"/>
          <w:szCs w:val="24"/>
          <w:u w:val="single"/>
        </w:rPr>
        <w:t>soit par envoi recommandé</w:t>
      </w:r>
      <w:r w:rsidRPr="00190D3A">
        <w:rPr>
          <w:rFonts w:ascii="Arial" w:hAnsi="Arial" w:cs="Arial"/>
          <w:b/>
          <w:bCs/>
          <w:color w:val="000000"/>
          <w:sz w:val="24"/>
          <w:szCs w:val="24"/>
          <w:u w:val="single"/>
        </w:rPr>
        <w:t xml:space="preserve"> </w:t>
      </w:r>
      <w:r w:rsidRPr="00190D3A">
        <w:rPr>
          <w:rFonts w:ascii="Arial" w:hAnsi="Arial" w:cs="Arial"/>
          <w:bCs/>
          <w:color w:val="000000"/>
          <w:sz w:val="24"/>
          <w:szCs w:val="24"/>
        </w:rPr>
        <w:t xml:space="preserve">à l’attention du </w:t>
      </w:r>
      <w:r w:rsidRPr="00190D3A">
        <w:rPr>
          <w:rFonts w:ascii="Arial" w:hAnsi="Arial" w:cs="Arial"/>
          <w:color w:val="000000"/>
          <w:sz w:val="24"/>
          <w:szCs w:val="24"/>
        </w:rPr>
        <w:t xml:space="preserve">Collège Communal de la Ville d’Ath, rue de </w:t>
      </w:r>
      <w:proofErr w:type="spellStart"/>
      <w:r w:rsidRPr="00190D3A">
        <w:rPr>
          <w:rFonts w:ascii="Arial" w:hAnsi="Arial" w:cs="Arial"/>
          <w:color w:val="000000"/>
          <w:sz w:val="24"/>
          <w:szCs w:val="24"/>
        </w:rPr>
        <w:t>Pintamont</w:t>
      </w:r>
      <w:proofErr w:type="spellEnd"/>
      <w:r w:rsidRPr="00190D3A">
        <w:rPr>
          <w:rFonts w:ascii="Arial" w:hAnsi="Arial" w:cs="Arial"/>
          <w:color w:val="000000"/>
          <w:sz w:val="24"/>
          <w:szCs w:val="24"/>
        </w:rPr>
        <w:t>, 54 à 7800 Ath ;</w:t>
      </w:r>
    </w:p>
    <w:p w14:paraId="4323D8A7" w14:textId="77777777" w:rsidR="00003D38" w:rsidRPr="00190D3A" w:rsidRDefault="00003D38" w:rsidP="00486E7C">
      <w:pPr>
        <w:autoSpaceDE w:val="0"/>
        <w:autoSpaceDN w:val="0"/>
        <w:adjustRightInd w:val="0"/>
        <w:spacing w:after="200" w:line="276" w:lineRule="auto"/>
        <w:ind w:left="1077"/>
        <w:contextualSpacing/>
        <w:rPr>
          <w:rFonts w:ascii="Arial" w:hAnsi="Arial" w:cs="Arial"/>
          <w:sz w:val="24"/>
          <w:szCs w:val="24"/>
        </w:rPr>
      </w:pPr>
    </w:p>
    <w:p w14:paraId="4E26BDB4" w14:textId="77777777" w:rsidR="00817F67" w:rsidRPr="00486E7C" w:rsidRDefault="00817F67" w:rsidP="00817F67">
      <w:pPr>
        <w:numPr>
          <w:ilvl w:val="1"/>
          <w:numId w:val="6"/>
        </w:numPr>
        <w:autoSpaceDE w:val="0"/>
        <w:autoSpaceDN w:val="0"/>
        <w:adjustRightInd w:val="0"/>
        <w:spacing w:after="200" w:line="276" w:lineRule="auto"/>
        <w:ind w:left="1434" w:hanging="357"/>
        <w:contextualSpacing/>
        <w:rPr>
          <w:rFonts w:ascii="Arial" w:hAnsi="Arial" w:cs="Arial"/>
          <w:sz w:val="24"/>
          <w:szCs w:val="24"/>
        </w:rPr>
      </w:pPr>
      <w:r w:rsidRPr="00190D3A">
        <w:rPr>
          <w:rFonts w:ascii="Arial" w:hAnsi="Arial" w:cs="Arial"/>
          <w:bCs/>
          <w:color w:val="000000"/>
          <w:sz w:val="24"/>
          <w:szCs w:val="24"/>
          <w:u w:val="single"/>
        </w:rPr>
        <w:t>soit en déposant l’ensemble des documents requis à l’accueil de l’Administration communale d’Ath, entre 8h et 1</w:t>
      </w:r>
      <w:r>
        <w:rPr>
          <w:rFonts w:ascii="Arial" w:hAnsi="Arial" w:cs="Arial"/>
          <w:bCs/>
          <w:color w:val="000000"/>
          <w:sz w:val="24"/>
          <w:szCs w:val="24"/>
          <w:u w:val="single"/>
        </w:rPr>
        <w:t>2</w:t>
      </w:r>
      <w:r w:rsidRPr="00190D3A">
        <w:rPr>
          <w:rFonts w:ascii="Arial" w:hAnsi="Arial" w:cs="Arial"/>
          <w:bCs/>
          <w:color w:val="000000"/>
          <w:sz w:val="24"/>
          <w:szCs w:val="24"/>
          <w:u w:val="single"/>
        </w:rPr>
        <w:t>h</w:t>
      </w:r>
      <w:r>
        <w:rPr>
          <w:rFonts w:ascii="Arial" w:hAnsi="Arial" w:cs="Arial"/>
          <w:bCs/>
          <w:color w:val="000000"/>
          <w:sz w:val="24"/>
          <w:szCs w:val="24"/>
          <w:u w:val="single"/>
        </w:rPr>
        <w:t> ; 13h et 17h</w:t>
      </w:r>
      <w:r w:rsidRPr="00190D3A">
        <w:rPr>
          <w:rFonts w:ascii="Arial" w:hAnsi="Arial" w:cs="Arial"/>
          <w:bCs/>
          <w:color w:val="000000"/>
          <w:sz w:val="24"/>
          <w:szCs w:val="24"/>
          <w:u w:val="single"/>
        </w:rPr>
        <w:t xml:space="preserve"> (du lundi au </w:t>
      </w:r>
      <w:r>
        <w:rPr>
          <w:rFonts w:ascii="Arial" w:hAnsi="Arial" w:cs="Arial"/>
          <w:bCs/>
          <w:color w:val="000000"/>
          <w:sz w:val="24"/>
          <w:szCs w:val="24"/>
          <w:u w:val="single"/>
        </w:rPr>
        <w:t>jeudi) et entre 8h et 14h (le v</w:t>
      </w:r>
      <w:r w:rsidRPr="00190D3A">
        <w:rPr>
          <w:rFonts w:ascii="Arial" w:hAnsi="Arial" w:cs="Arial"/>
          <w:bCs/>
          <w:color w:val="000000"/>
          <w:sz w:val="24"/>
          <w:szCs w:val="24"/>
          <w:u w:val="single"/>
        </w:rPr>
        <w:t>endredi)</w:t>
      </w:r>
      <w:r w:rsidRPr="00190D3A">
        <w:rPr>
          <w:rFonts w:ascii="Arial" w:hAnsi="Arial" w:cs="Arial"/>
          <w:b/>
          <w:bCs/>
          <w:color w:val="000000"/>
          <w:sz w:val="24"/>
          <w:szCs w:val="24"/>
        </w:rPr>
        <w:t xml:space="preserve">, </w:t>
      </w:r>
      <w:r w:rsidRPr="00190D3A">
        <w:rPr>
          <w:rFonts w:ascii="Arial" w:hAnsi="Arial" w:cs="Arial"/>
          <w:bCs/>
          <w:color w:val="000000"/>
          <w:sz w:val="24"/>
          <w:szCs w:val="24"/>
        </w:rPr>
        <w:t>r</w:t>
      </w:r>
      <w:r w:rsidRPr="00190D3A">
        <w:rPr>
          <w:rFonts w:ascii="Arial" w:hAnsi="Arial" w:cs="Arial"/>
          <w:color w:val="000000"/>
          <w:sz w:val="24"/>
          <w:szCs w:val="24"/>
        </w:rPr>
        <w:t xml:space="preserve">ue de </w:t>
      </w:r>
      <w:proofErr w:type="spellStart"/>
      <w:r w:rsidRPr="00190D3A">
        <w:rPr>
          <w:rFonts w:ascii="Arial" w:hAnsi="Arial" w:cs="Arial"/>
          <w:color w:val="000000"/>
          <w:sz w:val="24"/>
          <w:szCs w:val="24"/>
        </w:rPr>
        <w:t>Pintamont</w:t>
      </w:r>
      <w:proofErr w:type="spellEnd"/>
      <w:r w:rsidRPr="00190D3A">
        <w:rPr>
          <w:rFonts w:ascii="Arial" w:hAnsi="Arial" w:cs="Arial"/>
          <w:color w:val="000000"/>
          <w:sz w:val="24"/>
          <w:szCs w:val="24"/>
        </w:rPr>
        <w:t>, 54 à 7800 Ath. Un accusé de réception y sera délivré ;</w:t>
      </w:r>
    </w:p>
    <w:p w14:paraId="77EC8E84" w14:textId="77777777" w:rsidR="00817F67" w:rsidRPr="00817F67" w:rsidRDefault="00817F67" w:rsidP="00817F67">
      <w:pPr>
        <w:autoSpaceDE w:val="0"/>
        <w:autoSpaceDN w:val="0"/>
        <w:adjustRightInd w:val="0"/>
        <w:spacing w:after="200" w:line="276" w:lineRule="auto"/>
        <w:ind w:left="1080"/>
        <w:contextualSpacing/>
        <w:rPr>
          <w:rFonts w:ascii="Arial" w:hAnsi="Arial" w:cs="Arial"/>
          <w:sz w:val="24"/>
          <w:szCs w:val="24"/>
        </w:rPr>
      </w:pPr>
    </w:p>
    <w:p w14:paraId="438E2883" w14:textId="2FC6C7D2" w:rsidR="00486E7C" w:rsidRPr="00190D3A" w:rsidRDefault="00486E7C" w:rsidP="00486E7C">
      <w:pPr>
        <w:numPr>
          <w:ilvl w:val="1"/>
          <w:numId w:val="6"/>
        </w:numPr>
        <w:autoSpaceDE w:val="0"/>
        <w:autoSpaceDN w:val="0"/>
        <w:adjustRightInd w:val="0"/>
        <w:spacing w:after="200" w:line="276" w:lineRule="auto"/>
        <w:contextualSpacing/>
        <w:rPr>
          <w:rFonts w:ascii="Arial" w:hAnsi="Arial" w:cs="Arial"/>
          <w:sz w:val="24"/>
          <w:szCs w:val="24"/>
        </w:rPr>
      </w:pPr>
      <w:r w:rsidRPr="00190D3A">
        <w:rPr>
          <w:rFonts w:ascii="Arial" w:hAnsi="Arial" w:cs="Arial"/>
          <w:color w:val="000000"/>
          <w:sz w:val="24"/>
          <w:szCs w:val="24"/>
          <w:u w:val="single"/>
        </w:rPr>
        <w:t>soit par mail à l’adresse suivante</w:t>
      </w:r>
      <w:r w:rsidRPr="00190D3A">
        <w:rPr>
          <w:rFonts w:ascii="Arial" w:hAnsi="Arial" w:cs="Arial"/>
          <w:color w:val="000000"/>
          <w:sz w:val="24"/>
          <w:szCs w:val="24"/>
        </w:rPr>
        <w:t xml:space="preserve"> : </w:t>
      </w:r>
      <w:hyperlink r:id="rId8" w:history="1">
        <w:r w:rsidRPr="00190D3A">
          <w:rPr>
            <w:rStyle w:val="Lienhypertexte"/>
            <w:rFonts w:ascii="Arial" w:hAnsi="Arial" w:cs="Arial"/>
            <w:sz w:val="24"/>
            <w:szCs w:val="24"/>
          </w:rPr>
          <w:t>directiondestalents@ath.be</w:t>
        </w:r>
      </w:hyperlink>
      <w:r w:rsidRPr="00190D3A">
        <w:rPr>
          <w:rFonts w:ascii="Arial" w:hAnsi="Arial" w:cs="Arial"/>
          <w:color w:val="000000"/>
          <w:sz w:val="24"/>
          <w:szCs w:val="24"/>
        </w:rPr>
        <w:t>.</w:t>
      </w:r>
    </w:p>
    <w:p w14:paraId="3FB4F139" w14:textId="77777777" w:rsidR="00486E7C" w:rsidRPr="00190D3A" w:rsidRDefault="00486E7C" w:rsidP="00486E7C">
      <w:pPr>
        <w:spacing w:line="276" w:lineRule="auto"/>
        <w:rPr>
          <w:rFonts w:ascii="Arial" w:hAnsi="Arial" w:cs="Arial"/>
          <w:sz w:val="24"/>
          <w:szCs w:val="24"/>
        </w:rPr>
      </w:pPr>
    </w:p>
    <w:p w14:paraId="00789400" w14:textId="164CA0F2" w:rsidR="00403C80" w:rsidRDefault="00486E7C" w:rsidP="00177C4F">
      <w:pPr>
        <w:spacing w:line="276" w:lineRule="auto"/>
        <w:rPr>
          <w:rFonts w:ascii="Arial" w:hAnsi="Arial" w:cs="Arial"/>
          <w:b/>
          <w:bCs/>
          <w:sz w:val="24"/>
          <w:szCs w:val="24"/>
          <w:u w:val="single"/>
        </w:rPr>
      </w:pPr>
      <w:r w:rsidRPr="00190D3A">
        <w:rPr>
          <w:rFonts w:ascii="Arial" w:hAnsi="Arial" w:cs="Arial"/>
          <w:sz w:val="24"/>
          <w:szCs w:val="24"/>
        </w:rPr>
        <w:t xml:space="preserve">Tout dossier incomplet à la date de clôture du dépôt des candidatures </w:t>
      </w:r>
      <w:r w:rsidRPr="00190D3A">
        <w:rPr>
          <w:rFonts w:ascii="Arial" w:hAnsi="Arial" w:cs="Arial"/>
          <w:b/>
          <w:bCs/>
          <w:sz w:val="24"/>
          <w:szCs w:val="24"/>
          <w:u w:val="single"/>
        </w:rPr>
        <w:t>sera écarté d’office.</w:t>
      </w:r>
    </w:p>
    <w:p w14:paraId="29C41B12" w14:textId="2CD27B99" w:rsidR="008B5C9A" w:rsidRDefault="008B5C9A" w:rsidP="00002AF8">
      <w:pPr>
        <w:tabs>
          <w:tab w:val="left" w:pos="1410"/>
        </w:tabs>
        <w:rPr>
          <w:rFonts w:ascii="Arial" w:hAnsi="Arial"/>
          <w:sz w:val="24"/>
        </w:rPr>
      </w:pPr>
    </w:p>
    <w:sectPr w:rsidR="008B5C9A" w:rsidSect="00002AF8">
      <w:headerReference w:type="default" r:id="rId9"/>
      <w:footerReference w:type="default" r:id="rId10"/>
      <w:headerReference w:type="first" r:id="rId11"/>
      <w:footerReference w:type="first" r:id="rId12"/>
      <w:pgSz w:w="11906" w:h="16838"/>
      <w:pgMar w:top="844" w:right="1417" w:bottom="1417" w:left="1417" w:header="0"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11F3340" w14:textId="77777777" w:rsidR="00622B00" w:rsidRDefault="00622B00" w:rsidP="00A26C88">
      <w:pPr>
        <w:spacing w:after="0" w:line="240" w:lineRule="auto"/>
      </w:pPr>
      <w:r>
        <w:separator/>
      </w:r>
    </w:p>
  </w:endnote>
  <w:endnote w:type="continuationSeparator" w:id="0">
    <w:p w14:paraId="5B82BA4A" w14:textId="77777777" w:rsidR="00622B00" w:rsidRDefault="00622B00" w:rsidP="00A26C8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mic Sans MS">
    <w:panose1 w:val="030F0702030302020204"/>
    <w:charset w:val="00"/>
    <w:family w:val="script"/>
    <w:pitch w:val="variable"/>
    <w:sig w:usb0="00000687" w:usb1="00000013" w:usb2="00000000" w:usb3="00000000" w:csb0="0000009F" w:csb1="00000000"/>
  </w:font>
  <w:font w:name="Tahoma">
    <w:panose1 w:val="020B0604030504040204"/>
    <w:charset w:val="00"/>
    <w:family w:val="swiss"/>
    <w:pitch w:val="variable"/>
    <w:sig w:usb0="E1002EFF" w:usb1="C000605B" w:usb2="00000029" w:usb3="00000000" w:csb0="000101FF" w:csb1="00000000"/>
  </w:font>
  <w:font w:name="Corbel">
    <w:panose1 w:val="020B0503020204020204"/>
    <w:charset w:val="00"/>
    <w:family w:val="swiss"/>
    <w:pitch w:val="variable"/>
    <w:sig w:usb0="A00002EF" w:usb1="4000A44B" w:usb2="00000000" w:usb3="00000000" w:csb0="0000019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699B61A" w14:textId="77777777" w:rsidR="009A2077" w:rsidRDefault="009A2077">
    <w:pPr>
      <w:pStyle w:val="Pieddepage"/>
    </w:pPr>
    <w:r>
      <w:rPr>
        <w:noProof/>
        <w:lang w:eastAsia="fr-BE"/>
      </w:rPr>
      <w:drawing>
        <wp:anchor distT="0" distB="0" distL="114300" distR="114300" simplePos="0" relativeHeight="251664384" behindDoc="1" locked="0" layoutInCell="1" allowOverlap="1" wp14:anchorId="687F5729" wp14:editId="783F9F6D">
          <wp:simplePos x="0" y="0"/>
          <wp:positionH relativeFrom="page">
            <wp:align>left</wp:align>
          </wp:positionH>
          <wp:positionV relativeFrom="page">
            <wp:align>bottom</wp:align>
          </wp:positionV>
          <wp:extent cx="7568022" cy="2163600"/>
          <wp:effectExtent l="0" t="0" r="0" b="8255"/>
          <wp:wrapNone/>
          <wp:docPr id="62" name="Image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footer.jpg"/>
                  <pic:cNvPicPr/>
                </pic:nvPicPr>
                <pic:blipFill>
                  <a:blip r:embed="rId1" cstate="print">
                    <a:extLst>
                      <a:ext uri="{28A0092B-C50C-407E-A947-70E740481C1C}">
                        <a14:useLocalDpi xmlns:a14="http://schemas.microsoft.com/office/drawing/2010/main"/>
                      </a:ext>
                    </a:extLst>
                  </a:blip>
                  <a:stretch>
                    <a:fillRect/>
                  </a:stretch>
                </pic:blipFill>
                <pic:spPr>
                  <a:xfrm>
                    <a:off x="0" y="0"/>
                    <a:ext cx="7568022" cy="2163600"/>
                  </a:xfrm>
                  <a:prstGeom prst="rect">
                    <a:avLst/>
                  </a:prstGeom>
                </pic:spPr>
              </pic:pic>
            </a:graphicData>
          </a:graphic>
        </wp:anchor>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BADA63F" w14:textId="77777777" w:rsidR="009A2077" w:rsidRDefault="009A2077">
    <w:pPr>
      <w:pStyle w:val="Pieddepage"/>
    </w:pPr>
    <w:r>
      <w:rPr>
        <w:noProof/>
        <w:lang w:eastAsia="fr-BE"/>
      </w:rPr>
      <w:drawing>
        <wp:anchor distT="0" distB="0" distL="114300" distR="114300" simplePos="0" relativeHeight="251661312" behindDoc="1" locked="0" layoutInCell="1" allowOverlap="1" wp14:anchorId="6027AB6C" wp14:editId="6CE83901">
          <wp:simplePos x="0" y="0"/>
          <wp:positionH relativeFrom="page">
            <wp:align>left</wp:align>
          </wp:positionH>
          <wp:positionV relativeFrom="page">
            <wp:align>bottom</wp:align>
          </wp:positionV>
          <wp:extent cx="7568022" cy="2163600"/>
          <wp:effectExtent l="0" t="0" r="0" b="8255"/>
          <wp:wrapNone/>
          <wp:docPr id="65" name="Image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footer.jpg"/>
                  <pic:cNvPicPr/>
                </pic:nvPicPr>
                <pic:blipFill>
                  <a:blip r:embed="rId1" cstate="print">
                    <a:extLst>
                      <a:ext uri="{28A0092B-C50C-407E-A947-70E740481C1C}">
                        <a14:useLocalDpi xmlns:a14="http://schemas.microsoft.com/office/drawing/2010/main"/>
                      </a:ext>
                    </a:extLst>
                  </a:blip>
                  <a:stretch>
                    <a:fillRect/>
                  </a:stretch>
                </pic:blipFill>
                <pic:spPr>
                  <a:xfrm>
                    <a:off x="0" y="0"/>
                    <a:ext cx="7568022" cy="2163600"/>
                  </a:xfrm>
                  <a:prstGeom prst="rect">
                    <a:avLst/>
                  </a:prstGeom>
                </pic:spPr>
              </pic:pic>
            </a:graphicData>
          </a:graphic>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2B4090F" w14:textId="77777777" w:rsidR="00622B00" w:rsidRDefault="00622B00" w:rsidP="00A26C88">
      <w:pPr>
        <w:spacing w:after="0" w:line="240" w:lineRule="auto"/>
      </w:pPr>
      <w:r>
        <w:separator/>
      </w:r>
    </w:p>
  </w:footnote>
  <w:footnote w:type="continuationSeparator" w:id="0">
    <w:p w14:paraId="4E4CEE6D" w14:textId="77777777" w:rsidR="00622B00" w:rsidRDefault="00622B00" w:rsidP="00A26C8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878CFF3" w14:textId="77777777" w:rsidR="009A2077" w:rsidRDefault="009A2077">
    <w:pPr>
      <w:pStyle w:val="En-tte"/>
    </w:pPr>
    <w:r>
      <w:rPr>
        <w:noProof/>
        <w:lang w:eastAsia="fr-BE"/>
      </w:rPr>
      <w:drawing>
        <wp:anchor distT="0" distB="0" distL="114300" distR="114300" simplePos="0" relativeHeight="251662336" behindDoc="0" locked="0" layoutInCell="1" allowOverlap="1" wp14:anchorId="791000BA" wp14:editId="38A82D5D">
          <wp:simplePos x="0" y="0"/>
          <wp:positionH relativeFrom="page">
            <wp:align>left</wp:align>
          </wp:positionH>
          <wp:positionV relativeFrom="paragraph">
            <wp:posOffset>0</wp:posOffset>
          </wp:positionV>
          <wp:extent cx="5760720" cy="1428115"/>
          <wp:effectExtent l="0" t="0" r="0" b="635"/>
          <wp:wrapNone/>
          <wp:docPr id="61" name="Image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headerpages2etsuivantes.png"/>
                  <pic:cNvPicPr/>
                </pic:nvPicPr>
                <pic:blipFill>
                  <a:blip r:embed="rId1">
                    <a:extLst>
                      <a:ext uri="{28A0092B-C50C-407E-A947-70E740481C1C}">
                        <a14:useLocalDpi xmlns:a14="http://schemas.microsoft.com/office/drawing/2010/main" val="0"/>
                      </a:ext>
                    </a:extLst>
                  </a:blip>
                  <a:stretch>
                    <a:fillRect/>
                  </a:stretch>
                </pic:blipFill>
                <pic:spPr>
                  <a:xfrm>
                    <a:off x="0" y="0"/>
                    <a:ext cx="5760720" cy="1428115"/>
                  </a:xfrm>
                  <a:prstGeom prst="rect">
                    <a:avLst/>
                  </a:prstGeom>
                </pic:spPr>
              </pic:pic>
            </a:graphicData>
          </a:graphic>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17B00D9" w14:textId="106D9EA2" w:rsidR="009A2077" w:rsidRDefault="00002AF8" w:rsidP="00002AF8">
    <w:pPr>
      <w:pStyle w:val="En-tte"/>
      <w:ind w:left="-1276"/>
    </w:pPr>
    <w:r>
      <w:rPr>
        <w:noProof/>
        <w:lang w:eastAsia="fr-BE"/>
      </w:rPr>
      <w:drawing>
        <wp:inline distT="0" distB="0" distL="0" distR="0" wp14:anchorId="58CDC2E3" wp14:editId="586B5B15">
          <wp:extent cx="5745480" cy="2324100"/>
          <wp:effectExtent l="0" t="0" r="7620" b="0"/>
          <wp:docPr id="66" name="Image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745480" cy="2324100"/>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9"/>
    <w:multiLevelType w:val="singleLevel"/>
    <w:tmpl w:val="210E62A6"/>
    <w:lvl w:ilvl="0">
      <w:start w:val="1"/>
      <w:numFmt w:val="bullet"/>
      <w:pStyle w:val="Listepuces"/>
      <w:lvlText w:val=""/>
      <w:lvlJc w:val="left"/>
      <w:pPr>
        <w:tabs>
          <w:tab w:val="num" w:pos="360"/>
        </w:tabs>
        <w:ind w:left="360" w:hanging="360"/>
      </w:pPr>
      <w:rPr>
        <w:rFonts w:ascii="Symbol" w:hAnsi="Symbol" w:hint="default"/>
      </w:rPr>
    </w:lvl>
  </w:abstractNum>
  <w:abstractNum w:abstractNumId="1" w15:restartNumberingAfterBreak="0">
    <w:nsid w:val="037D11A2"/>
    <w:multiLevelType w:val="hybridMultilevel"/>
    <w:tmpl w:val="64FA2ABE"/>
    <w:lvl w:ilvl="0" w:tplc="080C0003">
      <w:start w:val="1"/>
      <w:numFmt w:val="bullet"/>
      <w:lvlText w:val="o"/>
      <w:lvlJc w:val="left"/>
      <w:pPr>
        <w:ind w:left="720" w:hanging="360"/>
      </w:pPr>
      <w:rPr>
        <w:rFonts w:ascii="Courier New" w:hAnsi="Courier New" w:cs="Courier New"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2" w15:restartNumberingAfterBreak="0">
    <w:nsid w:val="048E5B37"/>
    <w:multiLevelType w:val="hybridMultilevel"/>
    <w:tmpl w:val="4E383FB8"/>
    <w:lvl w:ilvl="0" w:tplc="080C0001">
      <w:start w:val="1"/>
      <w:numFmt w:val="bullet"/>
      <w:lvlText w:val=""/>
      <w:lvlJc w:val="left"/>
      <w:pPr>
        <w:ind w:left="720" w:hanging="360"/>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3" w15:restartNumberingAfterBreak="0">
    <w:nsid w:val="07E8096F"/>
    <w:multiLevelType w:val="hybridMultilevel"/>
    <w:tmpl w:val="0DCA5D82"/>
    <w:lvl w:ilvl="0" w:tplc="080C0001">
      <w:start w:val="1"/>
      <w:numFmt w:val="bullet"/>
      <w:lvlText w:val=""/>
      <w:lvlJc w:val="left"/>
      <w:pPr>
        <w:ind w:left="720" w:hanging="360"/>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4" w15:restartNumberingAfterBreak="0">
    <w:nsid w:val="0A2860D0"/>
    <w:multiLevelType w:val="hybridMultilevel"/>
    <w:tmpl w:val="BE20578C"/>
    <w:lvl w:ilvl="0" w:tplc="040C0003">
      <w:numFmt w:val="decimal"/>
      <w:lvlText w:val="o"/>
      <w:lvlJc w:val="left"/>
      <w:pPr>
        <w:tabs>
          <w:tab w:val="num" w:pos="720"/>
        </w:tabs>
        <w:ind w:left="720" w:hanging="360"/>
      </w:pPr>
      <w:rPr>
        <w:rFonts w:ascii="Courier New" w:hAnsi="Courier New" w:cs="Times New Roman" w:hint="default"/>
      </w:rPr>
    </w:lvl>
    <w:lvl w:ilvl="1" w:tplc="040C0003">
      <w:numFmt w:val="decimal"/>
      <w:lvlText w:val="o"/>
      <w:lvlJc w:val="left"/>
      <w:pPr>
        <w:tabs>
          <w:tab w:val="num" w:pos="1440"/>
        </w:tabs>
        <w:ind w:left="1440" w:hanging="360"/>
      </w:pPr>
      <w:rPr>
        <w:rFonts w:ascii="Courier New" w:hAnsi="Courier New" w:cs="Times New Roman" w:hint="default"/>
      </w:rPr>
    </w:lvl>
    <w:lvl w:ilvl="2" w:tplc="040C0005">
      <w:start w:val="1"/>
      <w:numFmt w:val="bullet"/>
      <w:lvlText w:val=""/>
      <w:lvlJc w:val="left"/>
      <w:pPr>
        <w:tabs>
          <w:tab w:val="num" w:pos="2160"/>
        </w:tabs>
        <w:ind w:left="2160" w:hanging="360"/>
      </w:pPr>
      <w:rPr>
        <w:rFonts w:ascii="Wingdings" w:hAnsi="Wingdings" w:hint="default"/>
      </w:rPr>
    </w:lvl>
    <w:lvl w:ilvl="3" w:tplc="040C0001">
      <w:start w:val="1"/>
      <w:numFmt w:val="bullet"/>
      <w:lvlText w:val=""/>
      <w:lvlJc w:val="left"/>
      <w:pPr>
        <w:tabs>
          <w:tab w:val="num" w:pos="2880"/>
        </w:tabs>
        <w:ind w:left="2880" w:hanging="360"/>
      </w:pPr>
      <w:rPr>
        <w:rFonts w:ascii="Symbol" w:hAnsi="Symbol" w:hint="default"/>
      </w:rPr>
    </w:lvl>
    <w:lvl w:ilvl="4" w:tplc="040C0003">
      <w:start w:val="1"/>
      <w:numFmt w:val="bullet"/>
      <w:lvlText w:val="o"/>
      <w:lvlJc w:val="left"/>
      <w:pPr>
        <w:tabs>
          <w:tab w:val="num" w:pos="3600"/>
        </w:tabs>
        <w:ind w:left="3600" w:hanging="360"/>
      </w:pPr>
      <w:rPr>
        <w:rFonts w:ascii="Courier New" w:hAnsi="Courier New" w:cs="Times New Roman" w:hint="default"/>
      </w:rPr>
    </w:lvl>
    <w:lvl w:ilvl="5" w:tplc="040C0005">
      <w:start w:val="1"/>
      <w:numFmt w:val="bullet"/>
      <w:lvlText w:val=""/>
      <w:lvlJc w:val="left"/>
      <w:pPr>
        <w:tabs>
          <w:tab w:val="num" w:pos="4320"/>
        </w:tabs>
        <w:ind w:left="4320" w:hanging="360"/>
      </w:pPr>
      <w:rPr>
        <w:rFonts w:ascii="Wingdings" w:hAnsi="Wingdings" w:hint="default"/>
      </w:rPr>
    </w:lvl>
    <w:lvl w:ilvl="6" w:tplc="040C0001">
      <w:start w:val="1"/>
      <w:numFmt w:val="bullet"/>
      <w:lvlText w:val=""/>
      <w:lvlJc w:val="left"/>
      <w:pPr>
        <w:tabs>
          <w:tab w:val="num" w:pos="5040"/>
        </w:tabs>
        <w:ind w:left="5040" w:hanging="360"/>
      </w:pPr>
      <w:rPr>
        <w:rFonts w:ascii="Symbol" w:hAnsi="Symbol" w:hint="default"/>
      </w:rPr>
    </w:lvl>
    <w:lvl w:ilvl="7" w:tplc="040C0003">
      <w:start w:val="1"/>
      <w:numFmt w:val="bullet"/>
      <w:lvlText w:val="o"/>
      <w:lvlJc w:val="left"/>
      <w:pPr>
        <w:tabs>
          <w:tab w:val="num" w:pos="5760"/>
        </w:tabs>
        <w:ind w:left="5760" w:hanging="360"/>
      </w:pPr>
      <w:rPr>
        <w:rFonts w:ascii="Courier New" w:hAnsi="Courier New" w:cs="Times New Roman" w:hint="default"/>
      </w:rPr>
    </w:lvl>
    <w:lvl w:ilvl="8" w:tplc="040C0005">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0B55616C"/>
    <w:multiLevelType w:val="hybridMultilevel"/>
    <w:tmpl w:val="B71892F4"/>
    <w:lvl w:ilvl="0" w:tplc="D5C81AFC">
      <w:start w:val="1"/>
      <w:numFmt w:val="bullet"/>
      <w:lvlText w:val="-"/>
      <w:lvlJc w:val="left"/>
      <w:pPr>
        <w:ind w:left="1068" w:hanging="360"/>
      </w:pPr>
      <w:rPr>
        <w:rFonts w:ascii="Arial" w:eastAsia="Times New Roman" w:hAnsi="Arial" w:cs="Arial" w:hint="default"/>
      </w:rPr>
    </w:lvl>
    <w:lvl w:ilvl="1" w:tplc="080C0003" w:tentative="1">
      <w:start w:val="1"/>
      <w:numFmt w:val="bullet"/>
      <w:lvlText w:val="o"/>
      <w:lvlJc w:val="left"/>
      <w:pPr>
        <w:ind w:left="1788" w:hanging="360"/>
      </w:pPr>
      <w:rPr>
        <w:rFonts w:ascii="Courier New" w:hAnsi="Courier New" w:cs="Courier New" w:hint="default"/>
      </w:rPr>
    </w:lvl>
    <w:lvl w:ilvl="2" w:tplc="080C0005" w:tentative="1">
      <w:start w:val="1"/>
      <w:numFmt w:val="bullet"/>
      <w:lvlText w:val=""/>
      <w:lvlJc w:val="left"/>
      <w:pPr>
        <w:ind w:left="2508" w:hanging="360"/>
      </w:pPr>
      <w:rPr>
        <w:rFonts w:ascii="Wingdings" w:hAnsi="Wingdings" w:hint="default"/>
      </w:rPr>
    </w:lvl>
    <w:lvl w:ilvl="3" w:tplc="080C0001" w:tentative="1">
      <w:start w:val="1"/>
      <w:numFmt w:val="bullet"/>
      <w:lvlText w:val=""/>
      <w:lvlJc w:val="left"/>
      <w:pPr>
        <w:ind w:left="3228" w:hanging="360"/>
      </w:pPr>
      <w:rPr>
        <w:rFonts w:ascii="Symbol" w:hAnsi="Symbol" w:hint="default"/>
      </w:rPr>
    </w:lvl>
    <w:lvl w:ilvl="4" w:tplc="080C0003" w:tentative="1">
      <w:start w:val="1"/>
      <w:numFmt w:val="bullet"/>
      <w:lvlText w:val="o"/>
      <w:lvlJc w:val="left"/>
      <w:pPr>
        <w:ind w:left="3948" w:hanging="360"/>
      </w:pPr>
      <w:rPr>
        <w:rFonts w:ascii="Courier New" w:hAnsi="Courier New" w:cs="Courier New" w:hint="default"/>
      </w:rPr>
    </w:lvl>
    <w:lvl w:ilvl="5" w:tplc="080C0005" w:tentative="1">
      <w:start w:val="1"/>
      <w:numFmt w:val="bullet"/>
      <w:lvlText w:val=""/>
      <w:lvlJc w:val="left"/>
      <w:pPr>
        <w:ind w:left="4668" w:hanging="360"/>
      </w:pPr>
      <w:rPr>
        <w:rFonts w:ascii="Wingdings" w:hAnsi="Wingdings" w:hint="default"/>
      </w:rPr>
    </w:lvl>
    <w:lvl w:ilvl="6" w:tplc="080C0001" w:tentative="1">
      <w:start w:val="1"/>
      <w:numFmt w:val="bullet"/>
      <w:lvlText w:val=""/>
      <w:lvlJc w:val="left"/>
      <w:pPr>
        <w:ind w:left="5388" w:hanging="360"/>
      </w:pPr>
      <w:rPr>
        <w:rFonts w:ascii="Symbol" w:hAnsi="Symbol" w:hint="default"/>
      </w:rPr>
    </w:lvl>
    <w:lvl w:ilvl="7" w:tplc="080C0003" w:tentative="1">
      <w:start w:val="1"/>
      <w:numFmt w:val="bullet"/>
      <w:lvlText w:val="o"/>
      <w:lvlJc w:val="left"/>
      <w:pPr>
        <w:ind w:left="6108" w:hanging="360"/>
      </w:pPr>
      <w:rPr>
        <w:rFonts w:ascii="Courier New" w:hAnsi="Courier New" w:cs="Courier New" w:hint="default"/>
      </w:rPr>
    </w:lvl>
    <w:lvl w:ilvl="8" w:tplc="080C0005" w:tentative="1">
      <w:start w:val="1"/>
      <w:numFmt w:val="bullet"/>
      <w:lvlText w:val=""/>
      <w:lvlJc w:val="left"/>
      <w:pPr>
        <w:ind w:left="6828" w:hanging="360"/>
      </w:pPr>
      <w:rPr>
        <w:rFonts w:ascii="Wingdings" w:hAnsi="Wingdings" w:hint="default"/>
      </w:rPr>
    </w:lvl>
  </w:abstractNum>
  <w:abstractNum w:abstractNumId="6" w15:restartNumberingAfterBreak="0">
    <w:nsid w:val="0EEA4A3A"/>
    <w:multiLevelType w:val="hybridMultilevel"/>
    <w:tmpl w:val="4CAE1D2A"/>
    <w:lvl w:ilvl="0" w:tplc="080C0001">
      <w:start w:val="1"/>
      <w:numFmt w:val="bullet"/>
      <w:lvlText w:val=""/>
      <w:lvlJc w:val="left"/>
      <w:pPr>
        <w:ind w:left="720" w:hanging="360"/>
      </w:pPr>
      <w:rPr>
        <w:rFonts w:ascii="Symbol" w:hAnsi="Symbol" w:hint="default"/>
      </w:rPr>
    </w:lvl>
    <w:lvl w:ilvl="1" w:tplc="080C000B">
      <w:start w:val="1"/>
      <w:numFmt w:val="bullet"/>
      <w:lvlText w:val=""/>
      <w:lvlJc w:val="left"/>
      <w:pPr>
        <w:ind w:left="1440" w:hanging="360"/>
      </w:pPr>
      <w:rPr>
        <w:rFonts w:ascii="Wingdings" w:hAnsi="Wingdings"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7" w15:restartNumberingAfterBreak="0">
    <w:nsid w:val="17DB68F6"/>
    <w:multiLevelType w:val="hybridMultilevel"/>
    <w:tmpl w:val="C5AAA7D8"/>
    <w:lvl w:ilvl="0" w:tplc="080C000F">
      <w:start w:val="1"/>
      <w:numFmt w:val="decimal"/>
      <w:lvlText w:val="%1."/>
      <w:lvlJc w:val="left"/>
      <w:pPr>
        <w:ind w:left="360" w:hanging="360"/>
      </w:pPr>
    </w:lvl>
    <w:lvl w:ilvl="1" w:tplc="080C0019" w:tentative="1">
      <w:start w:val="1"/>
      <w:numFmt w:val="lowerLetter"/>
      <w:lvlText w:val="%2."/>
      <w:lvlJc w:val="left"/>
      <w:pPr>
        <w:ind w:left="1080" w:hanging="360"/>
      </w:pPr>
    </w:lvl>
    <w:lvl w:ilvl="2" w:tplc="080C001B" w:tentative="1">
      <w:start w:val="1"/>
      <w:numFmt w:val="lowerRoman"/>
      <w:lvlText w:val="%3."/>
      <w:lvlJc w:val="right"/>
      <w:pPr>
        <w:ind w:left="1800" w:hanging="180"/>
      </w:pPr>
    </w:lvl>
    <w:lvl w:ilvl="3" w:tplc="080C000F" w:tentative="1">
      <w:start w:val="1"/>
      <w:numFmt w:val="decimal"/>
      <w:lvlText w:val="%4."/>
      <w:lvlJc w:val="left"/>
      <w:pPr>
        <w:ind w:left="2520" w:hanging="360"/>
      </w:pPr>
    </w:lvl>
    <w:lvl w:ilvl="4" w:tplc="080C0019" w:tentative="1">
      <w:start w:val="1"/>
      <w:numFmt w:val="lowerLetter"/>
      <w:lvlText w:val="%5."/>
      <w:lvlJc w:val="left"/>
      <w:pPr>
        <w:ind w:left="3240" w:hanging="360"/>
      </w:pPr>
    </w:lvl>
    <w:lvl w:ilvl="5" w:tplc="080C001B" w:tentative="1">
      <w:start w:val="1"/>
      <w:numFmt w:val="lowerRoman"/>
      <w:lvlText w:val="%6."/>
      <w:lvlJc w:val="right"/>
      <w:pPr>
        <w:ind w:left="3960" w:hanging="180"/>
      </w:pPr>
    </w:lvl>
    <w:lvl w:ilvl="6" w:tplc="080C000F" w:tentative="1">
      <w:start w:val="1"/>
      <w:numFmt w:val="decimal"/>
      <w:lvlText w:val="%7."/>
      <w:lvlJc w:val="left"/>
      <w:pPr>
        <w:ind w:left="4680" w:hanging="360"/>
      </w:pPr>
    </w:lvl>
    <w:lvl w:ilvl="7" w:tplc="080C0019" w:tentative="1">
      <w:start w:val="1"/>
      <w:numFmt w:val="lowerLetter"/>
      <w:lvlText w:val="%8."/>
      <w:lvlJc w:val="left"/>
      <w:pPr>
        <w:ind w:left="5400" w:hanging="360"/>
      </w:pPr>
    </w:lvl>
    <w:lvl w:ilvl="8" w:tplc="080C001B" w:tentative="1">
      <w:start w:val="1"/>
      <w:numFmt w:val="lowerRoman"/>
      <w:lvlText w:val="%9."/>
      <w:lvlJc w:val="right"/>
      <w:pPr>
        <w:ind w:left="6120" w:hanging="180"/>
      </w:pPr>
    </w:lvl>
  </w:abstractNum>
  <w:abstractNum w:abstractNumId="8" w15:restartNumberingAfterBreak="0">
    <w:nsid w:val="275656F4"/>
    <w:multiLevelType w:val="hybridMultilevel"/>
    <w:tmpl w:val="E8CA51DC"/>
    <w:lvl w:ilvl="0" w:tplc="9BCA06CA">
      <w:numFmt w:val="bullet"/>
      <w:lvlText w:val="-"/>
      <w:lvlJc w:val="left"/>
      <w:pPr>
        <w:ind w:left="0" w:hanging="360"/>
      </w:pPr>
      <w:rPr>
        <w:rFonts w:ascii="Arial" w:eastAsiaTheme="minorHAnsi" w:hAnsi="Arial" w:cs="Arial" w:hint="default"/>
      </w:rPr>
    </w:lvl>
    <w:lvl w:ilvl="1" w:tplc="080C0003" w:tentative="1">
      <w:start w:val="1"/>
      <w:numFmt w:val="bullet"/>
      <w:lvlText w:val="o"/>
      <w:lvlJc w:val="left"/>
      <w:pPr>
        <w:ind w:left="720" w:hanging="360"/>
      </w:pPr>
      <w:rPr>
        <w:rFonts w:ascii="Courier New" w:hAnsi="Courier New" w:cs="Courier New" w:hint="default"/>
      </w:rPr>
    </w:lvl>
    <w:lvl w:ilvl="2" w:tplc="080C0005" w:tentative="1">
      <w:start w:val="1"/>
      <w:numFmt w:val="bullet"/>
      <w:lvlText w:val=""/>
      <w:lvlJc w:val="left"/>
      <w:pPr>
        <w:ind w:left="1440" w:hanging="360"/>
      </w:pPr>
      <w:rPr>
        <w:rFonts w:ascii="Wingdings" w:hAnsi="Wingdings" w:hint="default"/>
      </w:rPr>
    </w:lvl>
    <w:lvl w:ilvl="3" w:tplc="080C0001" w:tentative="1">
      <w:start w:val="1"/>
      <w:numFmt w:val="bullet"/>
      <w:lvlText w:val=""/>
      <w:lvlJc w:val="left"/>
      <w:pPr>
        <w:ind w:left="2160" w:hanging="360"/>
      </w:pPr>
      <w:rPr>
        <w:rFonts w:ascii="Symbol" w:hAnsi="Symbol" w:hint="default"/>
      </w:rPr>
    </w:lvl>
    <w:lvl w:ilvl="4" w:tplc="080C0003" w:tentative="1">
      <w:start w:val="1"/>
      <w:numFmt w:val="bullet"/>
      <w:lvlText w:val="o"/>
      <w:lvlJc w:val="left"/>
      <w:pPr>
        <w:ind w:left="2880" w:hanging="360"/>
      </w:pPr>
      <w:rPr>
        <w:rFonts w:ascii="Courier New" w:hAnsi="Courier New" w:cs="Courier New" w:hint="default"/>
      </w:rPr>
    </w:lvl>
    <w:lvl w:ilvl="5" w:tplc="080C0005" w:tentative="1">
      <w:start w:val="1"/>
      <w:numFmt w:val="bullet"/>
      <w:lvlText w:val=""/>
      <w:lvlJc w:val="left"/>
      <w:pPr>
        <w:ind w:left="3600" w:hanging="360"/>
      </w:pPr>
      <w:rPr>
        <w:rFonts w:ascii="Wingdings" w:hAnsi="Wingdings" w:hint="default"/>
      </w:rPr>
    </w:lvl>
    <w:lvl w:ilvl="6" w:tplc="080C0001" w:tentative="1">
      <w:start w:val="1"/>
      <w:numFmt w:val="bullet"/>
      <w:lvlText w:val=""/>
      <w:lvlJc w:val="left"/>
      <w:pPr>
        <w:ind w:left="4320" w:hanging="360"/>
      </w:pPr>
      <w:rPr>
        <w:rFonts w:ascii="Symbol" w:hAnsi="Symbol" w:hint="default"/>
      </w:rPr>
    </w:lvl>
    <w:lvl w:ilvl="7" w:tplc="080C0003" w:tentative="1">
      <w:start w:val="1"/>
      <w:numFmt w:val="bullet"/>
      <w:lvlText w:val="o"/>
      <w:lvlJc w:val="left"/>
      <w:pPr>
        <w:ind w:left="5040" w:hanging="360"/>
      </w:pPr>
      <w:rPr>
        <w:rFonts w:ascii="Courier New" w:hAnsi="Courier New" w:cs="Courier New" w:hint="default"/>
      </w:rPr>
    </w:lvl>
    <w:lvl w:ilvl="8" w:tplc="080C0005" w:tentative="1">
      <w:start w:val="1"/>
      <w:numFmt w:val="bullet"/>
      <w:lvlText w:val=""/>
      <w:lvlJc w:val="left"/>
      <w:pPr>
        <w:ind w:left="5760" w:hanging="360"/>
      </w:pPr>
      <w:rPr>
        <w:rFonts w:ascii="Wingdings" w:hAnsi="Wingdings" w:hint="default"/>
      </w:rPr>
    </w:lvl>
  </w:abstractNum>
  <w:abstractNum w:abstractNumId="9" w15:restartNumberingAfterBreak="0">
    <w:nsid w:val="2BC269D8"/>
    <w:multiLevelType w:val="hybridMultilevel"/>
    <w:tmpl w:val="89F2A542"/>
    <w:lvl w:ilvl="0" w:tplc="080C0001">
      <w:start w:val="1"/>
      <w:numFmt w:val="bullet"/>
      <w:lvlText w:val=""/>
      <w:lvlJc w:val="left"/>
      <w:pPr>
        <w:ind w:left="780" w:hanging="360"/>
      </w:pPr>
      <w:rPr>
        <w:rFonts w:ascii="Symbol" w:hAnsi="Symbol" w:hint="default"/>
      </w:rPr>
    </w:lvl>
    <w:lvl w:ilvl="1" w:tplc="080C0003" w:tentative="1">
      <w:start w:val="1"/>
      <w:numFmt w:val="bullet"/>
      <w:lvlText w:val="o"/>
      <w:lvlJc w:val="left"/>
      <w:pPr>
        <w:ind w:left="1500" w:hanging="360"/>
      </w:pPr>
      <w:rPr>
        <w:rFonts w:ascii="Courier New" w:hAnsi="Courier New" w:cs="Courier New" w:hint="default"/>
      </w:rPr>
    </w:lvl>
    <w:lvl w:ilvl="2" w:tplc="080C0005" w:tentative="1">
      <w:start w:val="1"/>
      <w:numFmt w:val="bullet"/>
      <w:lvlText w:val=""/>
      <w:lvlJc w:val="left"/>
      <w:pPr>
        <w:ind w:left="2220" w:hanging="360"/>
      </w:pPr>
      <w:rPr>
        <w:rFonts w:ascii="Wingdings" w:hAnsi="Wingdings" w:hint="default"/>
      </w:rPr>
    </w:lvl>
    <w:lvl w:ilvl="3" w:tplc="080C0001" w:tentative="1">
      <w:start w:val="1"/>
      <w:numFmt w:val="bullet"/>
      <w:lvlText w:val=""/>
      <w:lvlJc w:val="left"/>
      <w:pPr>
        <w:ind w:left="2940" w:hanging="360"/>
      </w:pPr>
      <w:rPr>
        <w:rFonts w:ascii="Symbol" w:hAnsi="Symbol" w:hint="default"/>
      </w:rPr>
    </w:lvl>
    <w:lvl w:ilvl="4" w:tplc="080C0003" w:tentative="1">
      <w:start w:val="1"/>
      <w:numFmt w:val="bullet"/>
      <w:lvlText w:val="o"/>
      <w:lvlJc w:val="left"/>
      <w:pPr>
        <w:ind w:left="3660" w:hanging="360"/>
      </w:pPr>
      <w:rPr>
        <w:rFonts w:ascii="Courier New" w:hAnsi="Courier New" w:cs="Courier New" w:hint="default"/>
      </w:rPr>
    </w:lvl>
    <w:lvl w:ilvl="5" w:tplc="080C0005" w:tentative="1">
      <w:start w:val="1"/>
      <w:numFmt w:val="bullet"/>
      <w:lvlText w:val=""/>
      <w:lvlJc w:val="left"/>
      <w:pPr>
        <w:ind w:left="4380" w:hanging="360"/>
      </w:pPr>
      <w:rPr>
        <w:rFonts w:ascii="Wingdings" w:hAnsi="Wingdings" w:hint="default"/>
      </w:rPr>
    </w:lvl>
    <w:lvl w:ilvl="6" w:tplc="080C0001" w:tentative="1">
      <w:start w:val="1"/>
      <w:numFmt w:val="bullet"/>
      <w:lvlText w:val=""/>
      <w:lvlJc w:val="left"/>
      <w:pPr>
        <w:ind w:left="5100" w:hanging="360"/>
      </w:pPr>
      <w:rPr>
        <w:rFonts w:ascii="Symbol" w:hAnsi="Symbol" w:hint="default"/>
      </w:rPr>
    </w:lvl>
    <w:lvl w:ilvl="7" w:tplc="080C0003" w:tentative="1">
      <w:start w:val="1"/>
      <w:numFmt w:val="bullet"/>
      <w:lvlText w:val="o"/>
      <w:lvlJc w:val="left"/>
      <w:pPr>
        <w:ind w:left="5820" w:hanging="360"/>
      </w:pPr>
      <w:rPr>
        <w:rFonts w:ascii="Courier New" w:hAnsi="Courier New" w:cs="Courier New" w:hint="default"/>
      </w:rPr>
    </w:lvl>
    <w:lvl w:ilvl="8" w:tplc="080C0005" w:tentative="1">
      <w:start w:val="1"/>
      <w:numFmt w:val="bullet"/>
      <w:lvlText w:val=""/>
      <w:lvlJc w:val="left"/>
      <w:pPr>
        <w:ind w:left="6540" w:hanging="360"/>
      </w:pPr>
      <w:rPr>
        <w:rFonts w:ascii="Wingdings" w:hAnsi="Wingdings" w:hint="default"/>
      </w:rPr>
    </w:lvl>
  </w:abstractNum>
  <w:abstractNum w:abstractNumId="10" w15:restartNumberingAfterBreak="0">
    <w:nsid w:val="2F116C73"/>
    <w:multiLevelType w:val="hybridMultilevel"/>
    <w:tmpl w:val="CAB0643C"/>
    <w:lvl w:ilvl="0" w:tplc="8ADEECE8">
      <w:numFmt w:val="bullet"/>
      <w:lvlText w:val="-"/>
      <w:lvlJc w:val="left"/>
      <w:pPr>
        <w:ind w:left="1069" w:hanging="360"/>
      </w:pPr>
      <w:rPr>
        <w:rFonts w:ascii="Comic Sans MS" w:eastAsia="Times New Roman" w:hAnsi="Comic Sans MS" w:cs="Comic Sans MS" w:hint="default"/>
      </w:rPr>
    </w:lvl>
    <w:lvl w:ilvl="1" w:tplc="FFFFFFFF" w:tentative="1">
      <w:start w:val="1"/>
      <w:numFmt w:val="bullet"/>
      <w:lvlText w:val="o"/>
      <w:lvlJc w:val="left"/>
      <w:pPr>
        <w:ind w:left="1789" w:hanging="360"/>
      </w:pPr>
      <w:rPr>
        <w:rFonts w:ascii="Courier New" w:hAnsi="Courier New" w:cs="Courier New" w:hint="default"/>
      </w:rPr>
    </w:lvl>
    <w:lvl w:ilvl="2" w:tplc="FFFFFFFF" w:tentative="1">
      <w:start w:val="1"/>
      <w:numFmt w:val="bullet"/>
      <w:lvlText w:val=""/>
      <w:lvlJc w:val="left"/>
      <w:pPr>
        <w:ind w:left="2509" w:hanging="360"/>
      </w:pPr>
      <w:rPr>
        <w:rFonts w:ascii="Wingdings" w:hAnsi="Wingdings" w:hint="default"/>
      </w:rPr>
    </w:lvl>
    <w:lvl w:ilvl="3" w:tplc="FFFFFFFF" w:tentative="1">
      <w:start w:val="1"/>
      <w:numFmt w:val="bullet"/>
      <w:lvlText w:val=""/>
      <w:lvlJc w:val="left"/>
      <w:pPr>
        <w:ind w:left="3229" w:hanging="360"/>
      </w:pPr>
      <w:rPr>
        <w:rFonts w:ascii="Symbol" w:hAnsi="Symbol" w:hint="default"/>
      </w:rPr>
    </w:lvl>
    <w:lvl w:ilvl="4" w:tplc="FFFFFFFF" w:tentative="1">
      <w:start w:val="1"/>
      <w:numFmt w:val="bullet"/>
      <w:lvlText w:val="o"/>
      <w:lvlJc w:val="left"/>
      <w:pPr>
        <w:ind w:left="3949" w:hanging="360"/>
      </w:pPr>
      <w:rPr>
        <w:rFonts w:ascii="Courier New" w:hAnsi="Courier New" w:cs="Courier New" w:hint="default"/>
      </w:rPr>
    </w:lvl>
    <w:lvl w:ilvl="5" w:tplc="FFFFFFFF" w:tentative="1">
      <w:start w:val="1"/>
      <w:numFmt w:val="bullet"/>
      <w:lvlText w:val=""/>
      <w:lvlJc w:val="left"/>
      <w:pPr>
        <w:ind w:left="4669" w:hanging="360"/>
      </w:pPr>
      <w:rPr>
        <w:rFonts w:ascii="Wingdings" w:hAnsi="Wingdings" w:hint="default"/>
      </w:rPr>
    </w:lvl>
    <w:lvl w:ilvl="6" w:tplc="FFFFFFFF" w:tentative="1">
      <w:start w:val="1"/>
      <w:numFmt w:val="bullet"/>
      <w:lvlText w:val=""/>
      <w:lvlJc w:val="left"/>
      <w:pPr>
        <w:ind w:left="5389" w:hanging="360"/>
      </w:pPr>
      <w:rPr>
        <w:rFonts w:ascii="Symbol" w:hAnsi="Symbol" w:hint="default"/>
      </w:rPr>
    </w:lvl>
    <w:lvl w:ilvl="7" w:tplc="FFFFFFFF" w:tentative="1">
      <w:start w:val="1"/>
      <w:numFmt w:val="bullet"/>
      <w:lvlText w:val="o"/>
      <w:lvlJc w:val="left"/>
      <w:pPr>
        <w:ind w:left="6109" w:hanging="360"/>
      </w:pPr>
      <w:rPr>
        <w:rFonts w:ascii="Courier New" w:hAnsi="Courier New" w:cs="Courier New" w:hint="default"/>
      </w:rPr>
    </w:lvl>
    <w:lvl w:ilvl="8" w:tplc="FFFFFFFF" w:tentative="1">
      <w:start w:val="1"/>
      <w:numFmt w:val="bullet"/>
      <w:lvlText w:val=""/>
      <w:lvlJc w:val="left"/>
      <w:pPr>
        <w:ind w:left="6829" w:hanging="360"/>
      </w:pPr>
      <w:rPr>
        <w:rFonts w:ascii="Wingdings" w:hAnsi="Wingdings" w:hint="default"/>
      </w:rPr>
    </w:lvl>
  </w:abstractNum>
  <w:abstractNum w:abstractNumId="11" w15:restartNumberingAfterBreak="0">
    <w:nsid w:val="33492C86"/>
    <w:multiLevelType w:val="hybridMultilevel"/>
    <w:tmpl w:val="BE20578C"/>
    <w:lvl w:ilvl="0" w:tplc="040C0003">
      <w:start w:val="1"/>
      <w:numFmt w:val="bullet"/>
      <w:lvlText w:val="o"/>
      <w:lvlJc w:val="left"/>
      <w:pPr>
        <w:tabs>
          <w:tab w:val="num" w:pos="720"/>
        </w:tabs>
        <w:ind w:left="720" w:hanging="360"/>
      </w:pPr>
      <w:rPr>
        <w:rFonts w:ascii="Courier New" w:hAnsi="Courier New" w:hint="default"/>
      </w:rPr>
    </w:lvl>
    <w:lvl w:ilvl="1" w:tplc="040C0003">
      <w:start w:val="1"/>
      <w:numFmt w:val="bullet"/>
      <w:lvlText w:val="o"/>
      <w:lvlJc w:val="left"/>
      <w:pPr>
        <w:tabs>
          <w:tab w:val="num" w:pos="1440"/>
        </w:tabs>
        <w:ind w:left="1440" w:hanging="360"/>
      </w:pPr>
      <w:rPr>
        <w:rFonts w:ascii="Courier New" w:hAnsi="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39EB1FAF"/>
    <w:multiLevelType w:val="hybridMultilevel"/>
    <w:tmpl w:val="496E5336"/>
    <w:lvl w:ilvl="0" w:tplc="080C0003">
      <w:start w:val="1"/>
      <w:numFmt w:val="bullet"/>
      <w:lvlText w:val="o"/>
      <w:lvlJc w:val="left"/>
      <w:pPr>
        <w:ind w:left="1440" w:hanging="360"/>
      </w:pPr>
      <w:rPr>
        <w:rFonts w:ascii="Courier New" w:hAnsi="Courier New" w:cs="Courier New" w:hint="default"/>
      </w:rPr>
    </w:lvl>
    <w:lvl w:ilvl="1" w:tplc="080C0003" w:tentative="1">
      <w:start w:val="1"/>
      <w:numFmt w:val="bullet"/>
      <w:lvlText w:val="o"/>
      <w:lvlJc w:val="left"/>
      <w:pPr>
        <w:ind w:left="2160" w:hanging="360"/>
      </w:pPr>
      <w:rPr>
        <w:rFonts w:ascii="Courier New" w:hAnsi="Courier New" w:cs="Courier New" w:hint="default"/>
      </w:rPr>
    </w:lvl>
    <w:lvl w:ilvl="2" w:tplc="080C0005" w:tentative="1">
      <w:start w:val="1"/>
      <w:numFmt w:val="bullet"/>
      <w:lvlText w:val=""/>
      <w:lvlJc w:val="left"/>
      <w:pPr>
        <w:ind w:left="2880" w:hanging="360"/>
      </w:pPr>
      <w:rPr>
        <w:rFonts w:ascii="Wingdings" w:hAnsi="Wingdings" w:hint="default"/>
      </w:rPr>
    </w:lvl>
    <w:lvl w:ilvl="3" w:tplc="080C0001" w:tentative="1">
      <w:start w:val="1"/>
      <w:numFmt w:val="bullet"/>
      <w:lvlText w:val=""/>
      <w:lvlJc w:val="left"/>
      <w:pPr>
        <w:ind w:left="3600" w:hanging="360"/>
      </w:pPr>
      <w:rPr>
        <w:rFonts w:ascii="Symbol" w:hAnsi="Symbol" w:hint="default"/>
      </w:rPr>
    </w:lvl>
    <w:lvl w:ilvl="4" w:tplc="080C0003" w:tentative="1">
      <w:start w:val="1"/>
      <w:numFmt w:val="bullet"/>
      <w:lvlText w:val="o"/>
      <w:lvlJc w:val="left"/>
      <w:pPr>
        <w:ind w:left="4320" w:hanging="360"/>
      </w:pPr>
      <w:rPr>
        <w:rFonts w:ascii="Courier New" w:hAnsi="Courier New" w:cs="Courier New" w:hint="default"/>
      </w:rPr>
    </w:lvl>
    <w:lvl w:ilvl="5" w:tplc="080C0005" w:tentative="1">
      <w:start w:val="1"/>
      <w:numFmt w:val="bullet"/>
      <w:lvlText w:val=""/>
      <w:lvlJc w:val="left"/>
      <w:pPr>
        <w:ind w:left="5040" w:hanging="360"/>
      </w:pPr>
      <w:rPr>
        <w:rFonts w:ascii="Wingdings" w:hAnsi="Wingdings" w:hint="default"/>
      </w:rPr>
    </w:lvl>
    <w:lvl w:ilvl="6" w:tplc="080C0001" w:tentative="1">
      <w:start w:val="1"/>
      <w:numFmt w:val="bullet"/>
      <w:lvlText w:val=""/>
      <w:lvlJc w:val="left"/>
      <w:pPr>
        <w:ind w:left="5760" w:hanging="360"/>
      </w:pPr>
      <w:rPr>
        <w:rFonts w:ascii="Symbol" w:hAnsi="Symbol" w:hint="default"/>
      </w:rPr>
    </w:lvl>
    <w:lvl w:ilvl="7" w:tplc="080C0003" w:tentative="1">
      <w:start w:val="1"/>
      <w:numFmt w:val="bullet"/>
      <w:lvlText w:val="o"/>
      <w:lvlJc w:val="left"/>
      <w:pPr>
        <w:ind w:left="6480" w:hanging="360"/>
      </w:pPr>
      <w:rPr>
        <w:rFonts w:ascii="Courier New" w:hAnsi="Courier New" w:cs="Courier New" w:hint="default"/>
      </w:rPr>
    </w:lvl>
    <w:lvl w:ilvl="8" w:tplc="080C0005" w:tentative="1">
      <w:start w:val="1"/>
      <w:numFmt w:val="bullet"/>
      <w:lvlText w:val=""/>
      <w:lvlJc w:val="left"/>
      <w:pPr>
        <w:ind w:left="7200" w:hanging="360"/>
      </w:pPr>
      <w:rPr>
        <w:rFonts w:ascii="Wingdings" w:hAnsi="Wingdings" w:hint="default"/>
      </w:rPr>
    </w:lvl>
  </w:abstractNum>
  <w:abstractNum w:abstractNumId="13" w15:restartNumberingAfterBreak="0">
    <w:nsid w:val="3D0F1B49"/>
    <w:multiLevelType w:val="hybridMultilevel"/>
    <w:tmpl w:val="EFC84C6E"/>
    <w:lvl w:ilvl="0" w:tplc="0F602C10">
      <w:numFmt w:val="bullet"/>
      <w:lvlText w:val="-"/>
      <w:lvlJc w:val="left"/>
      <w:pPr>
        <w:ind w:left="720" w:hanging="360"/>
      </w:pPr>
      <w:rPr>
        <w:rFonts w:ascii="Tahoma" w:eastAsia="Times New Roman" w:hAnsi="Tahoma" w:cs="Tahoma"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14" w15:restartNumberingAfterBreak="0">
    <w:nsid w:val="3DA35C29"/>
    <w:multiLevelType w:val="hybridMultilevel"/>
    <w:tmpl w:val="11A077F2"/>
    <w:lvl w:ilvl="0" w:tplc="8ADEECE8">
      <w:numFmt w:val="bullet"/>
      <w:lvlText w:val="-"/>
      <w:lvlJc w:val="left"/>
      <w:pPr>
        <w:ind w:left="1069" w:hanging="360"/>
      </w:pPr>
      <w:rPr>
        <w:rFonts w:ascii="Comic Sans MS" w:eastAsia="Times New Roman" w:hAnsi="Comic Sans MS" w:cs="Comic Sans MS" w:hint="default"/>
      </w:rPr>
    </w:lvl>
    <w:lvl w:ilvl="1" w:tplc="080C0003">
      <w:start w:val="1"/>
      <w:numFmt w:val="bullet"/>
      <w:lvlText w:val="o"/>
      <w:lvlJc w:val="left"/>
      <w:pPr>
        <w:ind w:left="1789" w:hanging="360"/>
      </w:pPr>
      <w:rPr>
        <w:rFonts w:ascii="Courier New" w:hAnsi="Courier New" w:cs="Courier New" w:hint="default"/>
      </w:rPr>
    </w:lvl>
    <w:lvl w:ilvl="2" w:tplc="080C0005" w:tentative="1">
      <w:start w:val="1"/>
      <w:numFmt w:val="bullet"/>
      <w:lvlText w:val=""/>
      <w:lvlJc w:val="left"/>
      <w:pPr>
        <w:ind w:left="2509" w:hanging="360"/>
      </w:pPr>
      <w:rPr>
        <w:rFonts w:ascii="Wingdings" w:hAnsi="Wingdings" w:hint="default"/>
      </w:rPr>
    </w:lvl>
    <w:lvl w:ilvl="3" w:tplc="080C0001" w:tentative="1">
      <w:start w:val="1"/>
      <w:numFmt w:val="bullet"/>
      <w:lvlText w:val=""/>
      <w:lvlJc w:val="left"/>
      <w:pPr>
        <w:ind w:left="3229" w:hanging="360"/>
      </w:pPr>
      <w:rPr>
        <w:rFonts w:ascii="Symbol" w:hAnsi="Symbol" w:hint="default"/>
      </w:rPr>
    </w:lvl>
    <w:lvl w:ilvl="4" w:tplc="080C0003" w:tentative="1">
      <w:start w:val="1"/>
      <w:numFmt w:val="bullet"/>
      <w:lvlText w:val="o"/>
      <w:lvlJc w:val="left"/>
      <w:pPr>
        <w:ind w:left="3949" w:hanging="360"/>
      </w:pPr>
      <w:rPr>
        <w:rFonts w:ascii="Courier New" w:hAnsi="Courier New" w:cs="Courier New" w:hint="default"/>
      </w:rPr>
    </w:lvl>
    <w:lvl w:ilvl="5" w:tplc="080C0005" w:tentative="1">
      <w:start w:val="1"/>
      <w:numFmt w:val="bullet"/>
      <w:lvlText w:val=""/>
      <w:lvlJc w:val="left"/>
      <w:pPr>
        <w:ind w:left="4669" w:hanging="360"/>
      </w:pPr>
      <w:rPr>
        <w:rFonts w:ascii="Wingdings" w:hAnsi="Wingdings" w:hint="default"/>
      </w:rPr>
    </w:lvl>
    <w:lvl w:ilvl="6" w:tplc="080C0001" w:tentative="1">
      <w:start w:val="1"/>
      <w:numFmt w:val="bullet"/>
      <w:lvlText w:val=""/>
      <w:lvlJc w:val="left"/>
      <w:pPr>
        <w:ind w:left="5389" w:hanging="360"/>
      </w:pPr>
      <w:rPr>
        <w:rFonts w:ascii="Symbol" w:hAnsi="Symbol" w:hint="default"/>
      </w:rPr>
    </w:lvl>
    <w:lvl w:ilvl="7" w:tplc="080C0003" w:tentative="1">
      <w:start w:val="1"/>
      <w:numFmt w:val="bullet"/>
      <w:lvlText w:val="o"/>
      <w:lvlJc w:val="left"/>
      <w:pPr>
        <w:ind w:left="6109" w:hanging="360"/>
      </w:pPr>
      <w:rPr>
        <w:rFonts w:ascii="Courier New" w:hAnsi="Courier New" w:cs="Courier New" w:hint="default"/>
      </w:rPr>
    </w:lvl>
    <w:lvl w:ilvl="8" w:tplc="080C0005" w:tentative="1">
      <w:start w:val="1"/>
      <w:numFmt w:val="bullet"/>
      <w:lvlText w:val=""/>
      <w:lvlJc w:val="left"/>
      <w:pPr>
        <w:ind w:left="6829" w:hanging="360"/>
      </w:pPr>
      <w:rPr>
        <w:rFonts w:ascii="Wingdings" w:hAnsi="Wingdings" w:hint="default"/>
      </w:rPr>
    </w:lvl>
  </w:abstractNum>
  <w:abstractNum w:abstractNumId="15" w15:restartNumberingAfterBreak="0">
    <w:nsid w:val="3FB25630"/>
    <w:multiLevelType w:val="hybridMultilevel"/>
    <w:tmpl w:val="09381B6C"/>
    <w:lvl w:ilvl="0" w:tplc="91B2EAC4">
      <w:start w:val="5"/>
      <w:numFmt w:val="bullet"/>
      <w:lvlText w:val="-"/>
      <w:lvlJc w:val="left"/>
      <w:pPr>
        <w:ind w:left="720" w:hanging="360"/>
      </w:pPr>
      <w:rPr>
        <w:rFonts w:ascii="Arial" w:eastAsiaTheme="minorHAnsi" w:hAnsi="Arial" w:cs="Aria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16" w15:restartNumberingAfterBreak="0">
    <w:nsid w:val="435268DF"/>
    <w:multiLevelType w:val="hybridMultilevel"/>
    <w:tmpl w:val="F0BAC6FA"/>
    <w:lvl w:ilvl="0" w:tplc="080C0001">
      <w:start w:val="1"/>
      <w:numFmt w:val="bullet"/>
      <w:lvlText w:val=""/>
      <w:lvlJc w:val="left"/>
      <w:pPr>
        <w:ind w:left="720" w:hanging="360"/>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17" w15:restartNumberingAfterBreak="0">
    <w:nsid w:val="4D796BAF"/>
    <w:multiLevelType w:val="hybridMultilevel"/>
    <w:tmpl w:val="C77C9068"/>
    <w:lvl w:ilvl="0" w:tplc="C9D236B2">
      <w:numFmt w:val="bullet"/>
      <w:lvlText w:val=""/>
      <w:lvlJc w:val="left"/>
      <w:pPr>
        <w:ind w:left="1069" w:hanging="360"/>
      </w:pPr>
      <w:rPr>
        <w:rFonts w:ascii="Symbol" w:eastAsiaTheme="minorHAnsi" w:hAnsi="Symbol" w:cs="Arial" w:hint="default"/>
      </w:rPr>
    </w:lvl>
    <w:lvl w:ilvl="1" w:tplc="080C0003" w:tentative="1">
      <w:start w:val="1"/>
      <w:numFmt w:val="bullet"/>
      <w:lvlText w:val="o"/>
      <w:lvlJc w:val="left"/>
      <w:pPr>
        <w:ind w:left="1789" w:hanging="360"/>
      </w:pPr>
      <w:rPr>
        <w:rFonts w:ascii="Courier New" w:hAnsi="Courier New" w:cs="Courier New" w:hint="default"/>
      </w:rPr>
    </w:lvl>
    <w:lvl w:ilvl="2" w:tplc="080C0005" w:tentative="1">
      <w:start w:val="1"/>
      <w:numFmt w:val="bullet"/>
      <w:lvlText w:val=""/>
      <w:lvlJc w:val="left"/>
      <w:pPr>
        <w:ind w:left="2509" w:hanging="360"/>
      </w:pPr>
      <w:rPr>
        <w:rFonts w:ascii="Wingdings" w:hAnsi="Wingdings" w:hint="default"/>
      </w:rPr>
    </w:lvl>
    <w:lvl w:ilvl="3" w:tplc="080C0001" w:tentative="1">
      <w:start w:val="1"/>
      <w:numFmt w:val="bullet"/>
      <w:lvlText w:val=""/>
      <w:lvlJc w:val="left"/>
      <w:pPr>
        <w:ind w:left="3229" w:hanging="360"/>
      </w:pPr>
      <w:rPr>
        <w:rFonts w:ascii="Symbol" w:hAnsi="Symbol" w:hint="default"/>
      </w:rPr>
    </w:lvl>
    <w:lvl w:ilvl="4" w:tplc="080C0003" w:tentative="1">
      <w:start w:val="1"/>
      <w:numFmt w:val="bullet"/>
      <w:lvlText w:val="o"/>
      <w:lvlJc w:val="left"/>
      <w:pPr>
        <w:ind w:left="3949" w:hanging="360"/>
      </w:pPr>
      <w:rPr>
        <w:rFonts w:ascii="Courier New" w:hAnsi="Courier New" w:cs="Courier New" w:hint="default"/>
      </w:rPr>
    </w:lvl>
    <w:lvl w:ilvl="5" w:tplc="080C0005" w:tentative="1">
      <w:start w:val="1"/>
      <w:numFmt w:val="bullet"/>
      <w:lvlText w:val=""/>
      <w:lvlJc w:val="left"/>
      <w:pPr>
        <w:ind w:left="4669" w:hanging="360"/>
      </w:pPr>
      <w:rPr>
        <w:rFonts w:ascii="Wingdings" w:hAnsi="Wingdings" w:hint="default"/>
      </w:rPr>
    </w:lvl>
    <w:lvl w:ilvl="6" w:tplc="080C0001" w:tentative="1">
      <w:start w:val="1"/>
      <w:numFmt w:val="bullet"/>
      <w:lvlText w:val=""/>
      <w:lvlJc w:val="left"/>
      <w:pPr>
        <w:ind w:left="5389" w:hanging="360"/>
      </w:pPr>
      <w:rPr>
        <w:rFonts w:ascii="Symbol" w:hAnsi="Symbol" w:hint="default"/>
      </w:rPr>
    </w:lvl>
    <w:lvl w:ilvl="7" w:tplc="080C0003" w:tentative="1">
      <w:start w:val="1"/>
      <w:numFmt w:val="bullet"/>
      <w:lvlText w:val="o"/>
      <w:lvlJc w:val="left"/>
      <w:pPr>
        <w:ind w:left="6109" w:hanging="360"/>
      </w:pPr>
      <w:rPr>
        <w:rFonts w:ascii="Courier New" w:hAnsi="Courier New" w:cs="Courier New" w:hint="default"/>
      </w:rPr>
    </w:lvl>
    <w:lvl w:ilvl="8" w:tplc="080C0005" w:tentative="1">
      <w:start w:val="1"/>
      <w:numFmt w:val="bullet"/>
      <w:lvlText w:val=""/>
      <w:lvlJc w:val="left"/>
      <w:pPr>
        <w:ind w:left="6829" w:hanging="360"/>
      </w:pPr>
      <w:rPr>
        <w:rFonts w:ascii="Wingdings" w:hAnsi="Wingdings" w:hint="default"/>
      </w:rPr>
    </w:lvl>
  </w:abstractNum>
  <w:abstractNum w:abstractNumId="18" w15:restartNumberingAfterBreak="0">
    <w:nsid w:val="55237029"/>
    <w:multiLevelType w:val="hybridMultilevel"/>
    <w:tmpl w:val="F1B8D310"/>
    <w:lvl w:ilvl="0" w:tplc="2F40272A">
      <w:numFmt w:val="bullet"/>
      <w:lvlText w:val="-"/>
      <w:lvlJc w:val="left"/>
      <w:pPr>
        <w:ind w:left="720" w:hanging="360"/>
      </w:pPr>
      <w:rPr>
        <w:rFonts w:ascii="Arial" w:eastAsia="Calibri" w:hAnsi="Arial" w:cs="Aria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19" w15:restartNumberingAfterBreak="0">
    <w:nsid w:val="5BAD3DE2"/>
    <w:multiLevelType w:val="hybridMultilevel"/>
    <w:tmpl w:val="77CE98F2"/>
    <w:lvl w:ilvl="0" w:tplc="22CEBAA8">
      <w:start w:val="6000"/>
      <w:numFmt w:val="bullet"/>
      <w:lvlText w:val="-"/>
      <w:lvlJc w:val="left"/>
      <w:pPr>
        <w:ind w:left="1068" w:hanging="360"/>
      </w:pPr>
      <w:rPr>
        <w:rFonts w:ascii="Arial" w:eastAsia="Times New Roman" w:hAnsi="Arial" w:cs="Arial" w:hint="default"/>
      </w:rPr>
    </w:lvl>
    <w:lvl w:ilvl="1" w:tplc="080C0003" w:tentative="1">
      <w:start w:val="1"/>
      <w:numFmt w:val="bullet"/>
      <w:lvlText w:val="o"/>
      <w:lvlJc w:val="left"/>
      <w:pPr>
        <w:ind w:left="1788" w:hanging="360"/>
      </w:pPr>
      <w:rPr>
        <w:rFonts w:ascii="Courier New" w:hAnsi="Courier New" w:cs="Courier New" w:hint="default"/>
      </w:rPr>
    </w:lvl>
    <w:lvl w:ilvl="2" w:tplc="080C0005" w:tentative="1">
      <w:start w:val="1"/>
      <w:numFmt w:val="bullet"/>
      <w:lvlText w:val=""/>
      <w:lvlJc w:val="left"/>
      <w:pPr>
        <w:ind w:left="2508" w:hanging="360"/>
      </w:pPr>
      <w:rPr>
        <w:rFonts w:ascii="Wingdings" w:hAnsi="Wingdings" w:hint="default"/>
      </w:rPr>
    </w:lvl>
    <w:lvl w:ilvl="3" w:tplc="080C0001" w:tentative="1">
      <w:start w:val="1"/>
      <w:numFmt w:val="bullet"/>
      <w:lvlText w:val=""/>
      <w:lvlJc w:val="left"/>
      <w:pPr>
        <w:ind w:left="3228" w:hanging="360"/>
      </w:pPr>
      <w:rPr>
        <w:rFonts w:ascii="Symbol" w:hAnsi="Symbol" w:hint="default"/>
      </w:rPr>
    </w:lvl>
    <w:lvl w:ilvl="4" w:tplc="080C0003" w:tentative="1">
      <w:start w:val="1"/>
      <w:numFmt w:val="bullet"/>
      <w:lvlText w:val="o"/>
      <w:lvlJc w:val="left"/>
      <w:pPr>
        <w:ind w:left="3948" w:hanging="360"/>
      </w:pPr>
      <w:rPr>
        <w:rFonts w:ascii="Courier New" w:hAnsi="Courier New" w:cs="Courier New" w:hint="default"/>
      </w:rPr>
    </w:lvl>
    <w:lvl w:ilvl="5" w:tplc="080C0005" w:tentative="1">
      <w:start w:val="1"/>
      <w:numFmt w:val="bullet"/>
      <w:lvlText w:val=""/>
      <w:lvlJc w:val="left"/>
      <w:pPr>
        <w:ind w:left="4668" w:hanging="360"/>
      </w:pPr>
      <w:rPr>
        <w:rFonts w:ascii="Wingdings" w:hAnsi="Wingdings" w:hint="default"/>
      </w:rPr>
    </w:lvl>
    <w:lvl w:ilvl="6" w:tplc="080C0001" w:tentative="1">
      <w:start w:val="1"/>
      <w:numFmt w:val="bullet"/>
      <w:lvlText w:val=""/>
      <w:lvlJc w:val="left"/>
      <w:pPr>
        <w:ind w:left="5388" w:hanging="360"/>
      </w:pPr>
      <w:rPr>
        <w:rFonts w:ascii="Symbol" w:hAnsi="Symbol" w:hint="default"/>
      </w:rPr>
    </w:lvl>
    <w:lvl w:ilvl="7" w:tplc="080C0003" w:tentative="1">
      <w:start w:val="1"/>
      <w:numFmt w:val="bullet"/>
      <w:lvlText w:val="o"/>
      <w:lvlJc w:val="left"/>
      <w:pPr>
        <w:ind w:left="6108" w:hanging="360"/>
      </w:pPr>
      <w:rPr>
        <w:rFonts w:ascii="Courier New" w:hAnsi="Courier New" w:cs="Courier New" w:hint="default"/>
      </w:rPr>
    </w:lvl>
    <w:lvl w:ilvl="8" w:tplc="080C0005" w:tentative="1">
      <w:start w:val="1"/>
      <w:numFmt w:val="bullet"/>
      <w:lvlText w:val=""/>
      <w:lvlJc w:val="left"/>
      <w:pPr>
        <w:ind w:left="6828" w:hanging="360"/>
      </w:pPr>
      <w:rPr>
        <w:rFonts w:ascii="Wingdings" w:hAnsi="Wingdings" w:hint="default"/>
      </w:rPr>
    </w:lvl>
  </w:abstractNum>
  <w:abstractNum w:abstractNumId="20" w15:restartNumberingAfterBreak="0">
    <w:nsid w:val="5D2D514D"/>
    <w:multiLevelType w:val="hybridMultilevel"/>
    <w:tmpl w:val="9118E5FC"/>
    <w:lvl w:ilvl="0" w:tplc="080C0001">
      <w:start w:val="1"/>
      <w:numFmt w:val="bullet"/>
      <w:lvlText w:val=""/>
      <w:lvlJc w:val="left"/>
      <w:pPr>
        <w:ind w:left="780" w:hanging="360"/>
      </w:pPr>
      <w:rPr>
        <w:rFonts w:ascii="Symbol" w:hAnsi="Symbol" w:hint="default"/>
      </w:rPr>
    </w:lvl>
    <w:lvl w:ilvl="1" w:tplc="080C0003" w:tentative="1">
      <w:start w:val="1"/>
      <w:numFmt w:val="bullet"/>
      <w:lvlText w:val="o"/>
      <w:lvlJc w:val="left"/>
      <w:pPr>
        <w:ind w:left="1500" w:hanging="360"/>
      </w:pPr>
      <w:rPr>
        <w:rFonts w:ascii="Courier New" w:hAnsi="Courier New" w:cs="Courier New" w:hint="default"/>
      </w:rPr>
    </w:lvl>
    <w:lvl w:ilvl="2" w:tplc="080C0005" w:tentative="1">
      <w:start w:val="1"/>
      <w:numFmt w:val="bullet"/>
      <w:lvlText w:val=""/>
      <w:lvlJc w:val="left"/>
      <w:pPr>
        <w:ind w:left="2220" w:hanging="360"/>
      </w:pPr>
      <w:rPr>
        <w:rFonts w:ascii="Wingdings" w:hAnsi="Wingdings" w:hint="default"/>
      </w:rPr>
    </w:lvl>
    <w:lvl w:ilvl="3" w:tplc="080C0001" w:tentative="1">
      <w:start w:val="1"/>
      <w:numFmt w:val="bullet"/>
      <w:lvlText w:val=""/>
      <w:lvlJc w:val="left"/>
      <w:pPr>
        <w:ind w:left="2940" w:hanging="360"/>
      </w:pPr>
      <w:rPr>
        <w:rFonts w:ascii="Symbol" w:hAnsi="Symbol" w:hint="default"/>
      </w:rPr>
    </w:lvl>
    <w:lvl w:ilvl="4" w:tplc="080C0003" w:tentative="1">
      <w:start w:val="1"/>
      <w:numFmt w:val="bullet"/>
      <w:lvlText w:val="o"/>
      <w:lvlJc w:val="left"/>
      <w:pPr>
        <w:ind w:left="3660" w:hanging="360"/>
      </w:pPr>
      <w:rPr>
        <w:rFonts w:ascii="Courier New" w:hAnsi="Courier New" w:cs="Courier New" w:hint="default"/>
      </w:rPr>
    </w:lvl>
    <w:lvl w:ilvl="5" w:tplc="080C0005" w:tentative="1">
      <w:start w:val="1"/>
      <w:numFmt w:val="bullet"/>
      <w:lvlText w:val=""/>
      <w:lvlJc w:val="left"/>
      <w:pPr>
        <w:ind w:left="4380" w:hanging="360"/>
      </w:pPr>
      <w:rPr>
        <w:rFonts w:ascii="Wingdings" w:hAnsi="Wingdings" w:hint="default"/>
      </w:rPr>
    </w:lvl>
    <w:lvl w:ilvl="6" w:tplc="080C0001" w:tentative="1">
      <w:start w:val="1"/>
      <w:numFmt w:val="bullet"/>
      <w:lvlText w:val=""/>
      <w:lvlJc w:val="left"/>
      <w:pPr>
        <w:ind w:left="5100" w:hanging="360"/>
      </w:pPr>
      <w:rPr>
        <w:rFonts w:ascii="Symbol" w:hAnsi="Symbol" w:hint="default"/>
      </w:rPr>
    </w:lvl>
    <w:lvl w:ilvl="7" w:tplc="080C0003" w:tentative="1">
      <w:start w:val="1"/>
      <w:numFmt w:val="bullet"/>
      <w:lvlText w:val="o"/>
      <w:lvlJc w:val="left"/>
      <w:pPr>
        <w:ind w:left="5820" w:hanging="360"/>
      </w:pPr>
      <w:rPr>
        <w:rFonts w:ascii="Courier New" w:hAnsi="Courier New" w:cs="Courier New" w:hint="default"/>
      </w:rPr>
    </w:lvl>
    <w:lvl w:ilvl="8" w:tplc="080C0005" w:tentative="1">
      <w:start w:val="1"/>
      <w:numFmt w:val="bullet"/>
      <w:lvlText w:val=""/>
      <w:lvlJc w:val="left"/>
      <w:pPr>
        <w:ind w:left="6540" w:hanging="360"/>
      </w:pPr>
      <w:rPr>
        <w:rFonts w:ascii="Wingdings" w:hAnsi="Wingdings" w:hint="default"/>
      </w:rPr>
    </w:lvl>
  </w:abstractNum>
  <w:abstractNum w:abstractNumId="21" w15:restartNumberingAfterBreak="0">
    <w:nsid w:val="5F48285B"/>
    <w:multiLevelType w:val="hybridMultilevel"/>
    <w:tmpl w:val="D4623226"/>
    <w:lvl w:ilvl="0" w:tplc="8ADEECE8">
      <w:numFmt w:val="bullet"/>
      <w:lvlText w:val="-"/>
      <w:lvlJc w:val="left"/>
      <w:pPr>
        <w:ind w:left="1429" w:hanging="360"/>
      </w:pPr>
      <w:rPr>
        <w:rFonts w:ascii="Comic Sans MS" w:eastAsia="Times New Roman" w:hAnsi="Comic Sans MS" w:cs="Comic Sans MS" w:hint="default"/>
      </w:rPr>
    </w:lvl>
    <w:lvl w:ilvl="1" w:tplc="080C0003" w:tentative="1">
      <w:start w:val="1"/>
      <w:numFmt w:val="bullet"/>
      <w:lvlText w:val="o"/>
      <w:lvlJc w:val="left"/>
      <w:pPr>
        <w:ind w:left="2149" w:hanging="360"/>
      </w:pPr>
      <w:rPr>
        <w:rFonts w:ascii="Courier New" w:hAnsi="Courier New" w:cs="Courier New" w:hint="default"/>
      </w:rPr>
    </w:lvl>
    <w:lvl w:ilvl="2" w:tplc="080C0005" w:tentative="1">
      <w:start w:val="1"/>
      <w:numFmt w:val="bullet"/>
      <w:lvlText w:val=""/>
      <w:lvlJc w:val="left"/>
      <w:pPr>
        <w:ind w:left="2869" w:hanging="360"/>
      </w:pPr>
      <w:rPr>
        <w:rFonts w:ascii="Wingdings" w:hAnsi="Wingdings" w:hint="default"/>
      </w:rPr>
    </w:lvl>
    <w:lvl w:ilvl="3" w:tplc="080C0001" w:tentative="1">
      <w:start w:val="1"/>
      <w:numFmt w:val="bullet"/>
      <w:lvlText w:val=""/>
      <w:lvlJc w:val="left"/>
      <w:pPr>
        <w:ind w:left="3589" w:hanging="360"/>
      </w:pPr>
      <w:rPr>
        <w:rFonts w:ascii="Symbol" w:hAnsi="Symbol" w:hint="default"/>
      </w:rPr>
    </w:lvl>
    <w:lvl w:ilvl="4" w:tplc="080C0003" w:tentative="1">
      <w:start w:val="1"/>
      <w:numFmt w:val="bullet"/>
      <w:lvlText w:val="o"/>
      <w:lvlJc w:val="left"/>
      <w:pPr>
        <w:ind w:left="4309" w:hanging="360"/>
      </w:pPr>
      <w:rPr>
        <w:rFonts w:ascii="Courier New" w:hAnsi="Courier New" w:cs="Courier New" w:hint="default"/>
      </w:rPr>
    </w:lvl>
    <w:lvl w:ilvl="5" w:tplc="080C0005" w:tentative="1">
      <w:start w:val="1"/>
      <w:numFmt w:val="bullet"/>
      <w:lvlText w:val=""/>
      <w:lvlJc w:val="left"/>
      <w:pPr>
        <w:ind w:left="5029" w:hanging="360"/>
      </w:pPr>
      <w:rPr>
        <w:rFonts w:ascii="Wingdings" w:hAnsi="Wingdings" w:hint="default"/>
      </w:rPr>
    </w:lvl>
    <w:lvl w:ilvl="6" w:tplc="080C0001" w:tentative="1">
      <w:start w:val="1"/>
      <w:numFmt w:val="bullet"/>
      <w:lvlText w:val=""/>
      <w:lvlJc w:val="left"/>
      <w:pPr>
        <w:ind w:left="5749" w:hanging="360"/>
      </w:pPr>
      <w:rPr>
        <w:rFonts w:ascii="Symbol" w:hAnsi="Symbol" w:hint="default"/>
      </w:rPr>
    </w:lvl>
    <w:lvl w:ilvl="7" w:tplc="080C0003" w:tentative="1">
      <w:start w:val="1"/>
      <w:numFmt w:val="bullet"/>
      <w:lvlText w:val="o"/>
      <w:lvlJc w:val="left"/>
      <w:pPr>
        <w:ind w:left="6469" w:hanging="360"/>
      </w:pPr>
      <w:rPr>
        <w:rFonts w:ascii="Courier New" w:hAnsi="Courier New" w:cs="Courier New" w:hint="default"/>
      </w:rPr>
    </w:lvl>
    <w:lvl w:ilvl="8" w:tplc="080C0005" w:tentative="1">
      <w:start w:val="1"/>
      <w:numFmt w:val="bullet"/>
      <w:lvlText w:val=""/>
      <w:lvlJc w:val="left"/>
      <w:pPr>
        <w:ind w:left="7189" w:hanging="360"/>
      </w:pPr>
      <w:rPr>
        <w:rFonts w:ascii="Wingdings" w:hAnsi="Wingdings" w:hint="default"/>
      </w:rPr>
    </w:lvl>
  </w:abstractNum>
  <w:abstractNum w:abstractNumId="22" w15:restartNumberingAfterBreak="0">
    <w:nsid w:val="633E1211"/>
    <w:multiLevelType w:val="hybridMultilevel"/>
    <w:tmpl w:val="83BC6958"/>
    <w:lvl w:ilvl="0" w:tplc="080C0001">
      <w:start w:val="1"/>
      <w:numFmt w:val="bullet"/>
      <w:lvlText w:val=""/>
      <w:lvlJc w:val="left"/>
      <w:pPr>
        <w:ind w:left="720" w:hanging="360"/>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23" w15:restartNumberingAfterBreak="0">
    <w:nsid w:val="64F41FEA"/>
    <w:multiLevelType w:val="hybridMultilevel"/>
    <w:tmpl w:val="2480B586"/>
    <w:lvl w:ilvl="0" w:tplc="080C0001">
      <w:start w:val="1"/>
      <w:numFmt w:val="bullet"/>
      <w:lvlText w:val=""/>
      <w:lvlJc w:val="left"/>
      <w:pPr>
        <w:ind w:left="720" w:hanging="360"/>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24" w15:restartNumberingAfterBreak="0">
    <w:nsid w:val="6D0B0981"/>
    <w:multiLevelType w:val="hybridMultilevel"/>
    <w:tmpl w:val="7D06E8DA"/>
    <w:lvl w:ilvl="0" w:tplc="C8E6D0B6">
      <w:numFmt w:val="bullet"/>
      <w:lvlText w:val="-"/>
      <w:lvlJc w:val="left"/>
      <w:pPr>
        <w:ind w:left="720" w:hanging="360"/>
      </w:pPr>
      <w:rPr>
        <w:rFonts w:ascii="Arial" w:eastAsia="Calibri" w:hAnsi="Arial" w:cs="Aria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25" w15:restartNumberingAfterBreak="0">
    <w:nsid w:val="6F124ACA"/>
    <w:multiLevelType w:val="hybridMultilevel"/>
    <w:tmpl w:val="C704932C"/>
    <w:lvl w:ilvl="0" w:tplc="8ADEECE8">
      <w:numFmt w:val="bullet"/>
      <w:lvlText w:val="-"/>
      <w:lvlJc w:val="left"/>
      <w:pPr>
        <w:ind w:left="720" w:hanging="360"/>
      </w:pPr>
      <w:rPr>
        <w:rFonts w:ascii="Comic Sans MS" w:eastAsia="Times New Roman" w:hAnsi="Comic Sans MS" w:cs="Comic Sans MS"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26" w15:restartNumberingAfterBreak="0">
    <w:nsid w:val="79964C01"/>
    <w:multiLevelType w:val="hybridMultilevel"/>
    <w:tmpl w:val="C5AAA7D8"/>
    <w:lvl w:ilvl="0" w:tplc="080C000F">
      <w:start w:val="1"/>
      <w:numFmt w:val="decimal"/>
      <w:lvlText w:val="%1."/>
      <w:lvlJc w:val="left"/>
      <w:pPr>
        <w:ind w:left="644" w:hanging="360"/>
      </w:pPr>
    </w:lvl>
    <w:lvl w:ilvl="1" w:tplc="080C0019">
      <w:start w:val="1"/>
      <w:numFmt w:val="lowerLetter"/>
      <w:lvlText w:val="%2."/>
      <w:lvlJc w:val="left"/>
      <w:pPr>
        <w:ind w:left="1364" w:hanging="360"/>
      </w:pPr>
    </w:lvl>
    <w:lvl w:ilvl="2" w:tplc="080C001B">
      <w:start w:val="1"/>
      <w:numFmt w:val="lowerRoman"/>
      <w:lvlText w:val="%3."/>
      <w:lvlJc w:val="right"/>
      <w:pPr>
        <w:ind w:left="2084" w:hanging="180"/>
      </w:pPr>
    </w:lvl>
    <w:lvl w:ilvl="3" w:tplc="080C000F">
      <w:start w:val="1"/>
      <w:numFmt w:val="decimal"/>
      <w:lvlText w:val="%4."/>
      <w:lvlJc w:val="left"/>
      <w:pPr>
        <w:ind w:left="2804" w:hanging="360"/>
      </w:pPr>
    </w:lvl>
    <w:lvl w:ilvl="4" w:tplc="080C0019">
      <w:start w:val="1"/>
      <w:numFmt w:val="lowerLetter"/>
      <w:lvlText w:val="%5."/>
      <w:lvlJc w:val="left"/>
      <w:pPr>
        <w:ind w:left="3524" w:hanging="360"/>
      </w:pPr>
    </w:lvl>
    <w:lvl w:ilvl="5" w:tplc="080C001B">
      <w:start w:val="1"/>
      <w:numFmt w:val="lowerRoman"/>
      <w:lvlText w:val="%6."/>
      <w:lvlJc w:val="right"/>
      <w:pPr>
        <w:ind w:left="4244" w:hanging="180"/>
      </w:pPr>
    </w:lvl>
    <w:lvl w:ilvl="6" w:tplc="080C000F">
      <w:start w:val="1"/>
      <w:numFmt w:val="decimal"/>
      <w:lvlText w:val="%7."/>
      <w:lvlJc w:val="left"/>
      <w:pPr>
        <w:ind w:left="4964" w:hanging="360"/>
      </w:pPr>
    </w:lvl>
    <w:lvl w:ilvl="7" w:tplc="080C0019">
      <w:start w:val="1"/>
      <w:numFmt w:val="lowerLetter"/>
      <w:lvlText w:val="%8."/>
      <w:lvlJc w:val="left"/>
      <w:pPr>
        <w:ind w:left="5684" w:hanging="360"/>
      </w:pPr>
    </w:lvl>
    <w:lvl w:ilvl="8" w:tplc="080C001B">
      <w:start w:val="1"/>
      <w:numFmt w:val="lowerRoman"/>
      <w:lvlText w:val="%9."/>
      <w:lvlJc w:val="right"/>
      <w:pPr>
        <w:ind w:left="6404" w:hanging="180"/>
      </w:pPr>
    </w:lvl>
  </w:abstractNum>
  <w:abstractNum w:abstractNumId="27" w15:restartNumberingAfterBreak="0">
    <w:nsid w:val="7AE62DF2"/>
    <w:multiLevelType w:val="hybridMultilevel"/>
    <w:tmpl w:val="A612768E"/>
    <w:lvl w:ilvl="0" w:tplc="080C0001">
      <w:start w:val="1"/>
      <w:numFmt w:val="bullet"/>
      <w:lvlText w:val=""/>
      <w:lvlJc w:val="left"/>
      <w:pPr>
        <w:ind w:left="720" w:hanging="360"/>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num w:numId="1" w16cid:durableId="1803690933">
    <w:abstractNumId w:val="5"/>
  </w:num>
  <w:num w:numId="2" w16cid:durableId="392122555">
    <w:abstractNumId w:val="19"/>
  </w:num>
  <w:num w:numId="3" w16cid:durableId="951859939">
    <w:abstractNumId w:val="11"/>
  </w:num>
  <w:num w:numId="4" w16cid:durableId="1647199129">
    <w:abstractNumId w:val="12"/>
  </w:num>
  <w:num w:numId="5" w16cid:durableId="287861034">
    <w:abstractNumId w:val="8"/>
  </w:num>
  <w:num w:numId="6" w16cid:durableId="27998458">
    <w:abstractNumId w:val="6"/>
  </w:num>
  <w:num w:numId="7" w16cid:durableId="207498923">
    <w:abstractNumId w:val="11"/>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16cid:durableId="1075054102">
    <w:abstractNumId w:val="11"/>
  </w:num>
  <w:num w:numId="9" w16cid:durableId="1923754596">
    <w:abstractNumId w:val="4"/>
  </w:num>
  <w:num w:numId="10" w16cid:durableId="936055952">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291906642">
    <w:abstractNumId w:val="26"/>
  </w:num>
  <w:num w:numId="12" w16cid:durableId="468011605">
    <w:abstractNumId w:val="9"/>
  </w:num>
  <w:num w:numId="13" w16cid:durableId="1457139288">
    <w:abstractNumId w:val="20"/>
  </w:num>
  <w:num w:numId="14" w16cid:durableId="1700467373">
    <w:abstractNumId w:val="2"/>
  </w:num>
  <w:num w:numId="15" w16cid:durableId="1234660923">
    <w:abstractNumId w:val="3"/>
  </w:num>
  <w:num w:numId="16" w16cid:durableId="34356738">
    <w:abstractNumId w:val="16"/>
  </w:num>
  <w:num w:numId="17" w16cid:durableId="1299651370">
    <w:abstractNumId w:val="27"/>
  </w:num>
  <w:num w:numId="18" w16cid:durableId="1055592191">
    <w:abstractNumId w:val="23"/>
  </w:num>
  <w:num w:numId="19" w16cid:durableId="1763599781">
    <w:abstractNumId w:val="22"/>
  </w:num>
  <w:num w:numId="20" w16cid:durableId="1742563160">
    <w:abstractNumId w:val="1"/>
  </w:num>
  <w:num w:numId="21" w16cid:durableId="124781896">
    <w:abstractNumId w:val="14"/>
  </w:num>
  <w:num w:numId="22" w16cid:durableId="1319651365">
    <w:abstractNumId w:val="17"/>
  </w:num>
  <w:num w:numId="23" w16cid:durableId="1153713565">
    <w:abstractNumId w:val="21"/>
  </w:num>
  <w:num w:numId="24" w16cid:durableId="1168444061">
    <w:abstractNumId w:val="10"/>
  </w:num>
  <w:num w:numId="25" w16cid:durableId="923298790">
    <w:abstractNumId w:val="0"/>
  </w:num>
  <w:num w:numId="26" w16cid:durableId="226113282">
    <w:abstractNumId w:val="18"/>
  </w:num>
  <w:num w:numId="27" w16cid:durableId="896016091">
    <w:abstractNumId w:val="25"/>
  </w:num>
  <w:num w:numId="28" w16cid:durableId="1167866796">
    <w:abstractNumId w:val="24"/>
  </w:num>
  <w:num w:numId="29" w16cid:durableId="1411777642">
    <w:abstractNumId w:val="13"/>
  </w:num>
  <w:num w:numId="30" w16cid:durableId="1660813355">
    <w:abstractNumId w:val="7"/>
  </w:num>
  <w:num w:numId="31" w16cid:durableId="975262957">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30F12"/>
    <w:rsid w:val="00001222"/>
    <w:rsid w:val="00002AF8"/>
    <w:rsid w:val="00003D38"/>
    <w:rsid w:val="00010ABB"/>
    <w:rsid w:val="0004782F"/>
    <w:rsid w:val="00060CED"/>
    <w:rsid w:val="000A21D4"/>
    <w:rsid w:val="000C19F2"/>
    <w:rsid w:val="000F5090"/>
    <w:rsid w:val="000F70BF"/>
    <w:rsid w:val="00133D63"/>
    <w:rsid w:val="00142237"/>
    <w:rsid w:val="0016051A"/>
    <w:rsid w:val="00170F84"/>
    <w:rsid w:val="00177C4F"/>
    <w:rsid w:val="00187666"/>
    <w:rsid w:val="00233A92"/>
    <w:rsid w:val="00246704"/>
    <w:rsid w:val="00263442"/>
    <w:rsid w:val="002746C9"/>
    <w:rsid w:val="00284DDE"/>
    <w:rsid w:val="00291BC8"/>
    <w:rsid w:val="002B2968"/>
    <w:rsid w:val="002D14E2"/>
    <w:rsid w:val="002E198F"/>
    <w:rsid w:val="0033166C"/>
    <w:rsid w:val="00360F95"/>
    <w:rsid w:val="003A3ED4"/>
    <w:rsid w:val="003A4779"/>
    <w:rsid w:val="003B1C17"/>
    <w:rsid w:val="003B2550"/>
    <w:rsid w:val="003B5889"/>
    <w:rsid w:val="003C35D9"/>
    <w:rsid w:val="003C62FF"/>
    <w:rsid w:val="00403C80"/>
    <w:rsid w:val="00411F42"/>
    <w:rsid w:val="00430F12"/>
    <w:rsid w:val="00486E7C"/>
    <w:rsid w:val="004B1C85"/>
    <w:rsid w:val="004F4DB7"/>
    <w:rsid w:val="005026DF"/>
    <w:rsid w:val="005254C1"/>
    <w:rsid w:val="0052700C"/>
    <w:rsid w:val="005300BD"/>
    <w:rsid w:val="00544CE9"/>
    <w:rsid w:val="00562C34"/>
    <w:rsid w:val="00585F70"/>
    <w:rsid w:val="005A6A2E"/>
    <w:rsid w:val="005C7742"/>
    <w:rsid w:val="005E17FA"/>
    <w:rsid w:val="00600696"/>
    <w:rsid w:val="00607753"/>
    <w:rsid w:val="00622B00"/>
    <w:rsid w:val="00634893"/>
    <w:rsid w:val="006774CA"/>
    <w:rsid w:val="006B4D52"/>
    <w:rsid w:val="006D21EF"/>
    <w:rsid w:val="006E700B"/>
    <w:rsid w:val="006F7FD2"/>
    <w:rsid w:val="00715892"/>
    <w:rsid w:val="00715ADB"/>
    <w:rsid w:val="00724FF6"/>
    <w:rsid w:val="00737E50"/>
    <w:rsid w:val="007567AC"/>
    <w:rsid w:val="00764E16"/>
    <w:rsid w:val="00765D2D"/>
    <w:rsid w:val="0078787F"/>
    <w:rsid w:val="0079133D"/>
    <w:rsid w:val="007A3133"/>
    <w:rsid w:val="007E2CCB"/>
    <w:rsid w:val="008049F9"/>
    <w:rsid w:val="00815780"/>
    <w:rsid w:val="00817F67"/>
    <w:rsid w:val="0083673A"/>
    <w:rsid w:val="00842F6B"/>
    <w:rsid w:val="008963BD"/>
    <w:rsid w:val="008A1944"/>
    <w:rsid w:val="008B1CD5"/>
    <w:rsid w:val="008B5B75"/>
    <w:rsid w:val="008B5C9A"/>
    <w:rsid w:val="008E23ED"/>
    <w:rsid w:val="00902988"/>
    <w:rsid w:val="00945A3A"/>
    <w:rsid w:val="0096226A"/>
    <w:rsid w:val="00975C22"/>
    <w:rsid w:val="00982586"/>
    <w:rsid w:val="009A2077"/>
    <w:rsid w:val="009E2709"/>
    <w:rsid w:val="00A26C88"/>
    <w:rsid w:val="00A44789"/>
    <w:rsid w:val="00A44E7A"/>
    <w:rsid w:val="00A6146A"/>
    <w:rsid w:val="00A92FA7"/>
    <w:rsid w:val="00AA12EE"/>
    <w:rsid w:val="00AC1079"/>
    <w:rsid w:val="00AC767B"/>
    <w:rsid w:val="00AD251A"/>
    <w:rsid w:val="00AE2EA0"/>
    <w:rsid w:val="00AE6C8E"/>
    <w:rsid w:val="00AF76DC"/>
    <w:rsid w:val="00B02E92"/>
    <w:rsid w:val="00B05FEC"/>
    <w:rsid w:val="00B11D19"/>
    <w:rsid w:val="00B4470B"/>
    <w:rsid w:val="00B61B56"/>
    <w:rsid w:val="00B66979"/>
    <w:rsid w:val="00B91D7F"/>
    <w:rsid w:val="00B95C49"/>
    <w:rsid w:val="00BA281D"/>
    <w:rsid w:val="00BD6049"/>
    <w:rsid w:val="00BE4121"/>
    <w:rsid w:val="00BF357F"/>
    <w:rsid w:val="00C0436D"/>
    <w:rsid w:val="00C400E0"/>
    <w:rsid w:val="00C708DB"/>
    <w:rsid w:val="00C97A4A"/>
    <w:rsid w:val="00CB31A6"/>
    <w:rsid w:val="00CD644F"/>
    <w:rsid w:val="00CE48C5"/>
    <w:rsid w:val="00CE59F1"/>
    <w:rsid w:val="00D11E97"/>
    <w:rsid w:val="00D24E2A"/>
    <w:rsid w:val="00D7731D"/>
    <w:rsid w:val="00DA6DB1"/>
    <w:rsid w:val="00DB0E02"/>
    <w:rsid w:val="00DB3302"/>
    <w:rsid w:val="00DF0693"/>
    <w:rsid w:val="00DF2CD1"/>
    <w:rsid w:val="00E0295F"/>
    <w:rsid w:val="00E134F0"/>
    <w:rsid w:val="00E21718"/>
    <w:rsid w:val="00E247A1"/>
    <w:rsid w:val="00E65430"/>
    <w:rsid w:val="00E668B7"/>
    <w:rsid w:val="00EA7217"/>
    <w:rsid w:val="00EC02F6"/>
    <w:rsid w:val="00EE0989"/>
    <w:rsid w:val="00EF75E2"/>
    <w:rsid w:val="00F04FED"/>
    <w:rsid w:val="00F14A26"/>
    <w:rsid w:val="00F215CC"/>
    <w:rsid w:val="00F4102D"/>
    <w:rsid w:val="00F45987"/>
    <w:rsid w:val="00F52086"/>
    <w:rsid w:val="00F5294F"/>
    <w:rsid w:val="00F72F5D"/>
  </w:rsids>
  <m:mathPr>
    <m:mathFont m:val="Cambria Math"/>
    <m:brkBin m:val="before"/>
    <m:brkBinSub m:val="--"/>
    <m:smallFrac m:val="0"/>
    <m:dispDef/>
    <m:lMargin m:val="0"/>
    <m:rMargin m:val="0"/>
    <m:defJc m:val="centerGroup"/>
    <m:wrapIndent m:val="1440"/>
    <m:intLim m:val="subSup"/>
    <m:naryLim m:val="undOvr"/>
  </m:mathPr>
  <w:themeFontLang w:val="fr-BE"/>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D088615"/>
  <w15:docId w15:val="{C897BBF6-755F-4C79-A9EF-B33FB7137A3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fr-B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03C80"/>
  </w:style>
  <w:style w:type="paragraph" w:styleId="Titre1">
    <w:name w:val="heading 1"/>
    <w:basedOn w:val="Normal"/>
    <w:next w:val="Normal"/>
    <w:link w:val="Titre1Car"/>
    <w:autoRedefine/>
    <w:qFormat/>
    <w:rsid w:val="00486E7C"/>
    <w:pPr>
      <w:keepNext/>
      <w:spacing w:after="0" w:line="240" w:lineRule="auto"/>
      <w:jc w:val="center"/>
      <w:outlineLvl w:val="0"/>
    </w:pPr>
    <w:rPr>
      <w:rFonts w:ascii="Corbel" w:eastAsia="Times New Roman" w:hAnsi="Corbel" w:cs="Times New Roman"/>
      <w:b/>
      <w:color w:val="000000"/>
      <w:sz w:val="28"/>
      <w:szCs w:val="28"/>
      <w:lang w:val="fr-FR" w:eastAsia="fr-FR"/>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En-tte">
    <w:name w:val="header"/>
    <w:basedOn w:val="Normal"/>
    <w:link w:val="En-tteCar"/>
    <w:uiPriority w:val="99"/>
    <w:unhideWhenUsed/>
    <w:rsid w:val="00A26C88"/>
    <w:pPr>
      <w:tabs>
        <w:tab w:val="center" w:pos="4536"/>
        <w:tab w:val="right" w:pos="9072"/>
      </w:tabs>
      <w:spacing w:after="0" w:line="240" w:lineRule="auto"/>
    </w:pPr>
  </w:style>
  <w:style w:type="character" w:customStyle="1" w:styleId="En-tteCar">
    <w:name w:val="En-tête Car"/>
    <w:basedOn w:val="Policepardfaut"/>
    <w:link w:val="En-tte"/>
    <w:uiPriority w:val="99"/>
    <w:rsid w:val="00A26C88"/>
  </w:style>
  <w:style w:type="paragraph" w:styleId="Pieddepage">
    <w:name w:val="footer"/>
    <w:basedOn w:val="Normal"/>
    <w:link w:val="PieddepageCar"/>
    <w:uiPriority w:val="99"/>
    <w:unhideWhenUsed/>
    <w:rsid w:val="00A26C88"/>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A26C88"/>
  </w:style>
  <w:style w:type="paragraph" w:styleId="Textedebulles">
    <w:name w:val="Balloon Text"/>
    <w:basedOn w:val="Normal"/>
    <w:link w:val="TextedebullesCar"/>
    <w:uiPriority w:val="99"/>
    <w:semiHidden/>
    <w:unhideWhenUsed/>
    <w:rsid w:val="00A26C88"/>
    <w:pPr>
      <w:spacing w:after="0" w:line="240" w:lineRule="auto"/>
    </w:pPr>
    <w:rPr>
      <w:rFonts w:ascii="Segoe UI" w:hAnsi="Segoe UI" w:cs="Segoe UI"/>
      <w:sz w:val="18"/>
      <w:szCs w:val="18"/>
    </w:rPr>
  </w:style>
  <w:style w:type="character" w:customStyle="1" w:styleId="TextedebullesCar">
    <w:name w:val="Texte de bulles Car"/>
    <w:basedOn w:val="Policepardfaut"/>
    <w:link w:val="Textedebulles"/>
    <w:uiPriority w:val="99"/>
    <w:semiHidden/>
    <w:rsid w:val="00A26C88"/>
    <w:rPr>
      <w:rFonts w:ascii="Segoe UI" w:hAnsi="Segoe UI" w:cs="Segoe UI"/>
      <w:sz w:val="18"/>
      <w:szCs w:val="18"/>
    </w:rPr>
  </w:style>
  <w:style w:type="paragraph" w:styleId="Retraitcorpsdetexte2">
    <w:name w:val="Body Text Indent 2"/>
    <w:basedOn w:val="Normal"/>
    <w:link w:val="Retraitcorpsdetexte2Car"/>
    <w:semiHidden/>
    <w:rsid w:val="008B5C9A"/>
    <w:pPr>
      <w:spacing w:after="0" w:line="240" w:lineRule="auto"/>
      <w:ind w:firstLine="708"/>
    </w:pPr>
    <w:rPr>
      <w:rFonts w:ascii="Arial" w:eastAsia="Times New Roman" w:hAnsi="Arial" w:cs="Times New Roman"/>
      <w:sz w:val="24"/>
      <w:szCs w:val="20"/>
      <w:lang w:val="fr-FR" w:eastAsia="fr-BE"/>
    </w:rPr>
  </w:style>
  <w:style w:type="character" w:customStyle="1" w:styleId="Retraitcorpsdetexte2Car">
    <w:name w:val="Retrait corps de texte 2 Car"/>
    <w:basedOn w:val="Policepardfaut"/>
    <w:link w:val="Retraitcorpsdetexte2"/>
    <w:semiHidden/>
    <w:rsid w:val="008B5C9A"/>
    <w:rPr>
      <w:rFonts w:ascii="Arial" w:eastAsia="Times New Roman" w:hAnsi="Arial" w:cs="Times New Roman"/>
      <w:sz w:val="24"/>
      <w:szCs w:val="20"/>
      <w:lang w:val="fr-FR" w:eastAsia="fr-BE"/>
    </w:rPr>
  </w:style>
  <w:style w:type="character" w:styleId="Lienhypertexte">
    <w:name w:val="Hyperlink"/>
    <w:basedOn w:val="Policepardfaut"/>
    <w:uiPriority w:val="99"/>
    <w:unhideWhenUsed/>
    <w:rsid w:val="00403C80"/>
    <w:rPr>
      <w:color w:val="0563C1" w:themeColor="hyperlink"/>
      <w:u w:val="single"/>
    </w:rPr>
  </w:style>
  <w:style w:type="paragraph" w:styleId="Paragraphedeliste">
    <w:name w:val="List Paragraph"/>
    <w:basedOn w:val="Normal"/>
    <w:uiPriority w:val="34"/>
    <w:qFormat/>
    <w:rsid w:val="00403C80"/>
    <w:pPr>
      <w:ind w:left="720"/>
      <w:contextualSpacing/>
    </w:pPr>
  </w:style>
  <w:style w:type="character" w:customStyle="1" w:styleId="Titre1Car">
    <w:name w:val="Titre 1 Car"/>
    <w:basedOn w:val="Policepardfaut"/>
    <w:link w:val="Titre1"/>
    <w:rsid w:val="00486E7C"/>
    <w:rPr>
      <w:rFonts w:ascii="Corbel" w:eastAsia="Times New Roman" w:hAnsi="Corbel" w:cs="Times New Roman"/>
      <w:b/>
      <w:color w:val="000000"/>
      <w:sz w:val="28"/>
      <w:szCs w:val="28"/>
      <w:lang w:val="fr-FR" w:eastAsia="fr-FR"/>
    </w:rPr>
  </w:style>
  <w:style w:type="paragraph" w:customStyle="1" w:styleId="Default">
    <w:name w:val="Default"/>
    <w:rsid w:val="00764E16"/>
    <w:pPr>
      <w:autoSpaceDE w:val="0"/>
      <w:autoSpaceDN w:val="0"/>
      <w:adjustRightInd w:val="0"/>
      <w:spacing w:after="0" w:line="240" w:lineRule="auto"/>
    </w:pPr>
    <w:rPr>
      <w:rFonts w:ascii="Tahoma" w:hAnsi="Tahoma" w:cs="Tahoma"/>
      <w:color w:val="000000"/>
      <w:sz w:val="24"/>
      <w:szCs w:val="24"/>
    </w:rPr>
  </w:style>
  <w:style w:type="paragraph" w:styleId="Listepuces">
    <w:name w:val="List Bullet"/>
    <w:basedOn w:val="Normal"/>
    <w:uiPriority w:val="99"/>
    <w:unhideWhenUsed/>
    <w:rsid w:val="00A44E7A"/>
    <w:pPr>
      <w:numPr>
        <w:numId w:val="25"/>
      </w:numPr>
      <w:tabs>
        <w:tab w:val="clear" w:pos="360"/>
      </w:tabs>
      <w:spacing w:after="200" w:line="276" w:lineRule="auto"/>
      <w:ind w:left="0" w:firstLine="0"/>
      <w:contextualSpacing/>
    </w:pPr>
    <w:rPr>
      <w:rFonts w:ascii="Calibri" w:eastAsiaTheme="minorEastAsia" w:hAnsi="Calibri"/>
      <w:lang w:val="en-US"/>
    </w:rPr>
  </w:style>
  <w:style w:type="paragraph" w:styleId="Corpsdetexte">
    <w:name w:val="Body Text"/>
    <w:basedOn w:val="Normal"/>
    <w:link w:val="CorpsdetexteCar"/>
    <w:uiPriority w:val="99"/>
    <w:semiHidden/>
    <w:unhideWhenUsed/>
    <w:rsid w:val="00F14A26"/>
    <w:pPr>
      <w:spacing w:after="120"/>
    </w:pPr>
  </w:style>
  <w:style w:type="character" w:customStyle="1" w:styleId="CorpsdetexteCar">
    <w:name w:val="Corps de texte Car"/>
    <w:basedOn w:val="Policepardfaut"/>
    <w:link w:val="Corpsdetexte"/>
    <w:uiPriority w:val="99"/>
    <w:semiHidden/>
    <w:rsid w:val="00F14A2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0219311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directiondestalents@ath.be"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image" Target="media/image2.jpeg"/></Relationships>
</file>

<file path=word/_rels/footer2.xml.rels><?xml version="1.0" encoding="UTF-8" standalone="yes"?>
<Relationships xmlns="http://schemas.openxmlformats.org/package/2006/relationships"><Relationship Id="rId1" Type="http://schemas.openxmlformats.org/officeDocument/2006/relationships/image" Target="media/image2.jpe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5AB9EB1-7833-4528-8731-76BFA0749E0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24</TotalTime>
  <Pages>6</Pages>
  <Words>1308</Words>
  <Characters>7288</Characters>
  <Application>Microsoft Office Word</Application>
  <DocSecurity>0</DocSecurity>
  <Lines>214</Lines>
  <Paragraphs>86</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8510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Manu</dc:creator>
  <cp:lastModifiedBy>Isabelle Andrieu</cp:lastModifiedBy>
  <cp:revision>9</cp:revision>
  <cp:lastPrinted>2026-03-31T07:11:00Z</cp:lastPrinted>
  <dcterms:created xsi:type="dcterms:W3CDTF">2026-07-06T09:08:00Z</dcterms:created>
  <dcterms:modified xsi:type="dcterms:W3CDTF">2026-07-06T14:37:00Z</dcterms:modified>
</cp:coreProperties>
</file>