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7AC4402" w14:textId="77777777" w:rsidR="00CE3F2C" w:rsidRDefault="00CE3F2C" w:rsidP="00CE3F2C">
      <w:pPr>
        <w:rPr>
          <w:b/>
          <w:bCs/>
          <w:lang w:val="fr-FR"/>
        </w:rPr>
      </w:pPr>
    </w:p>
    <w:p w14:paraId="4E375592" w14:textId="08C36F90" w:rsidR="00CE3F2C" w:rsidRDefault="00CE3F2C" w:rsidP="00CE3F2C">
      <w:pPr>
        <w:jc w:val="center"/>
        <w:rPr>
          <w:b/>
          <w:bCs/>
          <w:lang w:val="fr-FR"/>
        </w:rPr>
      </w:pPr>
      <w:r>
        <w:rPr>
          <w:noProof/>
        </w:rPr>
        <w:drawing>
          <wp:inline distT="0" distB="0" distL="0" distR="0" wp14:anchorId="1C25037D" wp14:editId="4C9BACEC">
            <wp:extent cx="1343025" cy="781050"/>
            <wp:effectExtent l="0" t="0" r="9525" b="0"/>
            <wp:docPr id="155651834" name="Image 1" descr="Une image contenant Graphique, Police, graphisme, logo&#10;&#10;Le contenu généré par l’IA peut êtr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5651834" name="Image 1" descr="Une image contenant Graphique, Police, graphisme, logo&#10;&#10;Le contenu généré par l’IA peut être incorrect."/>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343025" cy="781050"/>
                    </a:xfrm>
                    <a:prstGeom prst="rect">
                      <a:avLst/>
                    </a:prstGeom>
                    <a:noFill/>
                    <a:ln>
                      <a:noFill/>
                    </a:ln>
                  </pic:spPr>
                </pic:pic>
              </a:graphicData>
            </a:graphic>
          </wp:inline>
        </w:drawing>
      </w:r>
    </w:p>
    <w:p w14:paraId="4BCBE1B9" w14:textId="77777777" w:rsidR="00CE3F2C" w:rsidRDefault="00CE3F2C" w:rsidP="00CE3F2C">
      <w:pPr>
        <w:rPr>
          <w:b/>
          <w:bCs/>
          <w:lang w:val="fr-FR"/>
        </w:rPr>
      </w:pPr>
    </w:p>
    <w:p w14:paraId="4BC7584A" w14:textId="3BDA967C" w:rsidR="00CE3F2C" w:rsidRPr="00CE3F2C" w:rsidRDefault="00CE3F2C" w:rsidP="00CE3F2C">
      <w:r w:rsidRPr="00CE3F2C">
        <w:rPr>
          <w:b/>
          <w:bCs/>
          <w:lang w:val="fr-FR"/>
        </w:rPr>
        <w:t>QUI SOMMES-NOUS ? </w:t>
      </w:r>
      <w:r w:rsidRPr="00CE3F2C">
        <w:t> </w:t>
      </w:r>
    </w:p>
    <w:p w14:paraId="3992F084" w14:textId="77777777" w:rsidR="00CE3F2C" w:rsidRPr="00CE3F2C" w:rsidRDefault="00CE3F2C" w:rsidP="00CE3F2C">
      <w:r w:rsidRPr="00CE3F2C">
        <w:rPr>
          <w:b/>
          <w:bCs/>
          <w:lang w:val="fr-FR"/>
        </w:rPr>
        <w:t>in BW est le partenaire économique et environnemental de référence répondant aux enjeux territoriaux et favorisant le développement durable et la transition numérique.</w:t>
      </w:r>
      <w:r w:rsidRPr="00CE3F2C">
        <w:t> </w:t>
      </w:r>
    </w:p>
    <w:p w14:paraId="5521C56E" w14:textId="77777777" w:rsidR="00CE3F2C" w:rsidRPr="00CE3F2C" w:rsidRDefault="00CE3F2C" w:rsidP="00CE3F2C">
      <w:r w:rsidRPr="00CE3F2C">
        <w:t> </w:t>
      </w:r>
    </w:p>
    <w:p w14:paraId="0B9FDFC3" w14:textId="77777777" w:rsidR="00CE3F2C" w:rsidRPr="00CE3F2C" w:rsidRDefault="00CE3F2C" w:rsidP="00CE3F2C">
      <w:r w:rsidRPr="00CE3F2C">
        <w:rPr>
          <w:b/>
          <w:bCs/>
          <w:lang w:val="fr-FR"/>
        </w:rPr>
        <w:t>in BW mobilise son expertise pour offrir des services performants et durables à ses actionnaires, aux citoyens et aux entreprises dans les domaines d’intérêt général suivants : </w:t>
      </w:r>
      <w:r w:rsidRPr="00CE3F2C">
        <w:t> </w:t>
      </w:r>
    </w:p>
    <w:p w14:paraId="0F57E44E" w14:textId="77777777" w:rsidR="00CE3F2C" w:rsidRPr="00CE3F2C" w:rsidRDefault="00CE3F2C" w:rsidP="00CE3F2C">
      <w:pPr>
        <w:numPr>
          <w:ilvl w:val="0"/>
          <w:numId w:val="1"/>
        </w:numPr>
      </w:pPr>
      <w:r w:rsidRPr="00CE3F2C">
        <w:rPr>
          <w:lang w:val="fr-FR"/>
        </w:rPr>
        <w:t>la gestion du cycle de l’eau ; </w:t>
      </w:r>
      <w:r w:rsidRPr="00CE3F2C">
        <w:t> </w:t>
      </w:r>
    </w:p>
    <w:p w14:paraId="39DE3B1C" w14:textId="77777777" w:rsidR="00CE3F2C" w:rsidRPr="00CE3F2C" w:rsidRDefault="00CE3F2C" w:rsidP="00CE3F2C">
      <w:pPr>
        <w:numPr>
          <w:ilvl w:val="0"/>
          <w:numId w:val="2"/>
        </w:numPr>
      </w:pPr>
      <w:r w:rsidRPr="00CE3F2C">
        <w:rPr>
          <w:lang w:val="fr-FR"/>
        </w:rPr>
        <w:t>la gestion du cycle des déchets ; </w:t>
      </w:r>
      <w:r w:rsidRPr="00CE3F2C">
        <w:t> </w:t>
      </w:r>
    </w:p>
    <w:p w14:paraId="1D8E728C" w14:textId="77777777" w:rsidR="00CE3F2C" w:rsidRPr="00CE3F2C" w:rsidRDefault="00CE3F2C" w:rsidP="00CE3F2C">
      <w:pPr>
        <w:numPr>
          <w:ilvl w:val="0"/>
          <w:numId w:val="3"/>
        </w:numPr>
      </w:pPr>
      <w:r w:rsidRPr="00CE3F2C">
        <w:rPr>
          <w:lang w:val="fr-FR"/>
        </w:rPr>
        <w:t>le développement économique et territorial</w:t>
      </w:r>
      <w:r w:rsidRPr="00CE3F2C">
        <w:t> </w:t>
      </w:r>
    </w:p>
    <w:p w14:paraId="7CCD225F" w14:textId="77777777" w:rsidR="00CE3F2C" w:rsidRPr="00CE3F2C" w:rsidRDefault="00CE3F2C" w:rsidP="00CE3F2C">
      <w:r w:rsidRPr="00CE3F2C">
        <w:rPr>
          <w:lang w:val="fr-FR"/>
        </w:rPr>
        <w:t> </w:t>
      </w:r>
      <w:r w:rsidRPr="00CE3F2C">
        <w:t> </w:t>
      </w:r>
    </w:p>
    <w:p w14:paraId="64AC9B95" w14:textId="77777777" w:rsidR="00CE3F2C" w:rsidRPr="00CE3F2C" w:rsidRDefault="00CE3F2C" w:rsidP="00CE3F2C">
      <w:r w:rsidRPr="00CE3F2C">
        <w:rPr>
          <w:b/>
          <w:bCs/>
          <w:lang w:val="fr-FR"/>
        </w:rPr>
        <w:t>« Service, Efficience, Innovation, Esprit d’équipe et Epanouissement »</w:t>
      </w:r>
      <w:r w:rsidRPr="00CE3F2C">
        <w:rPr>
          <w:lang w:val="fr-FR"/>
        </w:rPr>
        <w:t> sont les valeurs qui guident les collaborateurs d'in BW au quotidien dans l'accomplissement de leurs missions de service public. </w:t>
      </w:r>
      <w:r w:rsidRPr="00CE3F2C">
        <w:t> </w:t>
      </w:r>
    </w:p>
    <w:p w14:paraId="5205E073" w14:textId="46964C7A" w:rsidR="00CE3F2C" w:rsidRPr="00CE3F2C" w:rsidRDefault="00CE3F2C" w:rsidP="00CE3F2C">
      <w:r w:rsidRPr="00CE3F2C">
        <w:t> </w:t>
      </w:r>
      <w:r w:rsidRPr="00CE3F2C">
        <w:rPr>
          <w:b/>
          <w:bCs/>
          <w:lang w:val="fr-FR"/>
        </w:rPr>
        <w:t>Vous souhaitez jouer un rôle clé dans l</w:t>
      </w:r>
      <w:r>
        <w:rPr>
          <w:b/>
          <w:bCs/>
          <w:lang w:val="fr-FR"/>
        </w:rPr>
        <w:t xml:space="preserve">’assainissement des eaux usées </w:t>
      </w:r>
      <w:r w:rsidRPr="00CE3F2C">
        <w:rPr>
          <w:b/>
          <w:bCs/>
          <w:lang w:val="fr-FR"/>
        </w:rPr>
        <w:t xml:space="preserve"> ? Rejoignez une équipe engagée et contribuez concrètement à des projets à forte valeur ajoutée.</w:t>
      </w:r>
      <w:r w:rsidRPr="00CE3F2C">
        <w:t> </w:t>
      </w:r>
    </w:p>
    <w:p w14:paraId="4680825B" w14:textId="7432FC02" w:rsidR="00CE3F2C" w:rsidRDefault="00CE3F2C" w:rsidP="00CE3F2C">
      <w:r w:rsidRPr="00CE3F2C">
        <w:rPr>
          <w:b/>
          <w:bCs/>
          <w:lang w:val="fr-FR"/>
        </w:rPr>
        <w:t xml:space="preserve">Pour notre </w:t>
      </w:r>
      <w:r>
        <w:rPr>
          <w:b/>
          <w:bCs/>
          <w:lang w:val="fr-FR"/>
        </w:rPr>
        <w:t xml:space="preserve">station d’épuration de Nethen ( Grez Doiceau)  </w:t>
      </w:r>
      <w:r w:rsidRPr="00CE3F2C">
        <w:rPr>
          <w:b/>
          <w:bCs/>
          <w:lang w:val="fr-FR"/>
        </w:rPr>
        <w:t>, nous recherchons, sous contrat à durée indéterminée, un(e) :</w:t>
      </w:r>
      <w:r w:rsidRPr="00CE3F2C">
        <w:t> </w:t>
      </w:r>
    </w:p>
    <w:p w14:paraId="5B9C274E" w14:textId="77777777" w:rsidR="00CE3F2C" w:rsidRDefault="00CE3F2C" w:rsidP="00CE3F2C"/>
    <w:p w14:paraId="4039E0F6" w14:textId="02471368" w:rsidR="00CE3F2C" w:rsidRPr="00CE3F2C" w:rsidRDefault="00CE3F2C" w:rsidP="00CE3F2C">
      <w:pPr>
        <w:shd w:val="clear" w:color="auto" w:fill="A5C9EB" w:themeFill="text2" w:themeFillTint="40"/>
        <w:jc w:val="center"/>
        <w:rPr>
          <w:sz w:val="28"/>
          <w:szCs w:val="28"/>
        </w:rPr>
      </w:pPr>
      <w:r w:rsidRPr="00CE3F2C">
        <w:rPr>
          <w:b/>
          <w:bCs/>
          <w:sz w:val="28"/>
          <w:szCs w:val="28"/>
        </w:rPr>
        <w:t>TECHNICIEN EXPLOITATION (F/H/X)</w:t>
      </w:r>
    </w:p>
    <w:p w14:paraId="07781C01" w14:textId="77777777" w:rsidR="00CE3F2C" w:rsidRPr="006E2000" w:rsidRDefault="00CE3F2C" w:rsidP="00CE3F2C">
      <w:pPr>
        <w:rPr>
          <w:color w:val="215E99" w:themeColor="text2" w:themeTint="BF"/>
          <w:sz w:val="24"/>
          <w:szCs w:val="24"/>
        </w:rPr>
      </w:pPr>
      <w:r w:rsidRPr="00CE3F2C">
        <w:rPr>
          <w:b/>
          <w:bCs/>
          <w:color w:val="215E99" w:themeColor="text2" w:themeTint="BF"/>
          <w:sz w:val="24"/>
          <w:szCs w:val="24"/>
          <w:lang w:val="fr-FR"/>
        </w:rPr>
        <w:t>VOTRE MISSION </w:t>
      </w:r>
      <w:r w:rsidRPr="00CE3F2C">
        <w:rPr>
          <w:color w:val="215E99" w:themeColor="text2" w:themeTint="BF"/>
          <w:sz w:val="24"/>
          <w:szCs w:val="24"/>
        </w:rPr>
        <w:t> </w:t>
      </w:r>
    </w:p>
    <w:p w14:paraId="6DC1D6ED" w14:textId="5BFB1996" w:rsidR="00CE3F2C" w:rsidRPr="006E2000" w:rsidRDefault="00CE3F2C" w:rsidP="00CE3F2C">
      <w:pPr>
        <w:pStyle w:val="Sansinterligne"/>
        <w:jc w:val="both"/>
        <w:rPr>
          <w:sz w:val="24"/>
          <w:szCs w:val="24"/>
        </w:rPr>
      </w:pPr>
      <w:r w:rsidRPr="006E2000">
        <w:rPr>
          <w:sz w:val="24"/>
          <w:szCs w:val="24"/>
        </w:rPr>
        <w:t>Vous effectuez la maintenance préventive et curative électromécanique des installations et équipements des stations d’épuration de la zone attribuée, afin d’assurer la continuité de l’épuration des eaux usées.</w:t>
      </w:r>
    </w:p>
    <w:p w14:paraId="7FCCC581" w14:textId="5CE5223E" w:rsidR="00CE3F2C" w:rsidRPr="006E2000" w:rsidRDefault="00CE3F2C" w:rsidP="00CE3F2C">
      <w:pPr>
        <w:pStyle w:val="Sansinterligne"/>
        <w:jc w:val="both"/>
        <w:rPr>
          <w:sz w:val="24"/>
          <w:szCs w:val="24"/>
        </w:rPr>
      </w:pPr>
      <w:r w:rsidRPr="006E2000">
        <w:rPr>
          <w:bCs/>
          <w:iCs/>
          <w:sz w:val="24"/>
          <w:szCs w:val="24"/>
        </w:rPr>
        <w:t>Vous constatez, diagnostiquez et résolvez toutes les anomalies électriques, mécaniques et électromécaniques et réalisez les travaux de maintenance ainsi que les entretiens sur l’ensemble des stations d’épuration afin de contribuer au bon état de fonctionnalité des stations de pompage pour le traitement des eaux usées des usagers du Brabant wallon, dans le respect de l’environnent.</w:t>
      </w:r>
    </w:p>
    <w:p w14:paraId="666C5631" w14:textId="02F2655F" w:rsidR="00CE3F2C" w:rsidRPr="00CE3F2C" w:rsidRDefault="00CE3F2C" w:rsidP="00CE3F2C">
      <w:pPr>
        <w:jc w:val="both"/>
      </w:pPr>
    </w:p>
    <w:p w14:paraId="5744A1FD" w14:textId="157A667A" w:rsidR="003B58C9" w:rsidRPr="006E2000" w:rsidRDefault="00CE3F2C">
      <w:pPr>
        <w:rPr>
          <w:sz w:val="24"/>
          <w:szCs w:val="24"/>
        </w:rPr>
      </w:pPr>
      <w:r w:rsidRPr="006E2000">
        <w:rPr>
          <w:b/>
          <w:bCs/>
          <w:sz w:val="24"/>
          <w:szCs w:val="24"/>
          <w:u w:val="single"/>
          <w:lang w:val="fr-FR"/>
        </w:rPr>
        <w:t>Vos principales responsabilités sont les suivantes :</w:t>
      </w:r>
      <w:r w:rsidRPr="006E2000">
        <w:rPr>
          <w:sz w:val="24"/>
          <w:szCs w:val="24"/>
        </w:rPr>
        <w:t> </w:t>
      </w:r>
    </w:p>
    <w:tbl>
      <w:tblPr>
        <w:tblStyle w:val="Grilledutableau"/>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072"/>
      </w:tblGrid>
      <w:tr w:rsidR="00CE3F2C" w:rsidRPr="000D4B6F" w14:paraId="3CD07715" w14:textId="77777777" w:rsidTr="000D4B6F">
        <w:trPr>
          <w:trHeight w:val="1134"/>
        </w:trPr>
        <w:tc>
          <w:tcPr>
            <w:tcW w:w="9072" w:type="dxa"/>
          </w:tcPr>
          <w:p w14:paraId="7D56AC20" w14:textId="77777777" w:rsidR="00CE3F2C" w:rsidRPr="006E2000" w:rsidRDefault="00CE3F2C" w:rsidP="00286D89">
            <w:pPr>
              <w:rPr>
                <w:rFonts w:cs="Calibri"/>
                <w:b/>
                <w:bCs/>
                <w:color w:val="215E99" w:themeColor="text2" w:themeTint="BF"/>
                <w:lang w:val="fr-BE"/>
              </w:rPr>
            </w:pPr>
            <w:r w:rsidRPr="006E2000">
              <w:rPr>
                <w:rFonts w:cs="Calibri"/>
                <w:b/>
                <w:bCs/>
                <w:color w:val="215E99" w:themeColor="text2" w:themeTint="BF"/>
                <w:lang w:val="fr-BE"/>
              </w:rPr>
              <w:lastRenderedPageBreak/>
              <w:t>Maintenance préventive des installations des steps de la zone attribuée</w:t>
            </w:r>
          </w:p>
          <w:p w14:paraId="2EEB69AE" w14:textId="77777777" w:rsidR="006E2000" w:rsidRPr="006E2000" w:rsidRDefault="006E2000" w:rsidP="00286D89">
            <w:pPr>
              <w:rPr>
                <w:rFonts w:cs="Calibri"/>
                <w:b/>
                <w:bCs/>
                <w:color w:val="215E99" w:themeColor="text2" w:themeTint="BF"/>
                <w:lang w:val="fr-BE"/>
              </w:rPr>
            </w:pPr>
          </w:p>
          <w:p w14:paraId="0116541F" w14:textId="5A2BE421" w:rsidR="00CE3F2C" w:rsidRPr="006E2000" w:rsidRDefault="006E2000" w:rsidP="006E2000">
            <w:pPr>
              <w:pStyle w:val="Paragraphedeliste"/>
              <w:widowControl w:val="0"/>
              <w:numPr>
                <w:ilvl w:val="0"/>
                <w:numId w:val="16"/>
              </w:numPr>
              <w:autoSpaceDE w:val="0"/>
              <w:autoSpaceDN w:val="0"/>
              <w:adjustRightInd w:val="0"/>
              <w:jc w:val="both"/>
              <w:rPr>
                <w:rFonts w:cs="Calibri"/>
                <w:lang w:val="fr-BE"/>
              </w:rPr>
            </w:pPr>
            <w:r>
              <w:rPr>
                <w:rFonts w:cs="Calibri"/>
                <w:lang w:val="fr-BE"/>
              </w:rPr>
              <w:t>Vous r</w:t>
            </w:r>
            <w:r w:rsidR="00CE3F2C" w:rsidRPr="006E2000">
              <w:rPr>
                <w:rFonts w:cs="Calibri"/>
                <w:lang w:val="fr-BE"/>
              </w:rPr>
              <w:t>éalise</w:t>
            </w:r>
            <w:r>
              <w:rPr>
                <w:rFonts w:cs="Calibri"/>
                <w:lang w:val="fr-BE"/>
              </w:rPr>
              <w:t>z</w:t>
            </w:r>
            <w:r w:rsidR="00CE3F2C" w:rsidRPr="006E2000">
              <w:rPr>
                <w:rFonts w:cs="Calibri"/>
                <w:lang w:val="fr-BE"/>
              </w:rPr>
              <w:t xml:space="preserve"> les rondes, surveille les installations, détecte</w:t>
            </w:r>
            <w:r>
              <w:rPr>
                <w:rFonts w:cs="Calibri"/>
                <w:lang w:val="fr-BE"/>
              </w:rPr>
              <w:t>z</w:t>
            </w:r>
            <w:r w:rsidR="00CE3F2C" w:rsidRPr="006E2000">
              <w:rPr>
                <w:rFonts w:cs="Calibri"/>
                <w:lang w:val="fr-BE"/>
              </w:rPr>
              <w:t xml:space="preserve"> les anomalies</w:t>
            </w:r>
          </w:p>
          <w:p w14:paraId="50A5CC8D" w14:textId="3B3B1DB8" w:rsidR="00CE3F2C" w:rsidRPr="006E2000" w:rsidRDefault="006E2000" w:rsidP="006E2000">
            <w:pPr>
              <w:pStyle w:val="Paragraphedeliste"/>
              <w:widowControl w:val="0"/>
              <w:numPr>
                <w:ilvl w:val="0"/>
                <w:numId w:val="16"/>
              </w:numPr>
              <w:autoSpaceDE w:val="0"/>
              <w:autoSpaceDN w:val="0"/>
              <w:adjustRightInd w:val="0"/>
              <w:jc w:val="both"/>
              <w:rPr>
                <w:rFonts w:cs="Calibri"/>
                <w:lang w:val="fr-BE"/>
              </w:rPr>
            </w:pPr>
            <w:r>
              <w:rPr>
                <w:rFonts w:cs="Calibri"/>
                <w:lang w:val="fr-BE"/>
              </w:rPr>
              <w:t>Vous d</w:t>
            </w:r>
            <w:r w:rsidR="00CE3F2C" w:rsidRPr="006E2000">
              <w:rPr>
                <w:rFonts w:cs="Calibri"/>
                <w:lang w:val="fr-BE"/>
              </w:rPr>
              <w:t>étermine</w:t>
            </w:r>
            <w:r>
              <w:rPr>
                <w:rFonts w:cs="Calibri"/>
                <w:lang w:val="fr-BE"/>
              </w:rPr>
              <w:t>z</w:t>
            </w:r>
            <w:r w:rsidR="00CE3F2C" w:rsidRPr="006E2000">
              <w:rPr>
                <w:rFonts w:cs="Calibri"/>
                <w:lang w:val="fr-BE"/>
              </w:rPr>
              <w:t xml:space="preserve"> les maintenances préventives sur base des alertes ou du logiciel</w:t>
            </w:r>
          </w:p>
          <w:p w14:paraId="03A52C46" w14:textId="108D16FF" w:rsidR="00CE3F2C" w:rsidRPr="006E2000" w:rsidRDefault="006E2000" w:rsidP="006E2000">
            <w:pPr>
              <w:pStyle w:val="Paragraphedeliste"/>
              <w:widowControl w:val="0"/>
              <w:numPr>
                <w:ilvl w:val="0"/>
                <w:numId w:val="16"/>
              </w:numPr>
              <w:autoSpaceDE w:val="0"/>
              <w:autoSpaceDN w:val="0"/>
              <w:adjustRightInd w:val="0"/>
              <w:jc w:val="both"/>
              <w:rPr>
                <w:rFonts w:cs="Calibri"/>
                <w:lang w:val="fr-BE"/>
              </w:rPr>
            </w:pPr>
            <w:r>
              <w:rPr>
                <w:rFonts w:cs="Calibri"/>
                <w:lang w:val="fr-BE"/>
              </w:rPr>
              <w:t>Vous r</w:t>
            </w:r>
            <w:r w:rsidR="00CE3F2C" w:rsidRPr="006E2000">
              <w:rPr>
                <w:rFonts w:cs="Calibri"/>
                <w:lang w:val="fr-BE"/>
              </w:rPr>
              <w:t>éalise</w:t>
            </w:r>
            <w:r>
              <w:rPr>
                <w:rFonts w:cs="Calibri"/>
                <w:lang w:val="fr-BE"/>
              </w:rPr>
              <w:t>z</w:t>
            </w:r>
            <w:r w:rsidR="00CE3F2C" w:rsidRPr="006E2000">
              <w:rPr>
                <w:rFonts w:cs="Calibri"/>
                <w:lang w:val="fr-BE"/>
              </w:rPr>
              <w:t xml:space="preserve"> l’entretien de base de l’instrumentation, les graissages, les vidanges, etc.</w:t>
            </w:r>
          </w:p>
          <w:p w14:paraId="72A01959" w14:textId="7560AD3E" w:rsidR="00CE3F2C" w:rsidRPr="006E2000" w:rsidRDefault="006E2000" w:rsidP="006E2000">
            <w:pPr>
              <w:pStyle w:val="Paragraphedeliste"/>
              <w:widowControl w:val="0"/>
              <w:numPr>
                <w:ilvl w:val="0"/>
                <w:numId w:val="16"/>
              </w:numPr>
              <w:autoSpaceDE w:val="0"/>
              <w:autoSpaceDN w:val="0"/>
              <w:adjustRightInd w:val="0"/>
              <w:jc w:val="both"/>
              <w:rPr>
                <w:rFonts w:cs="Calibri"/>
                <w:lang w:val="fr-BE"/>
              </w:rPr>
            </w:pPr>
            <w:r>
              <w:rPr>
                <w:rFonts w:cs="Calibri"/>
                <w:lang w:val="fr-BE"/>
              </w:rPr>
              <w:t>Vous r</w:t>
            </w:r>
            <w:r w:rsidR="00CE3F2C" w:rsidRPr="006E2000">
              <w:rPr>
                <w:rFonts w:cs="Calibri"/>
                <w:lang w:val="fr-BE"/>
              </w:rPr>
              <w:t>apporte</w:t>
            </w:r>
            <w:r>
              <w:rPr>
                <w:rFonts w:cs="Calibri"/>
                <w:lang w:val="fr-BE"/>
              </w:rPr>
              <w:t>z</w:t>
            </w:r>
            <w:r w:rsidR="00CE3F2C" w:rsidRPr="006E2000">
              <w:rPr>
                <w:rFonts w:cs="Calibri"/>
                <w:lang w:val="fr-BE"/>
              </w:rPr>
              <w:t xml:space="preserve"> les interventions dans le logiciel (pièces remplacées, etc.)</w:t>
            </w:r>
          </w:p>
          <w:p w14:paraId="02F953B6" w14:textId="5D918F06" w:rsidR="00CE3F2C" w:rsidRPr="006E2000" w:rsidRDefault="006E2000" w:rsidP="006E2000">
            <w:pPr>
              <w:pStyle w:val="Paragraphedeliste"/>
              <w:widowControl w:val="0"/>
              <w:numPr>
                <w:ilvl w:val="0"/>
                <w:numId w:val="16"/>
              </w:numPr>
              <w:autoSpaceDE w:val="0"/>
              <w:autoSpaceDN w:val="0"/>
              <w:adjustRightInd w:val="0"/>
              <w:jc w:val="both"/>
              <w:rPr>
                <w:rFonts w:cs="Calibri"/>
                <w:lang w:val="fr-BE"/>
              </w:rPr>
            </w:pPr>
            <w:r>
              <w:rPr>
                <w:rFonts w:cs="Calibri"/>
                <w:lang w:val="fr-BE"/>
              </w:rPr>
              <w:t>Vous p</w:t>
            </w:r>
            <w:r w:rsidR="00CE3F2C" w:rsidRPr="006E2000">
              <w:rPr>
                <w:rFonts w:cs="Calibri"/>
                <w:lang w:val="fr-BE"/>
              </w:rPr>
              <w:t>articipe</w:t>
            </w:r>
            <w:r>
              <w:rPr>
                <w:rFonts w:cs="Calibri"/>
                <w:lang w:val="fr-BE"/>
              </w:rPr>
              <w:t>z</w:t>
            </w:r>
            <w:r w:rsidR="00CE3F2C" w:rsidRPr="006E2000">
              <w:rPr>
                <w:rFonts w:cs="Calibri"/>
                <w:lang w:val="fr-BE"/>
              </w:rPr>
              <w:t xml:space="preserve"> à des campagnes de reconditionnement (remplace</w:t>
            </w:r>
            <w:r w:rsidR="000E199A">
              <w:rPr>
                <w:rFonts w:cs="Calibri"/>
                <w:lang w:val="fr-BE"/>
              </w:rPr>
              <w:t>z</w:t>
            </w:r>
            <w:r w:rsidR="00CE3F2C" w:rsidRPr="006E2000">
              <w:rPr>
                <w:rFonts w:cs="Calibri"/>
                <w:lang w:val="fr-BE"/>
              </w:rPr>
              <w:t xml:space="preserve"> des roulements, démonte des installations, etc.)</w:t>
            </w:r>
          </w:p>
          <w:p w14:paraId="320D21A5" w14:textId="77777777" w:rsidR="00CE3F2C" w:rsidRPr="006E2000" w:rsidRDefault="00CE3F2C" w:rsidP="00286D89">
            <w:pPr>
              <w:pStyle w:val="Paragraphedeliste"/>
              <w:widowControl w:val="0"/>
              <w:autoSpaceDE w:val="0"/>
              <w:autoSpaceDN w:val="0"/>
              <w:adjustRightInd w:val="0"/>
              <w:jc w:val="both"/>
              <w:rPr>
                <w:rFonts w:cs="Calibri"/>
                <w:b/>
                <w:bCs/>
                <w:lang w:val="fr-BE"/>
              </w:rPr>
            </w:pPr>
          </w:p>
        </w:tc>
      </w:tr>
      <w:tr w:rsidR="00CE3F2C" w:rsidRPr="000D4B6F" w14:paraId="139352F3" w14:textId="77777777" w:rsidTr="000D4B6F">
        <w:trPr>
          <w:trHeight w:val="553"/>
        </w:trPr>
        <w:tc>
          <w:tcPr>
            <w:tcW w:w="9072" w:type="dxa"/>
          </w:tcPr>
          <w:p w14:paraId="24753DB1" w14:textId="77777777" w:rsidR="00CE3F2C" w:rsidRPr="000E199A" w:rsidRDefault="00CE3F2C" w:rsidP="000E199A">
            <w:pPr>
              <w:ind w:left="360" w:hanging="360"/>
              <w:rPr>
                <w:rFonts w:cs="Calibri"/>
                <w:b/>
                <w:bCs/>
                <w:color w:val="215E99" w:themeColor="text2" w:themeTint="BF"/>
                <w:lang w:val="fr-BE"/>
              </w:rPr>
            </w:pPr>
            <w:r w:rsidRPr="000E199A">
              <w:rPr>
                <w:rFonts w:cs="Calibri"/>
                <w:b/>
                <w:bCs/>
                <w:color w:val="215E99" w:themeColor="text2" w:themeTint="BF"/>
                <w:lang w:val="fr-BE"/>
              </w:rPr>
              <w:t>Maintenance curative</w:t>
            </w:r>
          </w:p>
          <w:p w14:paraId="38459F35" w14:textId="77777777" w:rsidR="006E2000" w:rsidRPr="006E2000" w:rsidRDefault="006E2000" w:rsidP="00286D89">
            <w:pPr>
              <w:rPr>
                <w:rFonts w:cs="Calibri"/>
                <w:b/>
                <w:bCs/>
                <w:color w:val="215E99" w:themeColor="text2" w:themeTint="BF"/>
                <w:lang w:val="fr-BE"/>
              </w:rPr>
            </w:pPr>
          </w:p>
          <w:p w14:paraId="40CC79B4" w14:textId="58180DF6" w:rsidR="00CE3F2C" w:rsidRPr="006E2000" w:rsidRDefault="000E199A" w:rsidP="000E199A">
            <w:pPr>
              <w:pStyle w:val="Paragraphedeliste"/>
              <w:widowControl w:val="0"/>
              <w:numPr>
                <w:ilvl w:val="0"/>
                <w:numId w:val="16"/>
              </w:numPr>
              <w:autoSpaceDE w:val="0"/>
              <w:autoSpaceDN w:val="0"/>
              <w:adjustRightInd w:val="0"/>
              <w:jc w:val="both"/>
              <w:rPr>
                <w:rFonts w:cs="Calibri"/>
                <w:lang w:val="fr-BE"/>
              </w:rPr>
            </w:pPr>
            <w:r>
              <w:rPr>
                <w:rFonts w:cs="Calibri"/>
                <w:lang w:val="fr-BE"/>
              </w:rPr>
              <w:t>Vous c</w:t>
            </w:r>
            <w:r w:rsidR="00CE3F2C" w:rsidRPr="006E2000">
              <w:rPr>
                <w:rFonts w:cs="Calibri"/>
                <w:lang w:val="fr-BE"/>
              </w:rPr>
              <w:t>ontrôle</w:t>
            </w:r>
            <w:r>
              <w:rPr>
                <w:rFonts w:cs="Calibri"/>
                <w:lang w:val="fr-BE"/>
              </w:rPr>
              <w:t>z</w:t>
            </w:r>
            <w:r w:rsidR="00CE3F2C" w:rsidRPr="006E2000">
              <w:rPr>
                <w:rFonts w:cs="Calibri"/>
                <w:lang w:val="fr-BE"/>
              </w:rPr>
              <w:t xml:space="preserve"> et </w:t>
            </w:r>
            <w:r w:rsidRPr="006E2000">
              <w:rPr>
                <w:rFonts w:cs="Calibri"/>
                <w:lang w:val="fr-BE"/>
              </w:rPr>
              <w:t>intervene</w:t>
            </w:r>
            <w:r>
              <w:rPr>
                <w:rFonts w:cs="Calibri"/>
                <w:lang w:val="fr-BE"/>
              </w:rPr>
              <w:t>z</w:t>
            </w:r>
            <w:r w:rsidR="00CE3F2C" w:rsidRPr="006E2000">
              <w:rPr>
                <w:rFonts w:cs="Calibri"/>
                <w:lang w:val="fr-BE"/>
              </w:rPr>
              <w:t xml:space="preserve"> sur l’écran de supervision (alarme, relance une machine, etc.)</w:t>
            </w:r>
          </w:p>
          <w:p w14:paraId="7F65D663" w14:textId="0A9992F9" w:rsidR="00CE3F2C" w:rsidRPr="006E2000" w:rsidRDefault="000E199A" w:rsidP="000E199A">
            <w:pPr>
              <w:pStyle w:val="Paragraphedeliste"/>
              <w:widowControl w:val="0"/>
              <w:numPr>
                <w:ilvl w:val="0"/>
                <w:numId w:val="16"/>
              </w:numPr>
              <w:autoSpaceDE w:val="0"/>
              <w:autoSpaceDN w:val="0"/>
              <w:adjustRightInd w:val="0"/>
              <w:jc w:val="both"/>
              <w:rPr>
                <w:rFonts w:cs="Calibri"/>
                <w:lang w:val="fr-BE"/>
              </w:rPr>
            </w:pPr>
            <w:r>
              <w:rPr>
                <w:rFonts w:cs="Calibri"/>
                <w:lang w:val="fr-BE"/>
              </w:rPr>
              <w:t>Vous é</w:t>
            </w:r>
            <w:r w:rsidR="00CE3F2C" w:rsidRPr="006E2000">
              <w:rPr>
                <w:rFonts w:cs="Calibri"/>
                <w:lang w:val="fr-BE"/>
              </w:rPr>
              <w:t>tabli</w:t>
            </w:r>
            <w:r>
              <w:rPr>
                <w:rFonts w:cs="Calibri"/>
                <w:lang w:val="fr-BE"/>
              </w:rPr>
              <w:t>ssez</w:t>
            </w:r>
            <w:r w:rsidR="00CE3F2C" w:rsidRPr="006E2000">
              <w:rPr>
                <w:rFonts w:cs="Calibri"/>
                <w:lang w:val="fr-BE"/>
              </w:rPr>
              <w:t xml:space="preserve"> des diagnostics complexes, détermine</w:t>
            </w:r>
            <w:r>
              <w:rPr>
                <w:rFonts w:cs="Calibri"/>
                <w:lang w:val="fr-BE"/>
              </w:rPr>
              <w:t>z</w:t>
            </w:r>
            <w:r w:rsidR="00CE3F2C" w:rsidRPr="006E2000">
              <w:rPr>
                <w:rFonts w:cs="Calibri"/>
                <w:lang w:val="fr-BE"/>
              </w:rPr>
              <w:t xml:space="preserve"> les priorités des interventions avec </w:t>
            </w:r>
            <w:r>
              <w:rPr>
                <w:rFonts w:cs="Calibri"/>
                <w:lang w:val="fr-BE"/>
              </w:rPr>
              <w:t>votre</w:t>
            </w:r>
            <w:r w:rsidR="00CE3F2C" w:rsidRPr="006E2000">
              <w:rPr>
                <w:rFonts w:cs="Calibri"/>
                <w:lang w:val="fr-BE"/>
              </w:rPr>
              <w:t xml:space="preserve"> responsable, réso</w:t>
            </w:r>
            <w:r>
              <w:rPr>
                <w:rFonts w:cs="Calibri"/>
                <w:lang w:val="fr-BE"/>
              </w:rPr>
              <w:t>lvez</w:t>
            </w:r>
            <w:r w:rsidR="00CE3F2C" w:rsidRPr="006E2000">
              <w:rPr>
                <w:rFonts w:cs="Calibri"/>
                <w:lang w:val="fr-BE"/>
              </w:rPr>
              <w:t xml:space="preserve"> les problèmes mécaniques et électriques de base (remplace</w:t>
            </w:r>
            <w:r>
              <w:rPr>
                <w:rFonts w:cs="Calibri"/>
                <w:lang w:val="fr-BE"/>
              </w:rPr>
              <w:t>z</w:t>
            </w:r>
            <w:r w:rsidR="00CE3F2C" w:rsidRPr="006E2000">
              <w:rPr>
                <w:rFonts w:cs="Calibri"/>
                <w:lang w:val="fr-BE"/>
              </w:rPr>
              <w:t xml:space="preserve"> une pompe, un réducteur, un moteur, etc.), réalise</w:t>
            </w:r>
            <w:r>
              <w:rPr>
                <w:rFonts w:cs="Calibri"/>
                <w:lang w:val="fr-BE"/>
              </w:rPr>
              <w:t>z</w:t>
            </w:r>
            <w:r w:rsidR="00CE3F2C" w:rsidRPr="006E2000">
              <w:rPr>
                <w:rFonts w:cs="Calibri"/>
                <w:lang w:val="fr-BE"/>
              </w:rPr>
              <w:t xml:space="preserve"> des travaux de soudure au besoin</w:t>
            </w:r>
          </w:p>
          <w:p w14:paraId="00DE98AB" w14:textId="78FFC7E5" w:rsidR="00CE3F2C" w:rsidRPr="006E2000" w:rsidRDefault="000E199A" w:rsidP="000E199A">
            <w:pPr>
              <w:pStyle w:val="Paragraphedeliste"/>
              <w:widowControl w:val="0"/>
              <w:numPr>
                <w:ilvl w:val="0"/>
                <w:numId w:val="16"/>
              </w:numPr>
              <w:autoSpaceDE w:val="0"/>
              <w:autoSpaceDN w:val="0"/>
              <w:adjustRightInd w:val="0"/>
              <w:jc w:val="both"/>
              <w:rPr>
                <w:rFonts w:cs="Calibri"/>
                <w:lang w:val="fr-BE"/>
              </w:rPr>
            </w:pPr>
            <w:r>
              <w:rPr>
                <w:rFonts w:cs="Calibri"/>
                <w:lang w:val="fr-BE"/>
              </w:rPr>
              <w:t xml:space="preserve">Vous </w:t>
            </w:r>
            <w:r w:rsidR="00CE3F2C" w:rsidRPr="006E2000">
              <w:rPr>
                <w:rFonts w:cs="Calibri"/>
                <w:lang w:val="fr-BE"/>
              </w:rPr>
              <w:t>(Dé)consigne</w:t>
            </w:r>
            <w:r>
              <w:rPr>
                <w:rFonts w:cs="Calibri"/>
                <w:lang w:val="fr-BE"/>
              </w:rPr>
              <w:t>z</w:t>
            </w:r>
            <w:r w:rsidR="00CE3F2C" w:rsidRPr="006E2000">
              <w:rPr>
                <w:rFonts w:cs="Calibri"/>
                <w:lang w:val="fr-BE"/>
              </w:rPr>
              <w:t xml:space="preserve"> les installations</w:t>
            </w:r>
          </w:p>
          <w:p w14:paraId="3D88037F" w14:textId="0C0C9988" w:rsidR="00CE3F2C" w:rsidRPr="006E2000" w:rsidRDefault="000E199A" w:rsidP="000E199A">
            <w:pPr>
              <w:pStyle w:val="Paragraphedeliste"/>
              <w:widowControl w:val="0"/>
              <w:numPr>
                <w:ilvl w:val="0"/>
                <w:numId w:val="16"/>
              </w:numPr>
              <w:autoSpaceDE w:val="0"/>
              <w:autoSpaceDN w:val="0"/>
              <w:adjustRightInd w:val="0"/>
              <w:jc w:val="both"/>
              <w:rPr>
                <w:rFonts w:cs="Calibri"/>
                <w:b/>
                <w:bCs/>
              </w:rPr>
            </w:pPr>
            <w:r>
              <w:rPr>
                <w:rFonts w:cs="Calibri"/>
                <w:lang w:val="fr-BE"/>
              </w:rPr>
              <w:t>Vous p</w:t>
            </w:r>
            <w:r w:rsidR="00CE3F2C" w:rsidRPr="006E2000">
              <w:rPr>
                <w:rFonts w:cs="Calibri"/>
                <w:lang w:val="fr-BE"/>
              </w:rPr>
              <w:t>ropose</w:t>
            </w:r>
            <w:r>
              <w:rPr>
                <w:rFonts w:cs="Calibri"/>
                <w:lang w:val="fr-BE"/>
              </w:rPr>
              <w:t>z</w:t>
            </w:r>
            <w:r w:rsidR="00CE3F2C" w:rsidRPr="006E2000">
              <w:rPr>
                <w:rFonts w:cs="Calibri"/>
                <w:lang w:val="fr-BE"/>
              </w:rPr>
              <w:t xml:space="preserve"> des améliorations (ex : autre marque de système de vannes, etc.)</w:t>
            </w:r>
          </w:p>
          <w:p w14:paraId="76937F9B" w14:textId="77777777" w:rsidR="006E2000" w:rsidRPr="006E2000" w:rsidRDefault="006E2000" w:rsidP="006E2000">
            <w:pPr>
              <w:widowControl w:val="0"/>
              <w:autoSpaceDE w:val="0"/>
              <w:autoSpaceDN w:val="0"/>
              <w:adjustRightInd w:val="0"/>
              <w:ind w:left="360"/>
              <w:jc w:val="both"/>
              <w:rPr>
                <w:rFonts w:cs="Calibri"/>
                <w:b/>
                <w:bCs/>
              </w:rPr>
            </w:pPr>
          </w:p>
        </w:tc>
      </w:tr>
      <w:tr w:rsidR="00CE3F2C" w:rsidRPr="000D4B6F" w14:paraId="23EE704D" w14:textId="77777777" w:rsidTr="000D4B6F">
        <w:trPr>
          <w:trHeight w:val="487"/>
        </w:trPr>
        <w:tc>
          <w:tcPr>
            <w:tcW w:w="9072" w:type="dxa"/>
          </w:tcPr>
          <w:p w14:paraId="15E1FA0A" w14:textId="77777777" w:rsidR="00CE3F2C" w:rsidRPr="006E2000" w:rsidRDefault="00CE3F2C" w:rsidP="00286D89">
            <w:pPr>
              <w:widowControl w:val="0"/>
              <w:autoSpaceDE w:val="0"/>
              <w:autoSpaceDN w:val="0"/>
              <w:adjustRightInd w:val="0"/>
              <w:jc w:val="both"/>
              <w:rPr>
                <w:rFonts w:cs="Calibri"/>
                <w:b/>
                <w:bCs/>
                <w:color w:val="215E99" w:themeColor="text2" w:themeTint="BF"/>
              </w:rPr>
            </w:pPr>
            <w:r w:rsidRPr="006E2000">
              <w:rPr>
                <w:rFonts w:cs="Calibri"/>
                <w:b/>
                <w:bCs/>
                <w:color w:val="215E99" w:themeColor="text2" w:themeTint="BF"/>
              </w:rPr>
              <w:t>Suivi du traitement des boues (filtres presses ou centrifugeuses)</w:t>
            </w:r>
          </w:p>
          <w:p w14:paraId="2CFB0853" w14:textId="77777777" w:rsidR="006E2000" w:rsidRPr="006E2000" w:rsidRDefault="006E2000" w:rsidP="00286D89">
            <w:pPr>
              <w:widowControl w:val="0"/>
              <w:autoSpaceDE w:val="0"/>
              <w:autoSpaceDN w:val="0"/>
              <w:adjustRightInd w:val="0"/>
              <w:jc w:val="both"/>
              <w:rPr>
                <w:rFonts w:cs="Calibri"/>
                <w:b/>
                <w:bCs/>
                <w:color w:val="215E99" w:themeColor="text2" w:themeTint="BF"/>
              </w:rPr>
            </w:pPr>
          </w:p>
          <w:p w14:paraId="1942093B" w14:textId="1C588CA1" w:rsidR="00CE3F2C" w:rsidRPr="000E199A" w:rsidRDefault="000E199A" w:rsidP="000E199A">
            <w:pPr>
              <w:pStyle w:val="Sansinterligne"/>
              <w:numPr>
                <w:ilvl w:val="0"/>
                <w:numId w:val="18"/>
              </w:numPr>
              <w:jc w:val="both"/>
              <w:rPr>
                <w:lang w:val="fr-BE"/>
              </w:rPr>
            </w:pPr>
            <w:r>
              <w:rPr>
                <w:lang w:val="fr-BE"/>
              </w:rPr>
              <w:t>Vous s</w:t>
            </w:r>
            <w:r w:rsidR="00CE3F2C" w:rsidRPr="000E199A">
              <w:rPr>
                <w:lang w:val="fr-BE"/>
              </w:rPr>
              <w:t>urveille</w:t>
            </w:r>
            <w:r>
              <w:rPr>
                <w:lang w:val="fr-BE"/>
              </w:rPr>
              <w:t>z</w:t>
            </w:r>
            <w:r w:rsidR="00CE3F2C" w:rsidRPr="000E199A">
              <w:rPr>
                <w:lang w:val="fr-BE"/>
              </w:rPr>
              <w:t xml:space="preserve"> le processus en continu (sur le terrain et sur les écrans de supervision)</w:t>
            </w:r>
          </w:p>
          <w:p w14:paraId="1568EDBC" w14:textId="39EC3C81" w:rsidR="00CE3F2C" w:rsidRPr="000E199A" w:rsidRDefault="000E199A" w:rsidP="000E199A">
            <w:pPr>
              <w:pStyle w:val="Sansinterligne"/>
              <w:numPr>
                <w:ilvl w:val="0"/>
                <w:numId w:val="18"/>
              </w:numPr>
              <w:jc w:val="both"/>
              <w:rPr>
                <w:lang w:val="fr-BE"/>
              </w:rPr>
            </w:pPr>
            <w:r>
              <w:rPr>
                <w:lang w:val="fr-BE"/>
              </w:rPr>
              <w:t>Vous v</w:t>
            </w:r>
            <w:r w:rsidR="00CE3F2C" w:rsidRPr="000E199A">
              <w:rPr>
                <w:lang w:val="fr-BE"/>
              </w:rPr>
              <w:t>érifie</w:t>
            </w:r>
            <w:r>
              <w:rPr>
                <w:lang w:val="fr-BE"/>
              </w:rPr>
              <w:t>z</w:t>
            </w:r>
            <w:r w:rsidR="00CE3F2C" w:rsidRPr="000E199A">
              <w:rPr>
                <w:lang w:val="fr-BE"/>
              </w:rPr>
              <w:t xml:space="preserve"> et modifie</w:t>
            </w:r>
            <w:r>
              <w:rPr>
                <w:lang w:val="fr-BE"/>
              </w:rPr>
              <w:t>z</w:t>
            </w:r>
            <w:r w:rsidR="00CE3F2C" w:rsidRPr="000E199A">
              <w:rPr>
                <w:lang w:val="fr-BE"/>
              </w:rPr>
              <w:t xml:space="preserve"> les paramètres, </w:t>
            </w:r>
            <w:r w:rsidRPr="000E199A">
              <w:rPr>
                <w:lang w:val="fr-BE"/>
              </w:rPr>
              <w:t>préleve</w:t>
            </w:r>
            <w:r>
              <w:rPr>
                <w:lang w:val="fr-BE"/>
              </w:rPr>
              <w:t>z</w:t>
            </w:r>
            <w:r w:rsidR="00CE3F2C" w:rsidRPr="000E199A">
              <w:rPr>
                <w:lang w:val="fr-BE"/>
              </w:rPr>
              <w:t xml:space="preserve"> des échantillons, réalise</w:t>
            </w:r>
            <w:r>
              <w:rPr>
                <w:lang w:val="fr-BE"/>
              </w:rPr>
              <w:t>z</w:t>
            </w:r>
            <w:r w:rsidR="00CE3F2C" w:rsidRPr="000E199A">
              <w:rPr>
                <w:lang w:val="fr-BE"/>
              </w:rPr>
              <w:t xml:space="preserve"> des pesages, dose</w:t>
            </w:r>
            <w:r>
              <w:rPr>
                <w:lang w:val="fr-BE"/>
              </w:rPr>
              <w:t>z</w:t>
            </w:r>
            <w:r w:rsidR="00CE3F2C" w:rsidRPr="000E199A">
              <w:rPr>
                <w:lang w:val="fr-BE"/>
              </w:rPr>
              <w:t xml:space="preserve"> et ajoute</w:t>
            </w:r>
            <w:r>
              <w:rPr>
                <w:lang w:val="fr-BE"/>
              </w:rPr>
              <w:t>z</w:t>
            </w:r>
            <w:r w:rsidR="00CE3F2C" w:rsidRPr="000E199A">
              <w:rPr>
                <w:lang w:val="fr-BE"/>
              </w:rPr>
              <w:t xml:space="preserve"> des produits (polymères, chaux, etc.)</w:t>
            </w:r>
          </w:p>
          <w:p w14:paraId="4D90C49D" w14:textId="74C5FDA5" w:rsidR="00CE3F2C" w:rsidRPr="000E199A" w:rsidRDefault="000E199A" w:rsidP="000E199A">
            <w:pPr>
              <w:pStyle w:val="Sansinterligne"/>
              <w:numPr>
                <w:ilvl w:val="0"/>
                <w:numId w:val="18"/>
              </w:numPr>
              <w:jc w:val="both"/>
              <w:rPr>
                <w:lang w:val="fr-BE"/>
              </w:rPr>
            </w:pPr>
            <w:r>
              <w:rPr>
                <w:lang w:val="fr-BE"/>
              </w:rPr>
              <w:t>Vous a</w:t>
            </w:r>
            <w:r w:rsidR="00CE3F2C" w:rsidRPr="000E199A">
              <w:rPr>
                <w:lang w:val="fr-BE"/>
              </w:rPr>
              <w:t>ssure</w:t>
            </w:r>
            <w:r>
              <w:rPr>
                <w:lang w:val="fr-BE"/>
              </w:rPr>
              <w:t>z</w:t>
            </w:r>
            <w:r w:rsidR="00CE3F2C" w:rsidRPr="000E199A">
              <w:rPr>
                <w:lang w:val="fr-BE"/>
              </w:rPr>
              <w:t xml:space="preserve"> le suivi des commandes de produits chimiques</w:t>
            </w:r>
          </w:p>
          <w:p w14:paraId="7574FBD7" w14:textId="77777777" w:rsidR="006E2000" w:rsidRPr="006E2000" w:rsidRDefault="006E2000" w:rsidP="006E2000">
            <w:pPr>
              <w:widowControl w:val="0"/>
              <w:autoSpaceDE w:val="0"/>
              <w:autoSpaceDN w:val="0"/>
              <w:adjustRightInd w:val="0"/>
              <w:ind w:left="360"/>
              <w:jc w:val="both"/>
              <w:rPr>
                <w:rFonts w:cs="Calibri"/>
                <w:lang w:val="fr-BE"/>
              </w:rPr>
            </w:pPr>
          </w:p>
        </w:tc>
      </w:tr>
      <w:tr w:rsidR="00CE3F2C" w:rsidRPr="000D4B6F" w14:paraId="7231D148" w14:textId="77777777" w:rsidTr="000D4B6F">
        <w:trPr>
          <w:trHeight w:val="487"/>
        </w:trPr>
        <w:tc>
          <w:tcPr>
            <w:tcW w:w="9072" w:type="dxa"/>
          </w:tcPr>
          <w:p w14:paraId="0D5703EE" w14:textId="77777777" w:rsidR="00CE3F2C" w:rsidRPr="006E2000" w:rsidRDefault="00CE3F2C" w:rsidP="00286D89">
            <w:pPr>
              <w:widowControl w:val="0"/>
              <w:autoSpaceDE w:val="0"/>
              <w:autoSpaceDN w:val="0"/>
              <w:adjustRightInd w:val="0"/>
              <w:jc w:val="both"/>
              <w:rPr>
                <w:rFonts w:cs="Calibri"/>
                <w:b/>
                <w:bCs/>
                <w:color w:val="215E99" w:themeColor="text2" w:themeTint="BF"/>
              </w:rPr>
            </w:pPr>
            <w:r w:rsidRPr="006E2000">
              <w:rPr>
                <w:rFonts w:cs="Calibri"/>
                <w:b/>
                <w:bCs/>
                <w:color w:val="215E99" w:themeColor="text2" w:themeTint="BF"/>
              </w:rPr>
              <w:t>Suivi des sous-traitants</w:t>
            </w:r>
          </w:p>
          <w:p w14:paraId="7BE6AD62" w14:textId="77777777" w:rsidR="006E2000" w:rsidRPr="006E2000" w:rsidRDefault="006E2000" w:rsidP="00286D89">
            <w:pPr>
              <w:widowControl w:val="0"/>
              <w:autoSpaceDE w:val="0"/>
              <w:autoSpaceDN w:val="0"/>
              <w:adjustRightInd w:val="0"/>
              <w:jc w:val="both"/>
              <w:rPr>
                <w:rFonts w:cs="Calibri"/>
                <w:b/>
                <w:bCs/>
              </w:rPr>
            </w:pPr>
          </w:p>
          <w:p w14:paraId="5E3E7FA6" w14:textId="7712FA96" w:rsidR="00CE3F2C" w:rsidRPr="006E2000" w:rsidRDefault="000E199A" w:rsidP="000E199A">
            <w:pPr>
              <w:pStyle w:val="Sansinterligne"/>
              <w:numPr>
                <w:ilvl w:val="0"/>
                <w:numId w:val="19"/>
              </w:numPr>
              <w:rPr>
                <w:b/>
                <w:bCs/>
              </w:rPr>
            </w:pPr>
            <w:r>
              <w:rPr>
                <w:lang w:val="fr-BE"/>
              </w:rPr>
              <w:t>Vous é</w:t>
            </w:r>
            <w:r w:rsidRPr="006E2000">
              <w:rPr>
                <w:lang w:val="fr-BE"/>
              </w:rPr>
              <w:t>value</w:t>
            </w:r>
            <w:r>
              <w:rPr>
                <w:lang w:val="fr-BE"/>
              </w:rPr>
              <w:t>z</w:t>
            </w:r>
            <w:r w:rsidR="00CE3F2C" w:rsidRPr="006E2000">
              <w:rPr>
                <w:lang w:val="fr-BE"/>
              </w:rPr>
              <w:t xml:space="preserve"> les risques, le matériel et les pièces nécessaires pour chaque étape du chantier</w:t>
            </w:r>
          </w:p>
          <w:p w14:paraId="1EB3FA5E" w14:textId="4CCE7B2B" w:rsidR="00CE3F2C" w:rsidRPr="006E2000" w:rsidRDefault="000E199A" w:rsidP="000E199A">
            <w:pPr>
              <w:pStyle w:val="Sansinterligne"/>
              <w:numPr>
                <w:ilvl w:val="0"/>
                <w:numId w:val="19"/>
              </w:numPr>
              <w:rPr>
                <w:b/>
                <w:bCs/>
              </w:rPr>
            </w:pPr>
            <w:r>
              <w:t>Vous p</w:t>
            </w:r>
            <w:r w:rsidR="00CE3F2C" w:rsidRPr="006E2000">
              <w:t>répare</w:t>
            </w:r>
            <w:r>
              <w:t>z</w:t>
            </w:r>
            <w:r w:rsidR="00CE3F2C" w:rsidRPr="006E2000">
              <w:t xml:space="preserve"> le travail (place</w:t>
            </w:r>
            <w:r>
              <w:t>z</w:t>
            </w:r>
            <w:r w:rsidR="00CE3F2C" w:rsidRPr="006E2000">
              <w:t xml:space="preserve"> des calles, consigne</w:t>
            </w:r>
            <w:r>
              <w:t>z</w:t>
            </w:r>
            <w:r w:rsidR="00CE3F2C" w:rsidRPr="006E2000">
              <w:t xml:space="preserve">, </w:t>
            </w:r>
            <w:r w:rsidRPr="006E2000">
              <w:t>prévene</w:t>
            </w:r>
            <w:r>
              <w:t>z</w:t>
            </w:r>
            <w:r w:rsidR="00CE3F2C" w:rsidRPr="006E2000">
              <w:t xml:space="preserve"> les collègues, etc.), rédige</w:t>
            </w:r>
            <w:r>
              <w:t>z</w:t>
            </w:r>
            <w:r w:rsidR="00CE3F2C" w:rsidRPr="006E2000">
              <w:t>/adapte</w:t>
            </w:r>
            <w:r>
              <w:t>z</w:t>
            </w:r>
            <w:r w:rsidR="00CE3F2C" w:rsidRPr="006E2000">
              <w:t xml:space="preserve"> les permis (travaux, ouverture de chantier, etc.)</w:t>
            </w:r>
          </w:p>
          <w:p w14:paraId="38CEBB60" w14:textId="68F14FB8" w:rsidR="00CE3F2C" w:rsidRPr="006E2000" w:rsidRDefault="00CE3F2C" w:rsidP="000E199A">
            <w:pPr>
              <w:pStyle w:val="Sansinterligne"/>
              <w:numPr>
                <w:ilvl w:val="0"/>
                <w:numId w:val="19"/>
              </w:numPr>
              <w:rPr>
                <w:b/>
                <w:bCs/>
              </w:rPr>
            </w:pPr>
            <w:r w:rsidRPr="006E2000">
              <w:t>Accueille</w:t>
            </w:r>
            <w:r w:rsidR="000E199A">
              <w:t>z</w:t>
            </w:r>
            <w:r w:rsidRPr="006E2000">
              <w:t>, oriente</w:t>
            </w:r>
            <w:r w:rsidR="000E199A">
              <w:t>z</w:t>
            </w:r>
            <w:r w:rsidRPr="006E2000">
              <w:t xml:space="preserve"> et guide</w:t>
            </w:r>
            <w:r w:rsidR="000E199A">
              <w:t>z</w:t>
            </w:r>
            <w:r w:rsidRPr="006E2000">
              <w:t xml:space="preserve"> les sous-traitants sur le terrain, assure</w:t>
            </w:r>
            <w:r w:rsidR="000E199A">
              <w:t>z</w:t>
            </w:r>
            <w:r w:rsidRPr="006E2000">
              <w:t xml:space="preserve"> le suivi du travail, apporte</w:t>
            </w:r>
            <w:r w:rsidR="000E199A">
              <w:t>z</w:t>
            </w:r>
            <w:r w:rsidRPr="006E2000">
              <w:t xml:space="preserve"> un support, contrôle</w:t>
            </w:r>
            <w:r w:rsidR="000E199A">
              <w:t>z</w:t>
            </w:r>
            <w:r w:rsidRPr="006E2000">
              <w:t xml:space="preserve"> la qualité des travaux réalisés</w:t>
            </w:r>
          </w:p>
          <w:p w14:paraId="7998B3AC" w14:textId="77777777" w:rsidR="006E2000" w:rsidRPr="006E2000" w:rsidRDefault="006E2000" w:rsidP="006E2000">
            <w:pPr>
              <w:widowControl w:val="0"/>
              <w:autoSpaceDE w:val="0"/>
              <w:autoSpaceDN w:val="0"/>
              <w:adjustRightInd w:val="0"/>
              <w:ind w:left="360"/>
              <w:jc w:val="both"/>
              <w:rPr>
                <w:rFonts w:cs="Calibri"/>
                <w:b/>
                <w:bCs/>
              </w:rPr>
            </w:pPr>
          </w:p>
        </w:tc>
      </w:tr>
      <w:tr w:rsidR="00CE3F2C" w:rsidRPr="000D4B6F" w14:paraId="4C769053" w14:textId="77777777" w:rsidTr="000D4B6F">
        <w:trPr>
          <w:trHeight w:val="487"/>
        </w:trPr>
        <w:tc>
          <w:tcPr>
            <w:tcW w:w="9072" w:type="dxa"/>
          </w:tcPr>
          <w:p w14:paraId="7C36A479" w14:textId="77777777" w:rsidR="00CE3F2C" w:rsidRPr="006E2000" w:rsidRDefault="00CE3F2C" w:rsidP="00286D89">
            <w:pPr>
              <w:widowControl w:val="0"/>
              <w:autoSpaceDE w:val="0"/>
              <w:autoSpaceDN w:val="0"/>
              <w:adjustRightInd w:val="0"/>
              <w:jc w:val="both"/>
              <w:rPr>
                <w:rFonts w:cs="Calibri"/>
                <w:b/>
                <w:bCs/>
                <w:color w:val="215E99" w:themeColor="text2" w:themeTint="BF"/>
                <w:lang w:val="fr-BE"/>
              </w:rPr>
            </w:pPr>
            <w:r w:rsidRPr="006E2000">
              <w:rPr>
                <w:rFonts w:cs="Calibri"/>
                <w:b/>
                <w:bCs/>
                <w:color w:val="215E99" w:themeColor="text2" w:themeTint="BF"/>
                <w:lang w:val="fr-BE"/>
              </w:rPr>
              <w:t>Gestion du stock de pièces électromécaniques, d’outillages, de petites machines et de consommables</w:t>
            </w:r>
          </w:p>
          <w:p w14:paraId="3C131726" w14:textId="77777777" w:rsidR="006E2000" w:rsidRPr="006E2000" w:rsidRDefault="006E2000" w:rsidP="00286D89">
            <w:pPr>
              <w:widowControl w:val="0"/>
              <w:autoSpaceDE w:val="0"/>
              <w:autoSpaceDN w:val="0"/>
              <w:adjustRightInd w:val="0"/>
              <w:jc w:val="both"/>
              <w:rPr>
                <w:rFonts w:cs="Calibri"/>
                <w:b/>
                <w:bCs/>
                <w:lang w:val="fr-BE"/>
              </w:rPr>
            </w:pPr>
          </w:p>
          <w:p w14:paraId="5750B6C2" w14:textId="6C644D34" w:rsidR="00CE3F2C" w:rsidRPr="006E2000" w:rsidRDefault="000E199A" w:rsidP="000E199A">
            <w:pPr>
              <w:pStyle w:val="Sansinterligne"/>
              <w:numPr>
                <w:ilvl w:val="0"/>
                <w:numId w:val="20"/>
              </w:numPr>
              <w:jc w:val="both"/>
              <w:rPr>
                <w:lang w:val="fr-BE"/>
              </w:rPr>
            </w:pPr>
            <w:r>
              <w:rPr>
                <w:lang w:val="fr-BE"/>
              </w:rPr>
              <w:t>Vous s</w:t>
            </w:r>
            <w:r w:rsidR="00CE3F2C" w:rsidRPr="006E2000">
              <w:rPr>
                <w:lang w:val="fr-BE"/>
              </w:rPr>
              <w:t>ignale</w:t>
            </w:r>
            <w:r>
              <w:rPr>
                <w:lang w:val="fr-BE"/>
              </w:rPr>
              <w:t>z</w:t>
            </w:r>
            <w:r w:rsidR="00CE3F2C" w:rsidRPr="006E2000">
              <w:rPr>
                <w:lang w:val="fr-BE"/>
              </w:rPr>
              <w:t xml:space="preserve"> les ruptures de stock imminentes, aide</w:t>
            </w:r>
            <w:r>
              <w:rPr>
                <w:lang w:val="fr-BE"/>
              </w:rPr>
              <w:t>z</w:t>
            </w:r>
            <w:r w:rsidR="00CE3F2C" w:rsidRPr="006E2000">
              <w:rPr>
                <w:lang w:val="fr-BE"/>
              </w:rPr>
              <w:t xml:space="preserve"> au déchargement des camions, réceptionne</w:t>
            </w:r>
            <w:r>
              <w:rPr>
                <w:lang w:val="fr-BE"/>
              </w:rPr>
              <w:t>z</w:t>
            </w:r>
            <w:r w:rsidR="00CE3F2C" w:rsidRPr="006E2000">
              <w:rPr>
                <w:lang w:val="fr-BE"/>
              </w:rPr>
              <w:t xml:space="preserve"> les produits dangereux, range</w:t>
            </w:r>
            <w:r>
              <w:rPr>
                <w:lang w:val="fr-BE"/>
              </w:rPr>
              <w:t>z</w:t>
            </w:r>
            <w:r w:rsidR="00CE3F2C" w:rsidRPr="006E2000">
              <w:rPr>
                <w:lang w:val="fr-BE"/>
              </w:rPr>
              <w:t xml:space="preserve"> les pièces dans les stocks, encode</w:t>
            </w:r>
            <w:r>
              <w:rPr>
                <w:lang w:val="fr-BE"/>
              </w:rPr>
              <w:t>z</w:t>
            </w:r>
            <w:r w:rsidR="00CE3F2C" w:rsidRPr="006E2000">
              <w:rPr>
                <w:lang w:val="fr-BE"/>
              </w:rPr>
              <w:t xml:space="preserve"> les entrées/sorties, effectue</w:t>
            </w:r>
            <w:r>
              <w:rPr>
                <w:lang w:val="fr-BE"/>
              </w:rPr>
              <w:t>z</w:t>
            </w:r>
            <w:r w:rsidR="00CE3F2C" w:rsidRPr="006E2000">
              <w:rPr>
                <w:lang w:val="fr-BE"/>
              </w:rPr>
              <w:t xml:space="preserve"> l’inventaire annuel</w:t>
            </w:r>
          </w:p>
          <w:p w14:paraId="4E80139B" w14:textId="612636D5" w:rsidR="00CE3F2C" w:rsidRPr="006E2000" w:rsidRDefault="000E199A" w:rsidP="000E199A">
            <w:pPr>
              <w:pStyle w:val="Sansinterligne"/>
              <w:numPr>
                <w:ilvl w:val="0"/>
                <w:numId w:val="20"/>
              </w:numPr>
              <w:jc w:val="both"/>
              <w:rPr>
                <w:lang w:val="fr-BE"/>
              </w:rPr>
            </w:pPr>
            <w:r>
              <w:rPr>
                <w:lang w:val="fr-BE"/>
              </w:rPr>
              <w:t>Vous f</w:t>
            </w:r>
            <w:r w:rsidR="00CE3F2C" w:rsidRPr="006E2000">
              <w:rPr>
                <w:lang w:val="fr-BE"/>
              </w:rPr>
              <w:t>ait</w:t>
            </w:r>
            <w:r>
              <w:rPr>
                <w:lang w:val="fr-BE"/>
              </w:rPr>
              <w:t>es</w:t>
            </w:r>
            <w:r w:rsidR="00CE3F2C" w:rsidRPr="006E2000">
              <w:rPr>
                <w:lang w:val="fr-BE"/>
              </w:rPr>
              <w:t xml:space="preserve"> le relevé des consommations, encode</w:t>
            </w:r>
            <w:r>
              <w:rPr>
                <w:lang w:val="fr-BE"/>
              </w:rPr>
              <w:t>z</w:t>
            </w:r>
            <w:r w:rsidR="00CE3F2C" w:rsidRPr="006E2000">
              <w:rPr>
                <w:lang w:val="fr-BE"/>
              </w:rPr>
              <w:t xml:space="preserve"> des données</w:t>
            </w:r>
          </w:p>
          <w:p w14:paraId="227D0710" w14:textId="3A7E1B75" w:rsidR="00CE3F2C" w:rsidRPr="006E2000" w:rsidRDefault="000E199A" w:rsidP="000E199A">
            <w:pPr>
              <w:pStyle w:val="Sansinterligne"/>
              <w:numPr>
                <w:ilvl w:val="0"/>
                <w:numId w:val="20"/>
              </w:numPr>
              <w:rPr>
                <w:lang w:val="fr-BE"/>
              </w:rPr>
            </w:pPr>
            <w:r>
              <w:rPr>
                <w:lang w:val="fr-BE"/>
              </w:rPr>
              <w:lastRenderedPageBreak/>
              <w:t>Vous p</w:t>
            </w:r>
            <w:r w:rsidR="00CE3F2C" w:rsidRPr="006E2000">
              <w:rPr>
                <w:lang w:val="fr-BE"/>
              </w:rPr>
              <w:t>ropose</w:t>
            </w:r>
            <w:r>
              <w:rPr>
                <w:lang w:val="fr-BE"/>
              </w:rPr>
              <w:t>z</w:t>
            </w:r>
            <w:r w:rsidR="00CE3F2C" w:rsidRPr="006E2000">
              <w:rPr>
                <w:lang w:val="fr-BE"/>
              </w:rPr>
              <w:t xml:space="preserve"> des achats</w:t>
            </w:r>
          </w:p>
          <w:p w14:paraId="3184BDEA" w14:textId="77777777" w:rsidR="00CE3F2C" w:rsidRPr="006E2000" w:rsidRDefault="00CE3F2C" w:rsidP="00286D89">
            <w:pPr>
              <w:widowControl w:val="0"/>
              <w:autoSpaceDE w:val="0"/>
              <w:autoSpaceDN w:val="0"/>
              <w:adjustRightInd w:val="0"/>
              <w:jc w:val="both"/>
              <w:rPr>
                <w:rFonts w:cs="Calibri"/>
                <w:b/>
                <w:bCs/>
              </w:rPr>
            </w:pPr>
          </w:p>
        </w:tc>
      </w:tr>
      <w:tr w:rsidR="000D4B6F" w:rsidRPr="000D4B6F" w14:paraId="1685D4C1" w14:textId="77777777" w:rsidTr="000D4B6F">
        <w:trPr>
          <w:trHeight w:val="567"/>
        </w:trPr>
        <w:tc>
          <w:tcPr>
            <w:tcW w:w="9072" w:type="dxa"/>
          </w:tcPr>
          <w:p w14:paraId="2C3D41DB" w14:textId="77777777" w:rsidR="000D4B6F" w:rsidRPr="000E199A" w:rsidRDefault="000D4B6F" w:rsidP="00286D89">
            <w:pPr>
              <w:rPr>
                <w:rFonts w:cs="Calibri"/>
                <w:b/>
                <w:bCs/>
                <w:color w:val="215E99" w:themeColor="text2" w:themeTint="BF"/>
              </w:rPr>
            </w:pPr>
            <w:r w:rsidRPr="000E199A">
              <w:rPr>
                <w:rFonts w:cs="Calibri"/>
                <w:b/>
                <w:bCs/>
                <w:color w:val="215E99" w:themeColor="text2" w:themeTint="BF"/>
              </w:rPr>
              <w:lastRenderedPageBreak/>
              <w:t xml:space="preserve">Qualité, sécurité, prévention et développement durable </w:t>
            </w:r>
          </w:p>
          <w:p w14:paraId="1B14F54B" w14:textId="77777777" w:rsidR="006E2000" w:rsidRPr="000E199A" w:rsidRDefault="006E2000" w:rsidP="00286D89">
            <w:pPr>
              <w:rPr>
                <w:rFonts w:cs="Calibri"/>
                <w:b/>
                <w:bCs/>
              </w:rPr>
            </w:pPr>
          </w:p>
          <w:p w14:paraId="45143AD6" w14:textId="2E5FF1E0" w:rsidR="000D4B6F" w:rsidRPr="000E199A" w:rsidRDefault="000E199A" w:rsidP="000E199A">
            <w:pPr>
              <w:pStyle w:val="Sansinterligne"/>
              <w:jc w:val="both"/>
              <w:rPr>
                <w:lang w:val="fr-BE"/>
              </w:rPr>
            </w:pPr>
            <w:r w:rsidRPr="000E199A">
              <w:rPr>
                <w:rFonts w:eastAsia="SimSun"/>
                <w:lang w:val="fr-BE"/>
              </w:rPr>
              <w:t>Vous p</w:t>
            </w:r>
            <w:r w:rsidR="000D4B6F" w:rsidRPr="000E199A">
              <w:rPr>
                <w:rFonts w:eastAsia="SimSun"/>
                <w:lang w:val="fr-BE"/>
              </w:rPr>
              <w:t>ren</w:t>
            </w:r>
            <w:r w:rsidRPr="000E199A">
              <w:rPr>
                <w:rFonts w:eastAsia="SimSun"/>
                <w:lang w:val="fr-BE"/>
              </w:rPr>
              <w:t>ez</w:t>
            </w:r>
            <w:r w:rsidR="000D4B6F" w:rsidRPr="000E199A">
              <w:rPr>
                <w:rFonts w:eastAsia="SimSun"/>
                <w:lang w:val="fr-BE"/>
              </w:rPr>
              <w:t xml:space="preserve"> soin de sa sécurité et de celle des tiers en utilisant correctement les équipements/matériaux mis à disposition, en appliquant les consignes de sécurité et environnementales nécessaires, en signalant tout dysfonctionnement (métier, sécurité et environnement) à la ligne hiérarchique et en participant au besoin à leur analyse dans une optique constante d’amélioration continue et de prévention des risques y compris les risques psychosociaux</w:t>
            </w:r>
          </w:p>
          <w:p w14:paraId="3421FA23" w14:textId="77777777" w:rsidR="000D4B6F" w:rsidRPr="000E199A" w:rsidRDefault="000D4B6F" w:rsidP="00286D89">
            <w:pPr>
              <w:widowControl w:val="0"/>
              <w:autoSpaceDE w:val="0"/>
              <w:autoSpaceDN w:val="0"/>
              <w:adjustRightInd w:val="0"/>
              <w:ind w:left="720"/>
              <w:jc w:val="both"/>
              <w:rPr>
                <w:rFonts w:cs="Calibri"/>
                <w:lang w:val="fr-BE"/>
              </w:rPr>
            </w:pPr>
          </w:p>
        </w:tc>
      </w:tr>
      <w:tr w:rsidR="000D4B6F" w:rsidRPr="000E199A" w14:paraId="4F0C2E2F" w14:textId="77777777" w:rsidTr="000D4B6F">
        <w:trPr>
          <w:trHeight w:val="414"/>
        </w:trPr>
        <w:tc>
          <w:tcPr>
            <w:tcW w:w="9072" w:type="dxa"/>
          </w:tcPr>
          <w:p w14:paraId="6344C65B" w14:textId="77777777" w:rsidR="000D4B6F" w:rsidRDefault="000E199A" w:rsidP="00286D89">
            <w:pPr>
              <w:rPr>
                <w:rFonts w:cs="Calibri"/>
                <w:b/>
                <w:bCs/>
                <w:color w:val="215E99" w:themeColor="text2" w:themeTint="BF"/>
              </w:rPr>
            </w:pPr>
            <w:r w:rsidRPr="000E199A">
              <w:rPr>
                <w:rFonts w:cs="Calibri"/>
                <w:b/>
                <w:bCs/>
                <w:color w:val="215E99" w:themeColor="text2" w:themeTint="BF"/>
              </w:rPr>
              <w:t>Vous a</w:t>
            </w:r>
            <w:r w:rsidR="000D4B6F" w:rsidRPr="000E199A">
              <w:rPr>
                <w:rFonts w:cs="Calibri"/>
                <w:b/>
                <w:bCs/>
                <w:color w:val="215E99" w:themeColor="text2" w:themeTint="BF"/>
              </w:rPr>
              <w:t>ssure</w:t>
            </w:r>
            <w:r w:rsidRPr="000E199A">
              <w:rPr>
                <w:rFonts w:cs="Calibri"/>
                <w:b/>
                <w:bCs/>
                <w:color w:val="215E99" w:themeColor="text2" w:themeTint="BF"/>
              </w:rPr>
              <w:t>z</w:t>
            </w:r>
            <w:r w:rsidR="000D4B6F" w:rsidRPr="000E199A">
              <w:rPr>
                <w:rFonts w:cs="Calibri"/>
                <w:b/>
                <w:bCs/>
                <w:color w:val="215E99" w:themeColor="text2" w:themeTint="BF"/>
              </w:rPr>
              <w:t xml:space="preserve"> les autres missions et les tâches demandées par la ligne hiérarchique.</w:t>
            </w:r>
          </w:p>
          <w:p w14:paraId="273FA0E5" w14:textId="750EFE04" w:rsidR="000E199A" w:rsidRPr="000E199A" w:rsidRDefault="000E199A" w:rsidP="00286D89">
            <w:pPr>
              <w:rPr>
                <w:rFonts w:cs="Calibri"/>
                <w:b/>
                <w:bCs/>
                <w:color w:val="215E99" w:themeColor="text2" w:themeTint="BF"/>
              </w:rPr>
            </w:pPr>
          </w:p>
        </w:tc>
      </w:tr>
      <w:tr w:rsidR="000D4B6F" w:rsidRPr="000E199A" w14:paraId="44F31E40" w14:textId="77777777" w:rsidTr="000D4B6F">
        <w:trPr>
          <w:trHeight w:val="414"/>
        </w:trPr>
        <w:tc>
          <w:tcPr>
            <w:tcW w:w="9072" w:type="dxa"/>
          </w:tcPr>
          <w:p w14:paraId="2154955F" w14:textId="77777777" w:rsidR="000D4B6F" w:rsidRPr="000E199A" w:rsidRDefault="000D4B6F" w:rsidP="00286D89">
            <w:pPr>
              <w:rPr>
                <w:rFonts w:cs="Calibri"/>
                <w:b/>
                <w:bCs/>
              </w:rPr>
            </w:pPr>
            <w:r w:rsidRPr="000E199A">
              <w:rPr>
                <w:rFonts w:cs="Calibri"/>
                <w:b/>
                <w:bCs/>
              </w:rPr>
              <w:t>La fonction implique la participation à un rôle de garde, le cas échéant comme responsable de garde, qui peut entraîner des prestations particulières</w:t>
            </w:r>
          </w:p>
        </w:tc>
      </w:tr>
    </w:tbl>
    <w:p w14:paraId="37BE1693" w14:textId="77777777" w:rsidR="00CE3F2C" w:rsidRPr="000E199A" w:rsidRDefault="00CE3F2C">
      <w:pPr>
        <w:rPr>
          <w:sz w:val="24"/>
          <w:szCs w:val="24"/>
        </w:rPr>
      </w:pPr>
    </w:p>
    <w:p w14:paraId="0A425470" w14:textId="77777777" w:rsidR="000D4B6F" w:rsidRPr="000D4B6F" w:rsidRDefault="000D4B6F" w:rsidP="000D4B6F">
      <w:r w:rsidRPr="000D4B6F">
        <w:rPr>
          <w:b/>
          <w:bCs/>
          <w:lang w:val="fr-FR"/>
        </w:rPr>
        <w:t>ENVIE DE NOUS REJOINDRE ?  </w:t>
      </w:r>
      <w:r w:rsidRPr="000D4B6F">
        <w:t> </w:t>
      </w:r>
    </w:p>
    <w:p w14:paraId="2DAE1226" w14:textId="77777777" w:rsidR="000D4B6F" w:rsidRDefault="000D4B6F" w:rsidP="000D4B6F">
      <w:r w:rsidRPr="000D4B6F">
        <w:rPr>
          <w:b/>
          <w:bCs/>
          <w:u w:val="single"/>
          <w:lang w:val="fr-FR"/>
        </w:rPr>
        <w:t>Votre profil </w:t>
      </w:r>
      <w:r w:rsidRPr="000D4B6F">
        <w:rPr>
          <w:b/>
          <w:bCs/>
          <w:lang w:val="fr-FR"/>
        </w:rPr>
        <w:t>: </w:t>
      </w:r>
      <w:r w:rsidRPr="000D4B6F">
        <w:t> </w:t>
      </w:r>
    </w:p>
    <w:p w14:paraId="0E6E9DB1" w14:textId="165CBD8F" w:rsidR="000D4B6F" w:rsidRPr="000E199A" w:rsidRDefault="006E2000" w:rsidP="000D4B6F">
      <w:pPr>
        <w:pStyle w:val="Paragraphedeliste"/>
        <w:numPr>
          <w:ilvl w:val="0"/>
          <w:numId w:val="6"/>
        </w:numPr>
        <w:spacing w:after="200" w:line="240" w:lineRule="auto"/>
        <w:rPr>
          <w:rFonts w:cs="Calibri"/>
          <w:bCs/>
          <w:sz w:val="24"/>
          <w:szCs w:val="24"/>
        </w:rPr>
      </w:pPr>
      <w:r w:rsidRPr="000E199A">
        <w:rPr>
          <w:sz w:val="24"/>
          <w:szCs w:val="24"/>
        </w:rPr>
        <w:t>Vous êtes titulaire d’un diplôme de l’</w:t>
      </w:r>
      <w:r w:rsidR="000D4B6F" w:rsidRPr="000E199A">
        <w:rPr>
          <w:rFonts w:cs="Calibri"/>
          <w:bCs/>
          <w:sz w:val="24"/>
          <w:szCs w:val="24"/>
        </w:rPr>
        <w:t xml:space="preserve"> enseignement secondaire supérieur ou équivalent par expérience</w:t>
      </w:r>
    </w:p>
    <w:p w14:paraId="6FFADAD3" w14:textId="03C10EB0" w:rsidR="000D4B6F" w:rsidRPr="000E199A" w:rsidRDefault="006E2000" w:rsidP="006E2000">
      <w:pPr>
        <w:pStyle w:val="Paragraphedeliste"/>
        <w:numPr>
          <w:ilvl w:val="0"/>
          <w:numId w:val="6"/>
        </w:numPr>
        <w:rPr>
          <w:rFonts w:cs="Calibri"/>
          <w:bCs/>
          <w:sz w:val="24"/>
          <w:szCs w:val="24"/>
        </w:rPr>
      </w:pPr>
      <w:r w:rsidRPr="000E199A">
        <w:rPr>
          <w:rFonts w:cs="Calibri"/>
          <w:bCs/>
          <w:sz w:val="24"/>
          <w:szCs w:val="24"/>
        </w:rPr>
        <w:t>Vous avez une e</w:t>
      </w:r>
      <w:r w:rsidR="000D4B6F" w:rsidRPr="000E199A">
        <w:rPr>
          <w:rFonts w:cs="Calibri"/>
          <w:bCs/>
          <w:sz w:val="24"/>
          <w:szCs w:val="24"/>
        </w:rPr>
        <w:t>xpérience professionnelle préalable de 0 à 5 ans</w:t>
      </w:r>
    </w:p>
    <w:p w14:paraId="3BE40F22" w14:textId="77777777" w:rsidR="000D4B6F" w:rsidRPr="000E199A" w:rsidRDefault="000D4B6F" w:rsidP="000D4B6F">
      <w:pPr>
        <w:rPr>
          <w:rFonts w:cs="Calibri"/>
          <w:bCs/>
          <w:sz w:val="24"/>
          <w:szCs w:val="24"/>
        </w:rPr>
      </w:pPr>
    </w:p>
    <w:p w14:paraId="2E159817" w14:textId="3B4318B9" w:rsidR="000D4B6F" w:rsidRPr="000E199A" w:rsidRDefault="000D4B6F" w:rsidP="000D4B6F">
      <w:pPr>
        <w:rPr>
          <w:rFonts w:cs="Calibri"/>
          <w:b/>
          <w:sz w:val="24"/>
          <w:szCs w:val="24"/>
          <w:u w:val="single"/>
        </w:rPr>
      </w:pPr>
      <w:r w:rsidRPr="000E199A">
        <w:rPr>
          <w:rFonts w:cs="Calibri"/>
          <w:b/>
          <w:sz w:val="24"/>
          <w:szCs w:val="24"/>
          <w:u w:val="single"/>
        </w:rPr>
        <w:t>Vos atouts</w:t>
      </w:r>
    </w:p>
    <w:p w14:paraId="7B260927" w14:textId="77777777" w:rsidR="000D4B6F" w:rsidRPr="000E199A" w:rsidRDefault="000D4B6F" w:rsidP="000D4B6F">
      <w:pPr>
        <w:pStyle w:val="Paragraphedeliste"/>
        <w:numPr>
          <w:ilvl w:val="0"/>
          <w:numId w:val="6"/>
        </w:numPr>
        <w:spacing w:after="200" w:line="240" w:lineRule="auto"/>
        <w:rPr>
          <w:rFonts w:cs="Calibri"/>
          <w:b/>
          <w:bCs/>
          <w:sz w:val="24"/>
          <w:szCs w:val="24"/>
          <w:u w:val="single"/>
        </w:rPr>
      </w:pPr>
      <w:r w:rsidRPr="000E199A">
        <w:rPr>
          <w:rFonts w:cs="Calibri"/>
          <w:bCs/>
          <w:sz w:val="24"/>
          <w:szCs w:val="24"/>
        </w:rPr>
        <w:t>Connaissance approfondie en électromécanique</w:t>
      </w:r>
    </w:p>
    <w:p w14:paraId="7D3A1892" w14:textId="77777777" w:rsidR="000D4B6F" w:rsidRPr="000E199A" w:rsidRDefault="000D4B6F" w:rsidP="000D4B6F">
      <w:pPr>
        <w:pStyle w:val="Paragraphedeliste"/>
        <w:numPr>
          <w:ilvl w:val="0"/>
          <w:numId w:val="6"/>
        </w:numPr>
        <w:spacing w:after="200" w:line="240" w:lineRule="auto"/>
        <w:rPr>
          <w:rFonts w:cs="Calibri"/>
          <w:b/>
          <w:bCs/>
          <w:sz w:val="24"/>
          <w:szCs w:val="24"/>
          <w:u w:val="single"/>
        </w:rPr>
      </w:pPr>
      <w:r w:rsidRPr="000E199A">
        <w:rPr>
          <w:rFonts w:cs="Calibri"/>
          <w:bCs/>
          <w:sz w:val="24"/>
          <w:szCs w:val="24"/>
        </w:rPr>
        <w:t xml:space="preserve">Connaissances de base en électricité </w:t>
      </w:r>
    </w:p>
    <w:p w14:paraId="38CD9F89" w14:textId="172670EF" w:rsidR="000D4B6F" w:rsidRPr="000E199A" w:rsidRDefault="000D4B6F" w:rsidP="000D4B6F">
      <w:pPr>
        <w:pStyle w:val="Paragraphedeliste"/>
        <w:numPr>
          <w:ilvl w:val="0"/>
          <w:numId w:val="6"/>
        </w:numPr>
        <w:spacing w:after="200" w:line="240" w:lineRule="auto"/>
        <w:rPr>
          <w:rFonts w:cs="Calibri"/>
          <w:b/>
          <w:bCs/>
          <w:sz w:val="24"/>
          <w:szCs w:val="24"/>
          <w:u w:val="single"/>
        </w:rPr>
      </w:pPr>
      <w:r w:rsidRPr="000E199A">
        <w:rPr>
          <w:rFonts w:cs="Calibri"/>
          <w:bCs/>
          <w:sz w:val="24"/>
          <w:szCs w:val="24"/>
        </w:rPr>
        <w:t>Connaissance de base des processus des st</w:t>
      </w:r>
      <w:r w:rsidR="006E2000" w:rsidRPr="000E199A">
        <w:rPr>
          <w:rFonts w:cs="Calibri"/>
          <w:bCs/>
          <w:sz w:val="24"/>
          <w:szCs w:val="24"/>
        </w:rPr>
        <w:t>ations d’épuration</w:t>
      </w:r>
      <w:r w:rsidRPr="000E199A">
        <w:rPr>
          <w:rFonts w:cs="Calibri"/>
          <w:bCs/>
          <w:sz w:val="24"/>
          <w:szCs w:val="24"/>
        </w:rPr>
        <w:t xml:space="preserve"> </w:t>
      </w:r>
    </w:p>
    <w:p w14:paraId="436E2668" w14:textId="77777777" w:rsidR="000D4B6F" w:rsidRPr="000E199A" w:rsidRDefault="000D4B6F" w:rsidP="000D4B6F">
      <w:pPr>
        <w:pStyle w:val="Paragraphedeliste"/>
        <w:numPr>
          <w:ilvl w:val="0"/>
          <w:numId w:val="6"/>
        </w:numPr>
        <w:spacing w:after="200" w:line="240" w:lineRule="auto"/>
        <w:rPr>
          <w:rFonts w:cs="Calibri"/>
          <w:b/>
          <w:bCs/>
          <w:sz w:val="24"/>
          <w:szCs w:val="24"/>
          <w:u w:val="single"/>
        </w:rPr>
      </w:pPr>
      <w:r w:rsidRPr="000E199A">
        <w:rPr>
          <w:rFonts w:cs="Calibri"/>
          <w:bCs/>
          <w:sz w:val="24"/>
          <w:szCs w:val="24"/>
        </w:rPr>
        <w:t xml:space="preserve">Connaissance approfondie des équipements variés des step </w:t>
      </w:r>
    </w:p>
    <w:p w14:paraId="73C4433D" w14:textId="77777777" w:rsidR="000D4B6F" w:rsidRPr="000E199A" w:rsidRDefault="000D4B6F" w:rsidP="000D4B6F">
      <w:pPr>
        <w:pStyle w:val="Paragraphedeliste"/>
        <w:numPr>
          <w:ilvl w:val="0"/>
          <w:numId w:val="6"/>
        </w:numPr>
        <w:spacing w:after="200" w:line="240" w:lineRule="auto"/>
        <w:rPr>
          <w:rFonts w:cs="Calibri"/>
          <w:b/>
          <w:bCs/>
          <w:sz w:val="24"/>
          <w:szCs w:val="24"/>
          <w:u w:val="single"/>
        </w:rPr>
      </w:pPr>
      <w:r w:rsidRPr="000E199A">
        <w:rPr>
          <w:rFonts w:cs="Calibri"/>
          <w:bCs/>
          <w:sz w:val="24"/>
          <w:szCs w:val="24"/>
        </w:rPr>
        <w:t>Connaissance de base des logiciels informatiques courants et spécifiques de l’organisation</w:t>
      </w:r>
    </w:p>
    <w:p w14:paraId="2B2C0AB5" w14:textId="77777777" w:rsidR="000D4B6F" w:rsidRPr="000D4B6F" w:rsidRDefault="000D4B6F" w:rsidP="000D4B6F">
      <w:pPr>
        <w:pStyle w:val="paragraph"/>
        <w:spacing w:before="0" w:beforeAutospacing="0" w:after="0" w:afterAutospacing="0"/>
        <w:jc w:val="both"/>
        <w:textAlignment w:val="baseline"/>
        <w:rPr>
          <w:rFonts w:asciiTheme="minorHAnsi" w:hAnsiTheme="minorHAnsi" w:cs="Segoe UI"/>
          <w:sz w:val="22"/>
          <w:szCs w:val="22"/>
        </w:rPr>
      </w:pPr>
      <w:r w:rsidRPr="000D4B6F">
        <w:rPr>
          <w:rStyle w:val="normaltextrun"/>
          <w:rFonts w:asciiTheme="minorHAnsi" w:eastAsiaTheme="majorEastAsia" w:hAnsiTheme="minorHAnsi" w:cs="Segoe UI"/>
          <w:b/>
          <w:bCs/>
          <w:color w:val="2F5496"/>
          <w:sz w:val="22"/>
          <w:szCs w:val="22"/>
          <w:lang w:val="fr-FR"/>
        </w:rPr>
        <w:t>NOUS OFFRONS</w:t>
      </w:r>
      <w:r w:rsidRPr="000D4B6F">
        <w:rPr>
          <w:rStyle w:val="eop"/>
          <w:rFonts w:asciiTheme="minorHAnsi" w:eastAsiaTheme="majorEastAsia" w:hAnsiTheme="minorHAnsi" w:cs="Segoe UI"/>
          <w:color w:val="2F5496"/>
          <w:sz w:val="22"/>
          <w:szCs w:val="22"/>
          <w:bdr w:val="none" w:sz="0" w:space="0" w:color="auto" w:frame="1"/>
          <w:shd w:val="clear" w:color="auto" w:fill="C6C6C6"/>
        </w:rPr>
        <w:t> </w:t>
      </w:r>
    </w:p>
    <w:p w14:paraId="53A38F01" w14:textId="77777777" w:rsidR="000D4B6F" w:rsidRPr="000D4B6F" w:rsidRDefault="000D4B6F" w:rsidP="000D4B6F">
      <w:pPr>
        <w:pStyle w:val="paragraph"/>
        <w:spacing w:before="0" w:beforeAutospacing="0" w:after="0" w:afterAutospacing="0"/>
        <w:jc w:val="both"/>
        <w:textAlignment w:val="baseline"/>
        <w:rPr>
          <w:rFonts w:asciiTheme="minorHAnsi" w:hAnsiTheme="minorHAnsi" w:cs="Segoe UI"/>
          <w:sz w:val="22"/>
          <w:szCs w:val="22"/>
        </w:rPr>
      </w:pPr>
      <w:r w:rsidRPr="000D4B6F">
        <w:rPr>
          <w:rStyle w:val="normaltextrun"/>
          <w:rFonts w:asciiTheme="minorHAnsi" w:eastAsiaTheme="majorEastAsia" w:hAnsiTheme="minorHAnsi" w:cs="Segoe UI"/>
          <w:b/>
          <w:bCs/>
          <w:color w:val="2F5496"/>
          <w:sz w:val="22"/>
          <w:szCs w:val="22"/>
          <w:lang w:val="fr-FR"/>
        </w:rPr>
        <w:t> </w:t>
      </w:r>
      <w:r w:rsidRPr="000D4B6F">
        <w:rPr>
          <w:rStyle w:val="eop"/>
          <w:rFonts w:asciiTheme="minorHAnsi" w:eastAsiaTheme="majorEastAsia" w:hAnsiTheme="minorHAnsi" w:cs="Segoe UI"/>
          <w:color w:val="2F5496"/>
          <w:sz w:val="22"/>
          <w:szCs w:val="22"/>
          <w:bdr w:val="none" w:sz="0" w:space="0" w:color="auto" w:frame="1"/>
          <w:shd w:val="clear" w:color="auto" w:fill="C6C6C6"/>
        </w:rPr>
        <w:t> </w:t>
      </w:r>
    </w:p>
    <w:p w14:paraId="44B1FD9E" w14:textId="77777777" w:rsidR="000D4B6F" w:rsidRPr="000E199A" w:rsidRDefault="000D4B6F" w:rsidP="006E2000">
      <w:pPr>
        <w:pStyle w:val="Sansinterligne"/>
        <w:numPr>
          <w:ilvl w:val="0"/>
          <w:numId w:val="15"/>
        </w:numPr>
        <w:rPr>
          <w:sz w:val="24"/>
          <w:szCs w:val="24"/>
        </w:rPr>
      </w:pPr>
      <w:r w:rsidRPr="000E199A">
        <w:rPr>
          <w:rStyle w:val="normaltextrun"/>
          <w:rFonts w:cs="Segoe UI"/>
          <w:color w:val="000000"/>
          <w:sz w:val="24"/>
          <w:szCs w:val="24"/>
          <w:lang w:val="fr-FR"/>
        </w:rPr>
        <w:t>Un contrat à durée indéterminée à temps plein</w:t>
      </w:r>
      <w:r w:rsidRPr="000E199A">
        <w:rPr>
          <w:rStyle w:val="eop"/>
          <w:rFonts w:cs="Segoe UI"/>
          <w:color w:val="000000"/>
          <w:sz w:val="24"/>
          <w:szCs w:val="24"/>
          <w:bdr w:val="none" w:sz="0" w:space="0" w:color="auto" w:frame="1"/>
          <w:shd w:val="clear" w:color="auto" w:fill="C6C6C6"/>
        </w:rPr>
        <w:t> </w:t>
      </w:r>
    </w:p>
    <w:p w14:paraId="7B5B7195" w14:textId="77777777" w:rsidR="000D4B6F" w:rsidRPr="000E199A" w:rsidRDefault="000D4B6F" w:rsidP="006E2000">
      <w:pPr>
        <w:pStyle w:val="Sansinterligne"/>
        <w:numPr>
          <w:ilvl w:val="0"/>
          <w:numId w:val="15"/>
        </w:numPr>
        <w:rPr>
          <w:sz w:val="24"/>
          <w:szCs w:val="24"/>
        </w:rPr>
      </w:pPr>
      <w:r w:rsidRPr="000E199A">
        <w:rPr>
          <w:rStyle w:val="normaltextrun"/>
          <w:rFonts w:cs="Segoe UI"/>
          <w:color w:val="000000"/>
          <w:sz w:val="24"/>
          <w:szCs w:val="24"/>
          <w:lang w:val="fr-FR"/>
        </w:rPr>
        <w:t>Une culture d'entreprise qui valorise le bien-être des collaborateurs et l'équilibre entre vie professionnelle et vie personnelle.   </w:t>
      </w:r>
      <w:r w:rsidRPr="000E199A">
        <w:rPr>
          <w:rStyle w:val="eop"/>
          <w:rFonts w:cs="Segoe UI"/>
          <w:color w:val="000000"/>
          <w:sz w:val="24"/>
          <w:szCs w:val="24"/>
          <w:bdr w:val="none" w:sz="0" w:space="0" w:color="auto" w:frame="1"/>
          <w:shd w:val="clear" w:color="auto" w:fill="C6C6C6"/>
        </w:rPr>
        <w:t> </w:t>
      </w:r>
    </w:p>
    <w:p w14:paraId="7E216380" w14:textId="77777777" w:rsidR="000D4B6F" w:rsidRPr="000E199A" w:rsidRDefault="000D4B6F" w:rsidP="006E2000">
      <w:pPr>
        <w:pStyle w:val="Sansinterligne"/>
        <w:numPr>
          <w:ilvl w:val="0"/>
          <w:numId w:val="15"/>
        </w:numPr>
        <w:rPr>
          <w:sz w:val="24"/>
          <w:szCs w:val="24"/>
        </w:rPr>
      </w:pPr>
      <w:r w:rsidRPr="000E199A">
        <w:rPr>
          <w:rStyle w:val="normaltextrun"/>
          <w:rFonts w:cs="Segoe UI"/>
          <w:color w:val="000000"/>
          <w:sz w:val="24"/>
          <w:szCs w:val="24"/>
          <w:lang w:val="fr-FR"/>
        </w:rPr>
        <w:t>Un environnement de travail dynamique et collaboratif.</w:t>
      </w:r>
      <w:r w:rsidRPr="000E199A">
        <w:rPr>
          <w:rStyle w:val="eop"/>
          <w:rFonts w:cs="Segoe UI"/>
          <w:color w:val="000000"/>
          <w:sz w:val="24"/>
          <w:szCs w:val="24"/>
          <w:bdr w:val="none" w:sz="0" w:space="0" w:color="auto" w:frame="1"/>
          <w:shd w:val="clear" w:color="auto" w:fill="C6C6C6"/>
        </w:rPr>
        <w:t> </w:t>
      </w:r>
    </w:p>
    <w:p w14:paraId="61F327CC" w14:textId="5981D929" w:rsidR="000D4B6F" w:rsidRPr="000E199A" w:rsidRDefault="000D4B6F" w:rsidP="006E2000">
      <w:pPr>
        <w:pStyle w:val="Sansinterligne"/>
        <w:numPr>
          <w:ilvl w:val="0"/>
          <w:numId w:val="15"/>
        </w:numPr>
        <w:rPr>
          <w:sz w:val="24"/>
          <w:szCs w:val="24"/>
        </w:rPr>
      </w:pPr>
      <w:r w:rsidRPr="000E199A">
        <w:rPr>
          <w:rStyle w:val="normaltextrun"/>
          <w:rFonts w:cs="Segoe UI"/>
          <w:color w:val="000000"/>
          <w:sz w:val="24"/>
          <w:szCs w:val="24"/>
          <w:lang w:val="fr-FR"/>
        </w:rPr>
        <w:t xml:space="preserve">Un package salarial attractif, récompensant votre expertise et votre engagement </w:t>
      </w:r>
      <w:r w:rsidR="000E199A">
        <w:rPr>
          <w:rStyle w:val="normaltextrun"/>
          <w:rFonts w:cs="Segoe UI"/>
          <w:color w:val="000000"/>
          <w:sz w:val="24"/>
          <w:szCs w:val="24"/>
          <w:lang w:val="fr-FR"/>
        </w:rPr>
        <w:t>.</w:t>
      </w:r>
    </w:p>
    <w:p w14:paraId="484AB884" w14:textId="6D08F976" w:rsidR="000D4B6F" w:rsidRPr="000E199A" w:rsidRDefault="000D4B6F" w:rsidP="006E2000">
      <w:pPr>
        <w:pStyle w:val="Sansinterligne"/>
        <w:numPr>
          <w:ilvl w:val="0"/>
          <w:numId w:val="15"/>
        </w:numPr>
        <w:rPr>
          <w:sz w:val="24"/>
          <w:szCs w:val="24"/>
        </w:rPr>
      </w:pPr>
      <w:r w:rsidRPr="000E199A">
        <w:rPr>
          <w:rStyle w:val="normaltextrun"/>
          <w:rFonts w:cs="Segoe UI"/>
          <w:color w:val="000000"/>
          <w:sz w:val="24"/>
          <w:szCs w:val="24"/>
          <w:lang w:val="fr-FR"/>
        </w:rPr>
        <w:t>Une rémunération en phase avec votre expérience (à titre indicatif, le salaire brut mensuel pour 5 ans d'expérience est de </w:t>
      </w:r>
      <w:r w:rsidRPr="000E199A">
        <w:rPr>
          <w:rStyle w:val="normaltextrun"/>
          <w:rFonts w:eastAsiaTheme="majorEastAsia" w:cs="Segoe UI"/>
          <w:color w:val="000000"/>
          <w:sz w:val="24"/>
          <w:szCs w:val="24"/>
          <w:lang w:val="fr-FR"/>
        </w:rPr>
        <w:t>3.060</w:t>
      </w:r>
      <w:r w:rsidRPr="000E199A">
        <w:rPr>
          <w:rStyle w:val="normaltextrun"/>
          <w:rFonts w:cs="Segoe UI"/>
          <w:color w:val="000000"/>
          <w:sz w:val="24"/>
          <w:szCs w:val="24"/>
          <w:lang w:val="fr-FR"/>
        </w:rPr>
        <w:t xml:space="preserve"> euros).</w:t>
      </w:r>
      <w:r w:rsidRPr="000E199A">
        <w:rPr>
          <w:rStyle w:val="eop"/>
          <w:rFonts w:cs="Segoe UI"/>
          <w:color w:val="000000"/>
          <w:sz w:val="24"/>
          <w:szCs w:val="24"/>
          <w:bdr w:val="none" w:sz="0" w:space="0" w:color="auto" w:frame="1"/>
          <w:shd w:val="clear" w:color="auto" w:fill="C6C6C6"/>
        </w:rPr>
        <w:t> </w:t>
      </w:r>
    </w:p>
    <w:p w14:paraId="75958002" w14:textId="77777777" w:rsidR="000D4B6F" w:rsidRPr="000E199A" w:rsidRDefault="000D4B6F" w:rsidP="006E2000">
      <w:pPr>
        <w:pStyle w:val="Sansinterligne"/>
        <w:numPr>
          <w:ilvl w:val="0"/>
          <w:numId w:val="15"/>
        </w:numPr>
        <w:rPr>
          <w:sz w:val="24"/>
          <w:szCs w:val="24"/>
        </w:rPr>
      </w:pPr>
      <w:r w:rsidRPr="000E199A">
        <w:rPr>
          <w:rStyle w:val="normaltextrun"/>
          <w:rFonts w:cs="Segoe UI"/>
          <w:color w:val="000000"/>
          <w:sz w:val="24"/>
          <w:szCs w:val="24"/>
          <w:lang w:val="fr-FR"/>
        </w:rPr>
        <w:t>Des avantages extra-légaux complets : prime de fin d'année, chèques-repas, assurance groupe, assurance hospitalisation et soins ambulatoires.</w:t>
      </w:r>
      <w:r w:rsidRPr="000E199A">
        <w:rPr>
          <w:rStyle w:val="eop"/>
          <w:rFonts w:cs="Segoe UI"/>
          <w:color w:val="000000"/>
          <w:sz w:val="24"/>
          <w:szCs w:val="24"/>
          <w:bdr w:val="none" w:sz="0" w:space="0" w:color="auto" w:frame="1"/>
          <w:shd w:val="clear" w:color="auto" w:fill="C6C6C6"/>
        </w:rPr>
        <w:t> </w:t>
      </w:r>
    </w:p>
    <w:p w14:paraId="035CC7B0" w14:textId="77777777" w:rsidR="000D4B6F" w:rsidRDefault="000D4B6F" w:rsidP="000D4B6F">
      <w:pPr>
        <w:pStyle w:val="paragraph"/>
        <w:spacing w:before="0" w:beforeAutospacing="0" w:after="0" w:afterAutospacing="0"/>
        <w:ind w:left="1080"/>
        <w:jc w:val="both"/>
        <w:textAlignment w:val="baseline"/>
        <w:rPr>
          <w:rFonts w:ascii="Segoe UI" w:hAnsi="Segoe UI" w:cs="Segoe UI"/>
          <w:sz w:val="18"/>
          <w:szCs w:val="18"/>
        </w:rPr>
      </w:pPr>
      <w:r>
        <w:rPr>
          <w:rStyle w:val="eop"/>
          <w:rFonts w:ascii="Franklin Gothic Book" w:eastAsiaTheme="majorEastAsia" w:hAnsi="Franklin Gothic Book" w:cs="Segoe UI"/>
          <w:color w:val="000000"/>
          <w:sz w:val="22"/>
          <w:szCs w:val="22"/>
          <w:bdr w:val="none" w:sz="0" w:space="0" w:color="auto" w:frame="1"/>
          <w:shd w:val="clear" w:color="auto" w:fill="C6C6C6"/>
        </w:rPr>
        <w:t> </w:t>
      </w:r>
    </w:p>
    <w:p w14:paraId="19656143" w14:textId="45F9AEC3" w:rsidR="000D4B6F" w:rsidRPr="00627A4A" w:rsidRDefault="000D4B6F" w:rsidP="000D4B6F">
      <w:pPr>
        <w:pStyle w:val="paragraph"/>
        <w:spacing w:before="0" w:beforeAutospacing="0" w:after="0" w:afterAutospacing="0"/>
        <w:jc w:val="both"/>
        <w:textAlignment w:val="baseline"/>
        <w:rPr>
          <w:rFonts w:asciiTheme="minorHAnsi" w:hAnsiTheme="minorHAnsi" w:cs="Segoe UI"/>
          <w:color w:val="000000" w:themeColor="text1"/>
        </w:rPr>
      </w:pPr>
      <w:r w:rsidRPr="00627A4A">
        <w:rPr>
          <w:rStyle w:val="normaltextrun"/>
          <w:rFonts w:asciiTheme="minorHAnsi" w:eastAsiaTheme="majorEastAsia" w:hAnsiTheme="minorHAnsi" w:cs="Segoe UI"/>
          <w:color w:val="000000" w:themeColor="text1"/>
          <w:lang w:val="fr-FR"/>
        </w:rPr>
        <w:lastRenderedPageBreak/>
        <w:t xml:space="preserve">Envie de mettre vos compétences au service de l’environnement ? Rejoignez-nous et </w:t>
      </w:r>
      <w:r w:rsidR="00627A4A" w:rsidRPr="00627A4A">
        <w:rPr>
          <w:rFonts w:asciiTheme="minorHAnsi" w:eastAsiaTheme="majorEastAsia" w:hAnsiTheme="minorHAnsi" w:cs="Segoe UI"/>
          <w:color w:val="000000" w:themeColor="text1"/>
        </w:rPr>
        <w:t>donnez du sens à votre expertise en créant des solutions d'avenir.</w:t>
      </w:r>
      <w:r w:rsidR="00627A4A" w:rsidRPr="00627A4A">
        <w:rPr>
          <w:rFonts w:asciiTheme="minorHAnsi" w:eastAsiaTheme="majorEastAsia" w:hAnsiTheme="minorHAnsi" w:cs="Segoe UI"/>
          <w:color w:val="000000" w:themeColor="text1"/>
          <w:lang w:val="fr-FR"/>
        </w:rPr>
        <w:t xml:space="preserve"> </w:t>
      </w:r>
    </w:p>
    <w:p w14:paraId="7CA9396F" w14:textId="77777777" w:rsidR="000D4B6F" w:rsidRPr="00627A4A" w:rsidRDefault="000D4B6F" w:rsidP="000D4B6F">
      <w:pPr>
        <w:pStyle w:val="paragraph"/>
        <w:spacing w:before="0" w:beforeAutospacing="0" w:after="0" w:afterAutospacing="0"/>
        <w:jc w:val="both"/>
        <w:textAlignment w:val="baseline"/>
        <w:rPr>
          <w:rStyle w:val="normaltextrun"/>
          <w:rFonts w:asciiTheme="minorHAnsi" w:eastAsiaTheme="majorEastAsia" w:hAnsiTheme="minorHAnsi" w:cs="Segoe UI"/>
          <w:color w:val="000000" w:themeColor="text1"/>
          <w:lang w:val="fr-FR"/>
        </w:rPr>
      </w:pPr>
    </w:p>
    <w:p w14:paraId="61511543" w14:textId="5B5F9378" w:rsidR="000D4B6F" w:rsidRPr="000E199A" w:rsidRDefault="000D4B6F" w:rsidP="000D4B6F">
      <w:pPr>
        <w:pStyle w:val="paragraph"/>
        <w:spacing w:before="0" w:beforeAutospacing="0" w:after="0" w:afterAutospacing="0"/>
        <w:jc w:val="both"/>
        <w:textAlignment w:val="baseline"/>
        <w:rPr>
          <w:rStyle w:val="eop"/>
          <w:rFonts w:asciiTheme="minorHAnsi" w:eastAsiaTheme="majorEastAsia" w:hAnsiTheme="minorHAnsi" w:cs="Segoe UI"/>
          <w:color w:val="2F5496"/>
          <w:bdr w:val="none" w:sz="0" w:space="0" w:color="auto" w:frame="1"/>
          <w:shd w:val="clear" w:color="auto" w:fill="C6C6C6"/>
        </w:rPr>
      </w:pPr>
      <w:r w:rsidRPr="000E199A">
        <w:rPr>
          <w:rStyle w:val="normaltextrun"/>
          <w:rFonts w:asciiTheme="minorHAnsi" w:eastAsiaTheme="majorEastAsia" w:hAnsiTheme="minorHAnsi" w:cs="Segoe UI"/>
          <w:b/>
          <w:bCs/>
          <w:color w:val="2F5496"/>
          <w:lang w:val="fr-FR"/>
        </w:rPr>
        <w:t>INTERESSE ?</w:t>
      </w:r>
      <w:r w:rsidRPr="000E199A">
        <w:rPr>
          <w:rStyle w:val="eop"/>
          <w:rFonts w:asciiTheme="minorHAnsi" w:eastAsiaTheme="majorEastAsia" w:hAnsiTheme="minorHAnsi" w:cs="Segoe UI"/>
          <w:color w:val="2F5496"/>
          <w:bdr w:val="none" w:sz="0" w:space="0" w:color="auto" w:frame="1"/>
          <w:shd w:val="clear" w:color="auto" w:fill="C6C6C6"/>
        </w:rPr>
        <w:t> </w:t>
      </w:r>
    </w:p>
    <w:p w14:paraId="2F23678D" w14:textId="77777777" w:rsidR="000D4B6F" w:rsidRPr="000E199A" w:rsidRDefault="000D4B6F" w:rsidP="000D4B6F">
      <w:pPr>
        <w:pStyle w:val="paragraph"/>
        <w:spacing w:before="0" w:beforeAutospacing="0" w:after="0" w:afterAutospacing="0"/>
        <w:jc w:val="both"/>
        <w:textAlignment w:val="baseline"/>
        <w:rPr>
          <w:rFonts w:asciiTheme="minorHAnsi" w:hAnsiTheme="minorHAnsi" w:cs="Segoe UI"/>
        </w:rPr>
      </w:pPr>
    </w:p>
    <w:p w14:paraId="6F696E3B" w14:textId="4AEA1DB2" w:rsidR="00627A4A" w:rsidRDefault="000D4B6F" w:rsidP="000D4B6F">
      <w:pPr>
        <w:pStyle w:val="paragraph"/>
        <w:spacing w:before="0" w:beforeAutospacing="0" w:after="0" w:afterAutospacing="0"/>
        <w:jc w:val="both"/>
        <w:textAlignment w:val="baseline"/>
        <w:rPr>
          <w:rFonts w:asciiTheme="minorHAnsi" w:hAnsiTheme="minorHAnsi" w:cs="Segoe UI"/>
        </w:rPr>
      </w:pPr>
      <w:r w:rsidRPr="000E199A">
        <w:rPr>
          <w:rStyle w:val="normaltextrun"/>
          <w:rFonts w:asciiTheme="minorHAnsi" w:eastAsiaTheme="majorEastAsia" w:hAnsiTheme="minorHAnsi" w:cs="Segoe UI"/>
          <w:color w:val="000000"/>
          <w:lang w:val="fr-FR"/>
        </w:rPr>
        <w:t>Les candidatures (lettre de motivation et CV) sont à adresser </w:t>
      </w:r>
      <w:r w:rsidRPr="000E199A">
        <w:rPr>
          <w:rStyle w:val="normaltextrun"/>
          <w:rFonts w:asciiTheme="minorHAnsi" w:eastAsiaTheme="majorEastAsia" w:hAnsiTheme="minorHAnsi" w:cs="Segoe UI"/>
          <w:color w:val="000000"/>
          <w:u w:val="single"/>
          <w:lang w:val="fr-FR"/>
        </w:rPr>
        <w:t xml:space="preserve">au plus tard pour le </w:t>
      </w:r>
      <w:r w:rsidR="00627A4A" w:rsidRPr="00627A4A">
        <w:rPr>
          <w:rStyle w:val="normaltextrun"/>
          <w:rFonts w:asciiTheme="minorHAnsi" w:eastAsiaTheme="majorEastAsia" w:hAnsiTheme="minorHAnsi" w:cs="Segoe UI"/>
          <w:color w:val="000000"/>
          <w:u w:val="single"/>
          <w:lang w:val="fr-FR"/>
        </w:rPr>
        <w:t>2</w:t>
      </w:r>
      <w:r w:rsidR="001213BB">
        <w:rPr>
          <w:rStyle w:val="normaltextrun"/>
          <w:rFonts w:asciiTheme="minorHAnsi" w:eastAsiaTheme="majorEastAsia" w:hAnsiTheme="minorHAnsi" w:cs="Segoe UI"/>
          <w:color w:val="000000"/>
          <w:u w:val="single"/>
          <w:lang w:val="fr-FR"/>
        </w:rPr>
        <w:t>8</w:t>
      </w:r>
      <w:r w:rsidRPr="00627A4A">
        <w:rPr>
          <w:rStyle w:val="normaltextrun"/>
          <w:rFonts w:asciiTheme="minorHAnsi" w:eastAsiaTheme="majorEastAsia" w:hAnsiTheme="minorHAnsi" w:cs="Segoe UI"/>
          <w:color w:val="000000"/>
          <w:u w:val="single"/>
          <w:lang w:val="fr-FR"/>
        </w:rPr>
        <w:t xml:space="preserve"> mars 2026 inclus</w:t>
      </w:r>
      <w:r w:rsidRPr="00627A4A">
        <w:rPr>
          <w:rStyle w:val="normaltextrun"/>
          <w:rFonts w:asciiTheme="minorHAnsi" w:eastAsiaTheme="majorEastAsia" w:hAnsiTheme="minorHAnsi" w:cs="Segoe UI"/>
          <w:color w:val="000000"/>
          <w:lang w:val="fr-FR"/>
        </w:rPr>
        <w:t>, à l’adresse</w:t>
      </w:r>
      <w:r w:rsidRPr="000E199A">
        <w:rPr>
          <w:rStyle w:val="normaltextrun"/>
          <w:rFonts w:asciiTheme="minorHAnsi" w:eastAsiaTheme="majorEastAsia" w:hAnsiTheme="minorHAnsi" w:cs="Segoe UI"/>
          <w:color w:val="000000"/>
          <w:lang w:val="fr-FR"/>
        </w:rPr>
        <w:t xml:space="preserve"> suivante : </w:t>
      </w:r>
      <w:hyperlink r:id="rId6" w:history="1">
        <w:r w:rsidR="00627A4A" w:rsidRPr="005E38B4">
          <w:rPr>
            <w:rStyle w:val="Lienhypertexte"/>
            <w:rFonts w:asciiTheme="minorHAnsi" w:hAnsiTheme="minorHAnsi" w:cs="Segoe UI"/>
          </w:rPr>
          <w:t>https://app.beehire.com/invite/dpTDb61py</w:t>
        </w:r>
      </w:hyperlink>
    </w:p>
    <w:p w14:paraId="4D9CCB60" w14:textId="55BDDA38" w:rsidR="000D4B6F" w:rsidRPr="000E199A" w:rsidRDefault="000D4B6F" w:rsidP="000D4B6F">
      <w:pPr>
        <w:pStyle w:val="paragraph"/>
        <w:spacing w:before="0" w:beforeAutospacing="0" w:after="0" w:afterAutospacing="0"/>
        <w:jc w:val="both"/>
        <w:textAlignment w:val="baseline"/>
        <w:rPr>
          <w:rFonts w:asciiTheme="minorHAnsi" w:hAnsiTheme="minorHAnsi" w:cs="Segoe UI"/>
        </w:rPr>
      </w:pPr>
      <w:r w:rsidRPr="000E199A">
        <w:rPr>
          <w:rStyle w:val="normaltextrun"/>
          <w:rFonts w:asciiTheme="minorHAnsi" w:eastAsiaTheme="majorEastAsia" w:hAnsiTheme="minorHAnsi" w:cs="Segoe UI"/>
          <w:color w:val="000000"/>
          <w:lang w:val="fr-FR"/>
        </w:rPr>
        <w:t>ou via le QR code suivant : </w:t>
      </w:r>
      <w:r w:rsidRPr="000E199A">
        <w:rPr>
          <w:rStyle w:val="eop"/>
          <w:rFonts w:asciiTheme="minorHAnsi" w:eastAsiaTheme="majorEastAsia" w:hAnsiTheme="minorHAnsi" w:cs="Segoe UI"/>
          <w:color w:val="000000"/>
          <w:bdr w:val="none" w:sz="0" w:space="0" w:color="auto" w:frame="1"/>
          <w:shd w:val="clear" w:color="auto" w:fill="C6C6C6"/>
        </w:rPr>
        <w:t> </w:t>
      </w:r>
    </w:p>
    <w:p w14:paraId="2E79F403" w14:textId="07C6B82C" w:rsidR="00627A4A" w:rsidRPr="00627A4A" w:rsidRDefault="00627A4A" w:rsidP="00627A4A">
      <w:pPr>
        <w:pStyle w:val="paragraph"/>
        <w:spacing w:before="0" w:beforeAutospacing="0" w:after="0" w:afterAutospacing="0"/>
        <w:jc w:val="center"/>
        <w:textAlignment w:val="baseline"/>
        <w:rPr>
          <w:rFonts w:cs="Segoe UI"/>
        </w:rPr>
      </w:pPr>
      <w:r w:rsidRPr="00627A4A">
        <w:rPr>
          <w:rFonts w:cs="Segoe UI"/>
          <w:noProof/>
        </w:rPr>
        <w:drawing>
          <wp:inline distT="0" distB="0" distL="0" distR="0" wp14:anchorId="07B46456" wp14:editId="378DF919">
            <wp:extent cx="876300" cy="876300"/>
            <wp:effectExtent l="0" t="0" r="0" b="0"/>
            <wp:docPr id="1267770798" name="Image 3" descr="Une image contenant motif, carré, Symétrie, conception&#10;&#10;Le contenu généré par l’IA peut êtr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67770798" name="Image 3" descr="Une image contenant motif, carré, Symétrie, conception&#10;&#10;Le contenu généré par l’IA peut être incorrect."/>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876300" cy="876300"/>
                    </a:xfrm>
                    <a:prstGeom prst="rect">
                      <a:avLst/>
                    </a:prstGeom>
                    <a:noFill/>
                    <a:ln>
                      <a:noFill/>
                    </a:ln>
                  </pic:spPr>
                </pic:pic>
              </a:graphicData>
            </a:graphic>
          </wp:inline>
        </w:drawing>
      </w:r>
    </w:p>
    <w:p w14:paraId="13330169" w14:textId="0DDAFEC7" w:rsidR="000D4B6F" w:rsidRPr="000E199A" w:rsidRDefault="000D4B6F" w:rsidP="000D4B6F">
      <w:pPr>
        <w:pStyle w:val="paragraph"/>
        <w:spacing w:before="0" w:beforeAutospacing="0" w:after="0" w:afterAutospacing="0"/>
        <w:jc w:val="center"/>
        <w:textAlignment w:val="baseline"/>
        <w:rPr>
          <w:rFonts w:asciiTheme="minorHAnsi" w:hAnsiTheme="minorHAnsi" w:cs="Segoe UI"/>
        </w:rPr>
      </w:pPr>
    </w:p>
    <w:p w14:paraId="769C61AF" w14:textId="77777777" w:rsidR="000D4B6F" w:rsidRPr="000E199A" w:rsidRDefault="000D4B6F" w:rsidP="000D4B6F">
      <w:pPr>
        <w:rPr>
          <w:sz w:val="24"/>
          <w:szCs w:val="24"/>
        </w:rPr>
      </w:pPr>
    </w:p>
    <w:p w14:paraId="5C9CC6A4" w14:textId="0C5B6874" w:rsidR="000D4B6F" w:rsidRPr="000D4B6F" w:rsidRDefault="000D4B6F" w:rsidP="000D4B6F">
      <w:pPr>
        <w:jc w:val="both"/>
      </w:pPr>
      <w:r w:rsidRPr="000D4B6F">
        <w:rPr>
          <w:b/>
          <w:bCs/>
        </w:rPr>
        <w:t>Une première sélection sera réalisée sur base du cv et de la lettre de motivation. Les candidats correspondant au profil seront invités à passer un entretien technique, et à se présenter devant une commission de sélection.</w:t>
      </w:r>
      <w:r w:rsidRPr="000D4B6F">
        <w:t> </w:t>
      </w:r>
    </w:p>
    <w:p w14:paraId="057D7652" w14:textId="77777777" w:rsidR="000D4B6F" w:rsidRPr="000D4B6F" w:rsidRDefault="000D4B6F" w:rsidP="000D4B6F">
      <w:r w:rsidRPr="000D4B6F">
        <w:t> </w:t>
      </w:r>
    </w:p>
    <w:p w14:paraId="3930DB1E" w14:textId="77777777" w:rsidR="000D4B6F" w:rsidRPr="000D4B6F" w:rsidRDefault="000D4B6F" w:rsidP="000E199A">
      <w:pPr>
        <w:jc w:val="both"/>
      </w:pPr>
      <w:r w:rsidRPr="000D4B6F">
        <w:rPr>
          <w:i/>
          <w:iCs/>
          <w:lang w:val="fr-FR"/>
        </w:rPr>
        <w:t>Par le dépôt de votre candidature vous consentez explicitement à ce que vos données personnelles soient traitées par in BW et également, le cas échéant, par le consultant externe en charge de la sélection visée. Lors de la complétion de votre formulaire de candidature vous serez redirigé vers notre plateforme de recrutement Beehire (appartenant à Talentis Group). Vous devrez, avant envoi de votre candidature, consentir expressément aux conditions générales liées. Nous vous invitons à lire ces dernières attentivement.</w:t>
      </w:r>
      <w:r w:rsidRPr="000D4B6F">
        <w:t> </w:t>
      </w:r>
    </w:p>
    <w:p w14:paraId="7E9A9257" w14:textId="77777777" w:rsidR="000D4B6F" w:rsidRPr="000E199A" w:rsidRDefault="000D4B6F" w:rsidP="000D4B6F">
      <w:pPr>
        <w:rPr>
          <w:sz w:val="24"/>
          <w:szCs w:val="24"/>
        </w:rPr>
      </w:pPr>
    </w:p>
    <w:sectPr w:rsidR="000D4B6F" w:rsidRPr="000E199A">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Franklin Gothic Book">
    <w:panose1 w:val="020B05030201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2F287F"/>
    <w:multiLevelType w:val="multilevel"/>
    <w:tmpl w:val="A594A1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13956712"/>
    <w:multiLevelType w:val="hybridMultilevel"/>
    <w:tmpl w:val="E68C204C"/>
    <w:lvl w:ilvl="0" w:tplc="080C000B">
      <w:start w:val="1"/>
      <w:numFmt w:val="bullet"/>
      <w:lvlText w:val=""/>
      <w:lvlJc w:val="left"/>
      <w:pPr>
        <w:ind w:left="720" w:hanging="360"/>
      </w:pPr>
      <w:rPr>
        <w:rFonts w:ascii="Wingdings" w:hAnsi="Wingdings"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2" w15:restartNumberingAfterBreak="0">
    <w:nsid w:val="13EC044C"/>
    <w:multiLevelType w:val="hybridMultilevel"/>
    <w:tmpl w:val="47ECA0F0"/>
    <w:lvl w:ilvl="0" w:tplc="A1A6C4AC">
      <w:start w:val="1"/>
      <w:numFmt w:val="bullet"/>
      <w:lvlText w:val=""/>
      <w:lvlJc w:val="left"/>
      <w:pPr>
        <w:ind w:left="720" w:hanging="360"/>
      </w:pPr>
      <w:rPr>
        <w:rFonts w:ascii="Wingdings" w:hAnsi="Wingdings" w:hint="default"/>
        <w:strike w:val="0"/>
        <w:sz w:val="16"/>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 w15:restartNumberingAfterBreak="0">
    <w:nsid w:val="16C66AB7"/>
    <w:multiLevelType w:val="multilevel"/>
    <w:tmpl w:val="6FD4BA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1C2F6587"/>
    <w:multiLevelType w:val="multilevel"/>
    <w:tmpl w:val="85F0C358"/>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5" w15:restartNumberingAfterBreak="0">
    <w:nsid w:val="23442DD2"/>
    <w:multiLevelType w:val="hybridMultilevel"/>
    <w:tmpl w:val="831415CC"/>
    <w:lvl w:ilvl="0" w:tplc="080C000B">
      <w:start w:val="1"/>
      <w:numFmt w:val="bullet"/>
      <w:lvlText w:val=""/>
      <w:lvlJc w:val="left"/>
      <w:pPr>
        <w:ind w:left="720" w:hanging="360"/>
      </w:pPr>
      <w:rPr>
        <w:rFonts w:ascii="Wingdings" w:hAnsi="Wingdings" w:hint="default"/>
        <w:strike w:val="0"/>
        <w:sz w:val="16"/>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6" w15:restartNumberingAfterBreak="0">
    <w:nsid w:val="2B7F5D5E"/>
    <w:multiLevelType w:val="hybridMultilevel"/>
    <w:tmpl w:val="61FED5FA"/>
    <w:lvl w:ilvl="0" w:tplc="080C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 w15:restartNumberingAfterBreak="0">
    <w:nsid w:val="2C4A52CA"/>
    <w:multiLevelType w:val="multilevel"/>
    <w:tmpl w:val="C6F2DD70"/>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8" w15:restartNumberingAfterBreak="0">
    <w:nsid w:val="2F1C739A"/>
    <w:multiLevelType w:val="multilevel"/>
    <w:tmpl w:val="360E3C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15:restartNumberingAfterBreak="0">
    <w:nsid w:val="3C0A7EB1"/>
    <w:multiLevelType w:val="multilevel"/>
    <w:tmpl w:val="3970C6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 w15:restartNumberingAfterBreak="0">
    <w:nsid w:val="400E0EFA"/>
    <w:multiLevelType w:val="multilevel"/>
    <w:tmpl w:val="8190D1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 w15:restartNumberingAfterBreak="0">
    <w:nsid w:val="453E1DD1"/>
    <w:multiLevelType w:val="hybridMultilevel"/>
    <w:tmpl w:val="F8A0A84A"/>
    <w:lvl w:ilvl="0" w:tplc="080C000B">
      <w:start w:val="1"/>
      <w:numFmt w:val="bullet"/>
      <w:lvlText w:val=""/>
      <w:lvlJc w:val="left"/>
      <w:pPr>
        <w:ind w:left="720" w:hanging="360"/>
      </w:pPr>
      <w:rPr>
        <w:rFonts w:ascii="Wingdings" w:hAnsi="Wingdings"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12" w15:restartNumberingAfterBreak="0">
    <w:nsid w:val="4545227D"/>
    <w:multiLevelType w:val="hybridMultilevel"/>
    <w:tmpl w:val="A35EEEA0"/>
    <w:lvl w:ilvl="0" w:tplc="080C0001">
      <w:start w:val="1"/>
      <w:numFmt w:val="bullet"/>
      <w:lvlText w:val=""/>
      <w:lvlJc w:val="left"/>
      <w:pPr>
        <w:ind w:left="720" w:hanging="360"/>
      </w:pPr>
      <w:rPr>
        <w:rFonts w:ascii="Symbol" w:hAnsi="Symbol"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13" w15:restartNumberingAfterBreak="0">
    <w:nsid w:val="45842621"/>
    <w:multiLevelType w:val="multilevel"/>
    <w:tmpl w:val="CD5001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4" w15:restartNumberingAfterBreak="0">
    <w:nsid w:val="48CE5486"/>
    <w:multiLevelType w:val="multilevel"/>
    <w:tmpl w:val="C846AD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5" w15:restartNumberingAfterBreak="0">
    <w:nsid w:val="4DC678BF"/>
    <w:multiLevelType w:val="hybridMultilevel"/>
    <w:tmpl w:val="94924192"/>
    <w:lvl w:ilvl="0" w:tplc="080C000B">
      <w:start w:val="1"/>
      <w:numFmt w:val="bullet"/>
      <w:lvlText w:val=""/>
      <w:lvlJc w:val="left"/>
      <w:pPr>
        <w:tabs>
          <w:tab w:val="num" w:pos="720"/>
        </w:tabs>
        <w:ind w:left="720" w:hanging="360"/>
      </w:pPr>
      <w:rPr>
        <w:rFonts w:ascii="Wingdings" w:hAnsi="Wingdings" w:hint="default"/>
        <w:strike w:val="0"/>
        <w:sz w:val="16"/>
      </w:rPr>
    </w:lvl>
    <w:lvl w:ilvl="1" w:tplc="FFFFFFFF">
      <w:numFmt w:val="bullet"/>
      <w:lvlText w:val="-"/>
      <w:lvlJc w:val="left"/>
      <w:pPr>
        <w:tabs>
          <w:tab w:val="num" w:pos="1440"/>
        </w:tabs>
        <w:ind w:left="1440" w:hanging="360"/>
      </w:pPr>
      <w:rPr>
        <w:rFonts w:ascii="Times New Roman" w:eastAsia="Times New Roman" w:hAnsi="Times New Roman" w:cs="Times New Roman"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cs="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cs="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16" w15:restartNumberingAfterBreak="0">
    <w:nsid w:val="4E4F704B"/>
    <w:multiLevelType w:val="hybridMultilevel"/>
    <w:tmpl w:val="F7786B10"/>
    <w:lvl w:ilvl="0" w:tplc="A1A6C4AC">
      <w:start w:val="1"/>
      <w:numFmt w:val="bullet"/>
      <w:lvlText w:val=""/>
      <w:lvlJc w:val="left"/>
      <w:pPr>
        <w:tabs>
          <w:tab w:val="num" w:pos="720"/>
        </w:tabs>
        <w:ind w:left="720" w:hanging="360"/>
      </w:pPr>
      <w:rPr>
        <w:rFonts w:ascii="Wingdings" w:hAnsi="Wingdings" w:hint="default"/>
        <w:strike w:val="0"/>
        <w:sz w:val="16"/>
      </w:rPr>
    </w:lvl>
    <w:lvl w:ilvl="1" w:tplc="5A12E680">
      <w:numFmt w:val="bullet"/>
      <w:lvlText w:val="-"/>
      <w:lvlJc w:val="left"/>
      <w:pPr>
        <w:tabs>
          <w:tab w:val="num" w:pos="1440"/>
        </w:tabs>
        <w:ind w:left="1440" w:hanging="360"/>
      </w:pPr>
      <w:rPr>
        <w:rFonts w:ascii="Times New Roman" w:eastAsia="Times New Roman" w:hAnsi="Times New Roman" w:cs="Times New Roman"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17" w15:restartNumberingAfterBreak="0">
    <w:nsid w:val="66230C21"/>
    <w:multiLevelType w:val="hybridMultilevel"/>
    <w:tmpl w:val="1FBAAB30"/>
    <w:lvl w:ilvl="0" w:tplc="080C000B">
      <w:start w:val="1"/>
      <w:numFmt w:val="bullet"/>
      <w:lvlText w:val=""/>
      <w:lvlJc w:val="left"/>
      <w:pPr>
        <w:ind w:left="720" w:hanging="360"/>
      </w:pPr>
      <w:rPr>
        <w:rFonts w:ascii="Wingdings" w:hAnsi="Wingdings"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18" w15:restartNumberingAfterBreak="0">
    <w:nsid w:val="6AF925D8"/>
    <w:multiLevelType w:val="hybridMultilevel"/>
    <w:tmpl w:val="FA96F2E6"/>
    <w:lvl w:ilvl="0" w:tplc="080C000B">
      <w:start w:val="1"/>
      <w:numFmt w:val="bullet"/>
      <w:lvlText w:val=""/>
      <w:lvlJc w:val="left"/>
      <w:pPr>
        <w:ind w:left="720" w:hanging="360"/>
      </w:pPr>
      <w:rPr>
        <w:rFonts w:ascii="Wingdings" w:hAnsi="Wingdings"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19" w15:restartNumberingAfterBreak="0">
    <w:nsid w:val="76F03465"/>
    <w:multiLevelType w:val="hybridMultilevel"/>
    <w:tmpl w:val="A0405B04"/>
    <w:lvl w:ilvl="0" w:tplc="080C000B">
      <w:start w:val="1"/>
      <w:numFmt w:val="bullet"/>
      <w:lvlText w:val=""/>
      <w:lvlJc w:val="left"/>
      <w:pPr>
        <w:ind w:left="720" w:hanging="360"/>
      </w:pPr>
      <w:rPr>
        <w:rFonts w:ascii="Wingdings" w:hAnsi="Wingding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num w:numId="1" w16cid:durableId="1545478911">
    <w:abstractNumId w:val="8"/>
  </w:num>
  <w:num w:numId="2" w16cid:durableId="1075974768">
    <w:abstractNumId w:val="9"/>
  </w:num>
  <w:num w:numId="3" w16cid:durableId="1219050146">
    <w:abstractNumId w:val="3"/>
  </w:num>
  <w:num w:numId="4" w16cid:durableId="2137065507">
    <w:abstractNumId w:val="16"/>
  </w:num>
  <w:num w:numId="5" w16cid:durableId="27881292">
    <w:abstractNumId w:val="2"/>
  </w:num>
  <w:num w:numId="6" w16cid:durableId="2137599582">
    <w:abstractNumId w:val="5"/>
  </w:num>
  <w:num w:numId="7" w16cid:durableId="539361945">
    <w:abstractNumId w:val="10"/>
  </w:num>
  <w:num w:numId="8" w16cid:durableId="880093614">
    <w:abstractNumId w:val="14"/>
  </w:num>
  <w:num w:numId="9" w16cid:durableId="427163690">
    <w:abstractNumId w:val="13"/>
  </w:num>
  <w:num w:numId="10" w16cid:durableId="177157253">
    <w:abstractNumId w:val="0"/>
  </w:num>
  <w:num w:numId="11" w16cid:durableId="1560019811">
    <w:abstractNumId w:val="4"/>
  </w:num>
  <w:num w:numId="12" w16cid:durableId="1800881263">
    <w:abstractNumId w:val="7"/>
  </w:num>
  <w:num w:numId="13" w16cid:durableId="1311058479">
    <w:abstractNumId w:val="1"/>
  </w:num>
  <w:num w:numId="14" w16cid:durableId="327178094">
    <w:abstractNumId w:val="18"/>
  </w:num>
  <w:num w:numId="15" w16cid:durableId="962926080">
    <w:abstractNumId w:val="6"/>
  </w:num>
  <w:num w:numId="16" w16cid:durableId="2078362866">
    <w:abstractNumId w:val="15"/>
  </w:num>
  <w:num w:numId="17" w16cid:durableId="916668761">
    <w:abstractNumId w:val="12"/>
  </w:num>
  <w:num w:numId="18" w16cid:durableId="1202746761">
    <w:abstractNumId w:val="19"/>
  </w:num>
  <w:num w:numId="19" w16cid:durableId="282620297">
    <w:abstractNumId w:val="17"/>
  </w:num>
  <w:num w:numId="20" w16cid:durableId="135493347">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E3F2C"/>
    <w:rsid w:val="000D4B6F"/>
    <w:rsid w:val="000E199A"/>
    <w:rsid w:val="001213BB"/>
    <w:rsid w:val="00227D7B"/>
    <w:rsid w:val="003B58C9"/>
    <w:rsid w:val="005E0EA3"/>
    <w:rsid w:val="00627A4A"/>
    <w:rsid w:val="006E2000"/>
    <w:rsid w:val="00AF4A84"/>
    <w:rsid w:val="00CE3F2C"/>
    <w:rsid w:val="00F60267"/>
  </w:rsids>
  <m:mathPr>
    <m:mathFont m:val="Cambria Math"/>
    <m:brkBin m:val="before"/>
    <m:brkBinSub m:val="--"/>
    <m:smallFrac m:val="0"/>
    <m:dispDef/>
    <m:lMargin m:val="0"/>
    <m:rMargin m:val="0"/>
    <m:defJc m:val="centerGroup"/>
    <m:wrapIndent m:val="1440"/>
    <m:intLim m:val="subSup"/>
    <m:naryLim m:val="undOvr"/>
  </m:mathPr>
  <w:themeFontLang w:val="fr-B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02460A5"/>
  <w15:chartTrackingRefBased/>
  <w15:docId w15:val="{79415411-39E1-41AB-851C-D1DEDA68B55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fr-BE"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itre1">
    <w:name w:val="heading 1"/>
    <w:basedOn w:val="Normal"/>
    <w:next w:val="Normal"/>
    <w:link w:val="Titre1Car"/>
    <w:uiPriority w:val="9"/>
    <w:qFormat/>
    <w:rsid w:val="00CE3F2C"/>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itre2">
    <w:name w:val="heading 2"/>
    <w:basedOn w:val="Normal"/>
    <w:next w:val="Normal"/>
    <w:link w:val="Titre2Car"/>
    <w:uiPriority w:val="9"/>
    <w:semiHidden/>
    <w:unhideWhenUsed/>
    <w:qFormat/>
    <w:rsid w:val="00CE3F2C"/>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itre3">
    <w:name w:val="heading 3"/>
    <w:basedOn w:val="Normal"/>
    <w:next w:val="Normal"/>
    <w:link w:val="Titre3Car"/>
    <w:uiPriority w:val="9"/>
    <w:semiHidden/>
    <w:unhideWhenUsed/>
    <w:qFormat/>
    <w:rsid w:val="00CE3F2C"/>
    <w:pPr>
      <w:keepNext/>
      <w:keepLines/>
      <w:spacing w:before="160" w:after="80"/>
      <w:outlineLvl w:val="2"/>
    </w:pPr>
    <w:rPr>
      <w:rFonts w:eastAsiaTheme="majorEastAsia" w:cstheme="majorBidi"/>
      <w:color w:val="0F4761" w:themeColor="accent1" w:themeShade="BF"/>
      <w:sz w:val="28"/>
      <w:szCs w:val="28"/>
    </w:rPr>
  </w:style>
  <w:style w:type="paragraph" w:styleId="Titre4">
    <w:name w:val="heading 4"/>
    <w:basedOn w:val="Normal"/>
    <w:next w:val="Normal"/>
    <w:link w:val="Titre4Car"/>
    <w:uiPriority w:val="9"/>
    <w:semiHidden/>
    <w:unhideWhenUsed/>
    <w:qFormat/>
    <w:rsid w:val="00CE3F2C"/>
    <w:pPr>
      <w:keepNext/>
      <w:keepLines/>
      <w:spacing w:before="80" w:after="40"/>
      <w:outlineLvl w:val="3"/>
    </w:pPr>
    <w:rPr>
      <w:rFonts w:eastAsiaTheme="majorEastAsia" w:cstheme="majorBidi"/>
      <w:i/>
      <w:iCs/>
      <w:color w:val="0F4761" w:themeColor="accent1" w:themeShade="BF"/>
    </w:rPr>
  </w:style>
  <w:style w:type="paragraph" w:styleId="Titre5">
    <w:name w:val="heading 5"/>
    <w:basedOn w:val="Normal"/>
    <w:next w:val="Normal"/>
    <w:link w:val="Titre5Car"/>
    <w:uiPriority w:val="9"/>
    <w:semiHidden/>
    <w:unhideWhenUsed/>
    <w:qFormat/>
    <w:rsid w:val="00CE3F2C"/>
    <w:pPr>
      <w:keepNext/>
      <w:keepLines/>
      <w:spacing w:before="80" w:after="40"/>
      <w:outlineLvl w:val="4"/>
    </w:pPr>
    <w:rPr>
      <w:rFonts w:eastAsiaTheme="majorEastAsia" w:cstheme="majorBidi"/>
      <w:color w:val="0F4761" w:themeColor="accent1" w:themeShade="BF"/>
    </w:rPr>
  </w:style>
  <w:style w:type="paragraph" w:styleId="Titre6">
    <w:name w:val="heading 6"/>
    <w:basedOn w:val="Normal"/>
    <w:next w:val="Normal"/>
    <w:link w:val="Titre6Car"/>
    <w:uiPriority w:val="9"/>
    <w:semiHidden/>
    <w:unhideWhenUsed/>
    <w:qFormat/>
    <w:rsid w:val="00CE3F2C"/>
    <w:pPr>
      <w:keepNext/>
      <w:keepLines/>
      <w:spacing w:before="40" w:after="0"/>
      <w:outlineLvl w:val="5"/>
    </w:pPr>
    <w:rPr>
      <w:rFonts w:eastAsiaTheme="majorEastAsia" w:cstheme="majorBidi"/>
      <w:i/>
      <w:iCs/>
      <w:color w:val="595959" w:themeColor="text1" w:themeTint="A6"/>
    </w:rPr>
  </w:style>
  <w:style w:type="paragraph" w:styleId="Titre7">
    <w:name w:val="heading 7"/>
    <w:basedOn w:val="Normal"/>
    <w:next w:val="Normal"/>
    <w:link w:val="Titre7Car"/>
    <w:uiPriority w:val="9"/>
    <w:semiHidden/>
    <w:unhideWhenUsed/>
    <w:qFormat/>
    <w:rsid w:val="00CE3F2C"/>
    <w:pPr>
      <w:keepNext/>
      <w:keepLines/>
      <w:spacing w:before="40" w:after="0"/>
      <w:outlineLvl w:val="6"/>
    </w:pPr>
    <w:rPr>
      <w:rFonts w:eastAsiaTheme="majorEastAsia" w:cstheme="majorBidi"/>
      <w:color w:val="595959" w:themeColor="text1" w:themeTint="A6"/>
    </w:rPr>
  </w:style>
  <w:style w:type="paragraph" w:styleId="Titre8">
    <w:name w:val="heading 8"/>
    <w:basedOn w:val="Normal"/>
    <w:next w:val="Normal"/>
    <w:link w:val="Titre8Car"/>
    <w:uiPriority w:val="9"/>
    <w:semiHidden/>
    <w:unhideWhenUsed/>
    <w:qFormat/>
    <w:rsid w:val="00CE3F2C"/>
    <w:pPr>
      <w:keepNext/>
      <w:keepLines/>
      <w:spacing w:after="0"/>
      <w:outlineLvl w:val="7"/>
    </w:pPr>
    <w:rPr>
      <w:rFonts w:eastAsiaTheme="majorEastAsia" w:cstheme="majorBidi"/>
      <w:i/>
      <w:iCs/>
      <w:color w:val="272727" w:themeColor="text1" w:themeTint="D8"/>
    </w:rPr>
  </w:style>
  <w:style w:type="paragraph" w:styleId="Titre9">
    <w:name w:val="heading 9"/>
    <w:basedOn w:val="Normal"/>
    <w:next w:val="Normal"/>
    <w:link w:val="Titre9Car"/>
    <w:uiPriority w:val="9"/>
    <w:semiHidden/>
    <w:unhideWhenUsed/>
    <w:qFormat/>
    <w:rsid w:val="00CE3F2C"/>
    <w:pPr>
      <w:keepNext/>
      <w:keepLines/>
      <w:spacing w:after="0"/>
      <w:outlineLvl w:val="8"/>
    </w:pPr>
    <w:rPr>
      <w:rFonts w:eastAsiaTheme="majorEastAsia" w:cstheme="majorBidi"/>
      <w:color w:val="272727" w:themeColor="text1" w:themeTint="D8"/>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CE3F2C"/>
    <w:rPr>
      <w:rFonts w:asciiTheme="majorHAnsi" w:eastAsiaTheme="majorEastAsia" w:hAnsiTheme="majorHAnsi" w:cstheme="majorBidi"/>
      <w:color w:val="0F4761" w:themeColor="accent1" w:themeShade="BF"/>
      <w:sz w:val="40"/>
      <w:szCs w:val="40"/>
    </w:rPr>
  </w:style>
  <w:style w:type="character" w:customStyle="1" w:styleId="Titre2Car">
    <w:name w:val="Titre 2 Car"/>
    <w:basedOn w:val="Policepardfaut"/>
    <w:link w:val="Titre2"/>
    <w:uiPriority w:val="9"/>
    <w:semiHidden/>
    <w:rsid w:val="00CE3F2C"/>
    <w:rPr>
      <w:rFonts w:asciiTheme="majorHAnsi" w:eastAsiaTheme="majorEastAsia" w:hAnsiTheme="majorHAnsi" w:cstheme="majorBidi"/>
      <w:color w:val="0F4761" w:themeColor="accent1" w:themeShade="BF"/>
      <w:sz w:val="32"/>
      <w:szCs w:val="32"/>
    </w:rPr>
  </w:style>
  <w:style w:type="character" w:customStyle="1" w:styleId="Titre3Car">
    <w:name w:val="Titre 3 Car"/>
    <w:basedOn w:val="Policepardfaut"/>
    <w:link w:val="Titre3"/>
    <w:uiPriority w:val="9"/>
    <w:semiHidden/>
    <w:rsid w:val="00CE3F2C"/>
    <w:rPr>
      <w:rFonts w:eastAsiaTheme="majorEastAsia" w:cstheme="majorBidi"/>
      <w:color w:val="0F4761" w:themeColor="accent1" w:themeShade="BF"/>
      <w:sz w:val="28"/>
      <w:szCs w:val="28"/>
    </w:rPr>
  </w:style>
  <w:style w:type="character" w:customStyle="1" w:styleId="Titre4Car">
    <w:name w:val="Titre 4 Car"/>
    <w:basedOn w:val="Policepardfaut"/>
    <w:link w:val="Titre4"/>
    <w:uiPriority w:val="9"/>
    <w:semiHidden/>
    <w:rsid w:val="00CE3F2C"/>
    <w:rPr>
      <w:rFonts w:eastAsiaTheme="majorEastAsia" w:cstheme="majorBidi"/>
      <w:i/>
      <w:iCs/>
      <w:color w:val="0F4761" w:themeColor="accent1" w:themeShade="BF"/>
    </w:rPr>
  </w:style>
  <w:style w:type="character" w:customStyle="1" w:styleId="Titre5Car">
    <w:name w:val="Titre 5 Car"/>
    <w:basedOn w:val="Policepardfaut"/>
    <w:link w:val="Titre5"/>
    <w:uiPriority w:val="9"/>
    <w:semiHidden/>
    <w:rsid w:val="00CE3F2C"/>
    <w:rPr>
      <w:rFonts w:eastAsiaTheme="majorEastAsia" w:cstheme="majorBidi"/>
      <w:color w:val="0F4761" w:themeColor="accent1" w:themeShade="BF"/>
    </w:rPr>
  </w:style>
  <w:style w:type="character" w:customStyle="1" w:styleId="Titre6Car">
    <w:name w:val="Titre 6 Car"/>
    <w:basedOn w:val="Policepardfaut"/>
    <w:link w:val="Titre6"/>
    <w:uiPriority w:val="9"/>
    <w:semiHidden/>
    <w:rsid w:val="00CE3F2C"/>
    <w:rPr>
      <w:rFonts w:eastAsiaTheme="majorEastAsia" w:cstheme="majorBidi"/>
      <w:i/>
      <w:iCs/>
      <w:color w:val="595959" w:themeColor="text1" w:themeTint="A6"/>
    </w:rPr>
  </w:style>
  <w:style w:type="character" w:customStyle="1" w:styleId="Titre7Car">
    <w:name w:val="Titre 7 Car"/>
    <w:basedOn w:val="Policepardfaut"/>
    <w:link w:val="Titre7"/>
    <w:uiPriority w:val="9"/>
    <w:semiHidden/>
    <w:rsid w:val="00CE3F2C"/>
    <w:rPr>
      <w:rFonts w:eastAsiaTheme="majorEastAsia" w:cstheme="majorBidi"/>
      <w:color w:val="595959" w:themeColor="text1" w:themeTint="A6"/>
    </w:rPr>
  </w:style>
  <w:style w:type="character" w:customStyle="1" w:styleId="Titre8Car">
    <w:name w:val="Titre 8 Car"/>
    <w:basedOn w:val="Policepardfaut"/>
    <w:link w:val="Titre8"/>
    <w:uiPriority w:val="9"/>
    <w:semiHidden/>
    <w:rsid w:val="00CE3F2C"/>
    <w:rPr>
      <w:rFonts w:eastAsiaTheme="majorEastAsia" w:cstheme="majorBidi"/>
      <w:i/>
      <w:iCs/>
      <w:color w:val="272727" w:themeColor="text1" w:themeTint="D8"/>
    </w:rPr>
  </w:style>
  <w:style w:type="character" w:customStyle="1" w:styleId="Titre9Car">
    <w:name w:val="Titre 9 Car"/>
    <w:basedOn w:val="Policepardfaut"/>
    <w:link w:val="Titre9"/>
    <w:uiPriority w:val="9"/>
    <w:semiHidden/>
    <w:rsid w:val="00CE3F2C"/>
    <w:rPr>
      <w:rFonts w:eastAsiaTheme="majorEastAsia" w:cstheme="majorBidi"/>
      <w:color w:val="272727" w:themeColor="text1" w:themeTint="D8"/>
    </w:rPr>
  </w:style>
  <w:style w:type="paragraph" w:styleId="Titre">
    <w:name w:val="Title"/>
    <w:basedOn w:val="Normal"/>
    <w:next w:val="Normal"/>
    <w:link w:val="TitreCar"/>
    <w:uiPriority w:val="10"/>
    <w:qFormat/>
    <w:rsid w:val="00CE3F2C"/>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reCar">
    <w:name w:val="Titre Car"/>
    <w:basedOn w:val="Policepardfaut"/>
    <w:link w:val="Titre"/>
    <w:uiPriority w:val="10"/>
    <w:rsid w:val="00CE3F2C"/>
    <w:rPr>
      <w:rFonts w:asciiTheme="majorHAnsi" w:eastAsiaTheme="majorEastAsia" w:hAnsiTheme="majorHAnsi" w:cstheme="majorBidi"/>
      <w:spacing w:val="-10"/>
      <w:kern w:val="28"/>
      <w:sz w:val="56"/>
      <w:szCs w:val="56"/>
    </w:rPr>
  </w:style>
  <w:style w:type="paragraph" w:styleId="Sous-titre">
    <w:name w:val="Subtitle"/>
    <w:basedOn w:val="Normal"/>
    <w:next w:val="Normal"/>
    <w:link w:val="Sous-titreCar"/>
    <w:uiPriority w:val="11"/>
    <w:qFormat/>
    <w:rsid w:val="00CE3F2C"/>
    <w:pPr>
      <w:numPr>
        <w:ilvl w:val="1"/>
      </w:numPr>
    </w:pPr>
    <w:rPr>
      <w:rFonts w:eastAsiaTheme="majorEastAsia" w:cstheme="majorBidi"/>
      <w:color w:val="595959" w:themeColor="text1" w:themeTint="A6"/>
      <w:spacing w:val="15"/>
      <w:sz w:val="28"/>
      <w:szCs w:val="28"/>
    </w:rPr>
  </w:style>
  <w:style w:type="character" w:customStyle="1" w:styleId="Sous-titreCar">
    <w:name w:val="Sous-titre Car"/>
    <w:basedOn w:val="Policepardfaut"/>
    <w:link w:val="Sous-titre"/>
    <w:uiPriority w:val="11"/>
    <w:rsid w:val="00CE3F2C"/>
    <w:rPr>
      <w:rFonts w:eastAsiaTheme="majorEastAsia" w:cstheme="majorBidi"/>
      <w:color w:val="595959" w:themeColor="text1" w:themeTint="A6"/>
      <w:spacing w:val="15"/>
      <w:sz w:val="28"/>
      <w:szCs w:val="28"/>
    </w:rPr>
  </w:style>
  <w:style w:type="paragraph" w:styleId="Citation">
    <w:name w:val="Quote"/>
    <w:basedOn w:val="Normal"/>
    <w:next w:val="Normal"/>
    <w:link w:val="CitationCar"/>
    <w:uiPriority w:val="29"/>
    <w:qFormat/>
    <w:rsid w:val="00CE3F2C"/>
    <w:pPr>
      <w:spacing w:before="160"/>
      <w:jc w:val="center"/>
    </w:pPr>
    <w:rPr>
      <w:i/>
      <w:iCs/>
      <w:color w:val="404040" w:themeColor="text1" w:themeTint="BF"/>
    </w:rPr>
  </w:style>
  <w:style w:type="character" w:customStyle="1" w:styleId="CitationCar">
    <w:name w:val="Citation Car"/>
    <w:basedOn w:val="Policepardfaut"/>
    <w:link w:val="Citation"/>
    <w:uiPriority w:val="29"/>
    <w:rsid w:val="00CE3F2C"/>
    <w:rPr>
      <w:i/>
      <w:iCs/>
      <w:color w:val="404040" w:themeColor="text1" w:themeTint="BF"/>
    </w:rPr>
  </w:style>
  <w:style w:type="paragraph" w:styleId="Paragraphedeliste">
    <w:name w:val="List Paragraph"/>
    <w:basedOn w:val="Normal"/>
    <w:uiPriority w:val="34"/>
    <w:qFormat/>
    <w:rsid w:val="00CE3F2C"/>
    <w:pPr>
      <w:ind w:left="720"/>
      <w:contextualSpacing/>
    </w:pPr>
  </w:style>
  <w:style w:type="character" w:styleId="Accentuationintense">
    <w:name w:val="Intense Emphasis"/>
    <w:basedOn w:val="Policepardfaut"/>
    <w:uiPriority w:val="21"/>
    <w:qFormat/>
    <w:rsid w:val="00CE3F2C"/>
    <w:rPr>
      <w:i/>
      <w:iCs/>
      <w:color w:val="0F4761" w:themeColor="accent1" w:themeShade="BF"/>
    </w:rPr>
  </w:style>
  <w:style w:type="paragraph" w:styleId="Citationintense">
    <w:name w:val="Intense Quote"/>
    <w:basedOn w:val="Normal"/>
    <w:next w:val="Normal"/>
    <w:link w:val="CitationintenseCar"/>
    <w:uiPriority w:val="30"/>
    <w:qFormat/>
    <w:rsid w:val="00CE3F2C"/>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tionintenseCar">
    <w:name w:val="Citation intense Car"/>
    <w:basedOn w:val="Policepardfaut"/>
    <w:link w:val="Citationintense"/>
    <w:uiPriority w:val="30"/>
    <w:rsid w:val="00CE3F2C"/>
    <w:rPr>
      <w:i/>
      <w:iCs/>
      <w:color w:val="0F4761" w:themeColor="accent1" w:themeShade="BF"/>
    </w:rPr>
  </w:style>
  <w:style w:type="character" w:styleId="Rfrenceintense">
    <w:name w:val="Intense Reference"/>
    <w:basedOn w:val="Policepardfaut"/>
    <w:uiPriority w:val="32"/>
    <w:qFormat/>
    <w:rsid w:val="00CE3F2C"/>
    <w:rPr>
      <w:b/>
      <w:bCs/>
      <w:smallCaps/>
      <w:color w:val="0F4761" w:themeColor="accent1" w:themeShade="BF"/>
      <w:spacing w:val="5"/>
    </w:rPr>
  </w:style>
  <w:style w:type="paragraph" w:styleId="Sansinterligne">
    <w:name w:val="No Spacing"/>
    <w:uiPriority w:val="1"/>
    <w:qFormat/>
    <w:rsid w:val="00CE3F2C"/>
    <w:pPr>
      <w:spacing w:after="0" w:line="240" w:lineRule="auto"/>
    </w:pPr>
  </w:style>
  <w:style w:type="table" w:styleId="Grilledutableau">
    <w:name w:val="Table Grid"/>
    <w:basedOn w:val="TableauNormal"/>
    <w:uiPriority w:val="59"/>
    <w:rsid w:val="00CE3F2C"/>
    <w:pPr>
      <w:spacing w:after="0" w:line="240" w:lineRule="auto"/>
    </w:pPr>
    <w:rPr>
      <w:rFonts w:eastAsiaTheme="minorEastAsia"/>
      <w:kern w:val="0"/>
      <w:sz w:val="24"/>
      <w:szCs w:val="24"/>
      <w:lang w:val="fr-FR" w:eastAsia="ja-JP"/>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aragraph">
    <w:name w:val="paragraph"/>
    <w:basedOn w:val="Normal"/>
    <w:rsid w:val="000D4B6F"/>
    <w:pPr>
      <w:spacing w:before="100" w:beforeAutospacing="1" w:after="100" w:afterAutospacing="1" w:line="240" w:lineRule="auto"/>
    </w:pPr>
    <w:rPr>
      <w:rFonts w:ascii="Times New Roman" w:eastAsia="Times New Roman" w:hAnsi="Times New Roman" w:cs="Times New Roman"/>
      <w:kern w:val="0"/>
      <w:sz w:val="24"/>
      <w:szCs w:val="24"/>
      <w:lang w:eastAsia="fr-BE"/>
      <w14:ligatures w14:val="none"/>
    </w:rPr>
  </w:style>
  <w:style w:type="character" w:customStyle="1" w:styleId="normaltextrun">
    <w:name w:val="normaltextrun"/>
    <w:basedOn w:val="Policepardfaut"/>
    <w:rsid w:val="000D4B6F"/>
  </w:style>
  <w:style w:type="character" w:customStyle="1" w:styleId="eop">
    <w:name w:val="eop"/>
    <w:basedOn w:val="Policepardfaut"/>
    <w:rsid w:val="000D4B6F"/>
  </w:style>
  <w:style w:type="character" w:customStyle="1" w:styleId="wacimagecontainer">
    <w:name w:val="wacimagecontainer"/>
    <w:basedOn w:val="Policepardfaut"/>
    <w:rsid w:val="000D4B6F"/>
  </w:style>
  <w:style w:type="character" w:styleId="Lienhypertexte">
    <w:name w:val="Hyperlink"/>
    <w:basedOn w:val="Policepardfaut"/>
    <w:uiPriority w:val="99"/>
    <w:unhideWhenUsed/>
    <w:rsid w:val="00627A4A"/>
    <w:rPr>
      <w:color w:val="467886" w:themeColor="hyperlink"/>
      <w:u w:val="single"/>
    </w:rPr>
  </w:style>
  <w:style w:type="character" w:styleId="Mentionnonrsolue">
    <w:name w:val="Unresolved Mention"/>
    <w:basedOn w:val="Policepardfaut"/>
    <w:uiPriority w:val="99"/>
    <w:semiHidden/>
    <w:unhideWhenUsed/>
    <w:rsid w:val="00627A4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2.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app.beehire.com/invite/dpTDb61py" TargetMode="External"/><Relationship Id="rId5" Type="http://schemas.openxmlformats.org/officeDocument/2006/relationships/image" Target="media/image1.pn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59</TotalTime>
  <Pages>4</Pages>
  <Words>1069</Words>
  <Characters>5881</Characters>
  <Application>Microsoft Office Word</Application>
  <DocSecurity>0</DocSecurity>
  <Lines>49</Lines>
  <Paragraphs>13</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6937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Ersilia Minutillo</dc:creator>
  <cp:keywords/>
  <dc:description/>
  <cp:lastModifiedBy>Ersilia Minutillo</cp:lastModifiedBy>
  <cp:revision>4</cp:revision>
  <dcterms:created xsi:type="dcterms:W3CDTF">2026-02-19T07:39:00Z</dcterms:created>
  <dcterms:modified xsi:type="dcterms:W3CDTF">2026-02-25T14:26:00Z</dcterms:modified>
</cp:coreProperties>
</file>