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7BFA4" w14:textId="793EA437" w:rsidR="009B63CC" w:rsidRPr="009E1521" w:rsidRDefault="008F1E6B" w:rsidP="008676E2">
      <w:pPr>
        <w:pStyle w:val="Corpsdetexte"/>
        <w:pBdr>
          <w:top w:val="single" w:sz="4" w:space="0" w:color="auto" w:shadow="1"/>
          <w:left w:val="single" w:sz="4" w:space="4" w:color="auto" w:shadow="1"/>
          <w:bottom w:val="single" w:sz="4" w:space="1" w:color="auto" w:shadow="1"/>
          <w:right w:val="single" w:sz="4" w:space="4" w:color="auto" w:shadow="1"/>
        </w:pBdr>
        <w:jc w:val="center"/>
        <w:rPr>
          <w:b/>
          <w:bCs/>
          <w:sz w:val="44"/>
          <w:szCs w:val="44"/>
        </w:rPr>
      </w:pPr>
      <w:r w:rsidRPr="009E1521">
        <w:rPr>
          <w:b/>
          <w:bCs/>
          <w:sz w:val="44"/>
          <w:szCs w:val="44"/>
        </w:rPr>
        <w:t xml:space="preserve">Le C.P.A.S. de </w:t>
      </w:r>
      <w:r w:rsidR="00697E83" w:rsidRPr="009E1521">
        <w:rPr>
          <w:b/>
          <w:bCs/>
          <w:sz w:val="44"/>
          <w:szCs w:val="44"/>
        </w:rPr>
        <w:t>Colfontaine</w:t>
      </w:r>
      <w:r w:rsidRPr="009E1521">
        <w:rPr>
          <w:b/>
          <w:bCs/>
          <w:sz w:val="44"/>
          <w:szCs w:val="44"/>
        </w:rPr>
        <w:t xml:space="preserve"> </w:t>
      </w:r>
      <w:r w:rsidR="006037A4" w:rsidRPr="009E1521">
        <w:rPr>
          <w:b/>
          <w:bCs/>
          <w:sz w:val="44"/>
          <w:szCs w:val="44"/>
        </w:rPr>
        <w:t xml:space="preserve">recrute </w:t>
      </w:r>
      <w:r w:rsidR="00256952">
        <w:rPr>
          <w:b/>
          <w:bCs/>
          <w:sz w:val="44"/>
          <w:szCs w:val="44"/>
        </w:rPr>
        <w:t xml:space="preserve">pour le poste </w:t>
      </w:r>
    </w:p>
    <w:p w14:paraId="3702EEC6" w14:textId="4D12EC68" w:rsidR="00EA4885" w:rsidRDefault="00256952" w:rsidP="00EA4885">
      <w:pPr>
        <w:pStyle w:val="Corpsdetexte"/>
        <w:pBdr>
          <w:top w:val="single" w:sz="4" w:space="0" w:color="auto" w:shadow="1"/>
          <w:left w:val="single" w:sz="4" w:space="4" w:color="auto" w:shadow="1"/>
          <w:bottom w:val="single" w:sz="4" w:space="1" w:color="auto" w:shadow="1"/>
          <w:right w:val="single" w:sz="4" w:space="4" w:color="auto" w:shadow="1"/>
        </w:pBdr>
        <w:jc w:val="center"/>
        <w:rPr>
          <w:b/>
          <w:bCs/>
          <w:sz w:val="44"/>
          <w:szCs w:val="44"/>
        </w:rPr>
      </w:pPr>
      <w:r>
        <w:rPr>
          <w:b/>
          <w:bCs/>
          <w:sz w:val="44"/>
          <w:szCs w:val="44"/>
        </w:rPr>
        <w:t>d’</w:t>
      </w:r>
      <w:r w:rsidRPr="009E1521">
        <w:rPr>
          <w:b/>
          <w:bCs/>
          <w:sz w:val="44"/>
          <w:szCs w:val="44"/>
        </w:rPr>
        <w:t>Assistant</w:t>
      </w:r>
      <w:r w:rsidR="00625AC8" w:rsidRPr="009E1521">
        <w:rPr>
          <w:b/>
          <w:bCs/>
          <w:sz w:val="44"/>
          <w:szCs w:val="44"/>
        </w:rPr>
        <w:t>-Social</w:t>
      </w:r>
      <w:r w:rsidR="006037A4" w:rsidRPr="009E1521">
        <w:rPr>
          <w:b/>
          <w:bCs/>
          <w:sz w:val="44"/>
          <w:szCs w:val="44"/>
        </w:rPr>
        <w:t xml:space="preserve"> (m/f/x</w:t>
      </w:r>
      <w:r w:rsidR="009B63CC" w:rsidRPr="009E1521">
        <w:rPr>
          <w:b/>
          <w:bCs/>
          <w:sz w:val="44"/>
          <w:szCs w:val="44"/>
        </w:rPr>
        <w:t xml:space="preserve">) </w:t>
      </w:r>
    </w:p>
    <w:p w14:paraId="683331FA" w14:textId="33001BA4" w:rsidR="00256952" w:rsidRPr="009E1521" w:rsidRDefault="00BF1ECD" w:rsidP="00BF1ECD">
      <w:pPr>
        <w:pStyle w:val="Corpsdetexte"/>
        <w:pBdr>
          <w:top w:val="single" w:sz="4" w:space="0" w:color="auto" w:shadow="1"/>
          <w:left w:val="single" w:sz="4" w:space="4" w:color="auto" w:shadow="1"/>
          <w:bottom w:val="single" w:sz="4" w:space="1" w:color="auto" w:shadow="1"/>
          <w:right w:val="single" w:sz="4" w:space="4" w:color="auto" w:shadow="1"/>
        </w:pBdr>
        <w:jc w:val="center"/>
        <w:rPr>
          <w:b/>
          <w:bCs/>
          <w:sz w:val="44"/>
          <w:szCs w:val="44"/>
        </w:rPr>
      </w:pPr>
      <w:r>
        <w:rPr>
          <w:b/>
          <w:bCs/>
          <w:sz w:val="44"/>
          <w:szCs w:val="44"/>
        </w:rPr>
        <w:t xml:space="preserve">à temps plein </w:t>
      </w:r>
    </w:p>
    <w:p w14:paraId="3641E460" w14:textId="77777777" w:rsidR="00E64148" w:rsidRPr="009E1521" w:rsidRDefault="00E64148" w:rsidP="00245DF9">
      <w:pPr>
        <w:jc w:val="both"/>
        <w:rPr>
          <w:b/>
          <w:bCs/>
          <w:sz w:val="28"/>
          <w:szCs w:val="28"/>
        </w:rPr>
      </w:pPr>
    </w:p>
    <w:p w14:paraId="5D555A7D" w14:textId="77777777" w:rsidR="008F731F" w:rsidRPr="009E1521" w:rsidRDefault="008F731F" w:rsidP="008F731F">
      <w:pPr>
        <w:rPr>
          <w:sz w:val="28"/>
          <w:szCs w:val="28"/>
        </w:rPr>
      </w:pPr>
      <w:r w:rsidRPr="009E1521">
        <w:rPr>
          <w:b/>
          <w:bCs/>
          <w:sz w:val="28"/>
          <w:szCs w:val="28"/>
          <w:u w:val="single"/>
        </w:rPr>
        <w:t xml:space="preserve">Conditions d’engagement : </w:t>
      </w:r>
    </w:p>
    <w:p w14:paraId="010EBE13" w14:textId="77777777" w:rsidR="008F731F" w:rsidRPr="009E1521" w:rsidRDefault="008F731F" w:rsidP="008F731F">
      <w:pPr>
        <w:widowControl w:val="0"/>
        <w:suppressAutoHyphens/>
        <w:rPr>
          <w:rFonts w:eastAsia="Droid Sans Fallback" w:cs="FreeSans"/>
          <w:kern w:val="1"/>
          <w:sz w:val="16"/>
          <w:szCs w:val="16"/>
          <w:lang w:val="fr-BE" w:eastAsia="zh-CN" w:bidi="hi-IN"/>
        </w:rPr>
      </w:pPr>
      <w:r w:rsidRPr="009E1521">
        <w:rPr>
          <w:rFonts w:eastAsia="Droid Sans Fallback" w:cs="FreeSans"/>
          <w:kern w:val="1"/>
          <w:szCs w:val="22"/>
          <w:lang w:val="fr-BE" w:eastAsia="zh-CN" w:bidi="hi-IN"/>
        </w:rPr>
        <w:t> </w:t>
      </w:r>
    </w:p>
    <w:p w14:paraId="2D9E8C76" w14:textId="77777777" w:rsidR="008F731F" w:rsidRPr="00EA4885" w:rsidRDefault="008F731F" w:rsidP="008F731F">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Être belge ou citoyen d’un membre de l’Espace économique européen (les états membres de l’Union européenne, plus l’Islande, la Norvège et le Liechtenstein) ou de la Confédération suisse ;</w:t>
      </w:r>
    </w:p>
    <w:p w14:paraId="367F4F21" w14:textId="77777777" w:rsidR="008F731F" w:rsidRPr="00EA4885" w:rsidRDefault="008F731F" w:rsidP="008F731F">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Avoir une connaissance de la langue française jugée suffisante au regard de la fonction à exercer ;</w:t>
      </w:r>
    </w:p>
    <w:p w14:paraId="4D0B762C" w14:textId="77777777" w:rsidR="008F731F" w:rsidRPr="00EA4885" w:rsidRDefault="008F731F" w:rsidP="008F731F">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Jouir des droits civils et politiques ;</w:t>
      </w:r>
    </w:p>
    <w:p w14:paraId="4E57C058" w14:textId="77777777" w:rsidR="00A00423" w:rsidRPr="009E1521" w:rsidRDefault="00A00423" w:rsidP="00A00423">
      <w:pPr>
        <w:widowControl w:val="0"/>
        <w:numPr>
          <w:ilvl w:val="0"/>
          <w:numId w:val="16"/>
        </w:numPr>
        <w:suppressAutoHyphens/>
        <w:rPr>
          <w:rFonts w:eastAsia="Droid Sans Fallback" w:cs="FreeSans"/>
          <w:kern w:val="1"/>
          <w:sz w:val="24"/>
          <w:lang w:val="fr-BE" w:eastAsia="zh-CN" w:bidi="hi-IN"/>
        </w:rPr>
      </w:pPr>
      <w:r w:rsidRPr="009E1521">
        <w:rPr>
          <w:rFonts w:eastAsia="Droid Sans Fallback" w:cs="FreeSans"/>
          <w:kern w:val="1"/>
          <w:sz w:val="24"/>
          <w:lang w:val="fr-BE" w:eastAsia="zh-CN" w:bidi="hi-IN"/>
        </w:rPr>
        <w:t>Être de bonne conduite, vie et mœurs (fournir un extrait de casier judiciaire vierge * datant de moins de 3 mois (* avec possibilité d’appréciation en cas de condamnation du Tribunal de Police pour des délits mineurs) ;</w:t>
      </w:r>
    </w:p>
    <w:p w14:paraId="3DB57AFF" w14:textId="54064B15" w:rsidR="00E64148" w:rsidRPr="00EA4885" w:rsidRDefault="00E64148" w:rsidP="00E64148">
      <w:pPr>
        <w:pStyle w:val="CS1"/>
        <w:numPr>
          <w:ilvl w:val="0"/>
          <w:numId w:val="16"/>
        </w:numPr>
        <w:rPr>
          <w:rFonts w:ascii="Book Antiqua" w:hAnsi="Book Antiqua"/>
          <w:sz w:val="24"/>
        </w:rPr>
      </w:pPr>
      <w:r w:rsidRPr="00EA4885">
        <w:rPr>
          <w:rFonts w:ascii="Book Antiqua" w:hAnsi="Book Antiqua"/>
          <w:sz w:val="24"/>
        </w:rPr>
        <w:t>Détenir un diplôme de l’enseignement supérieur de type court spécifique à la fonction (graduat ou baccalauréat assistant social ou équivalent) ;</w:t>
      </w:r>
    </w:p>
    <w:p w14:paraId="0C06D28F" w14:textId="77777777" w:rsidR="008F731F" w:rsidRPr="00EA4885" w:rsidRDefault="008F731F" w:rsidP="008F731F">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Posséder le permis de conduire B ainsi qu’un véhicule personnel est un atout ;</w:t>
      </w:r>
    </w:p>
    <w:p w14:paraId="7CC873E3" w14:textId="77777777" w:rsidR="008F731F" w:rsidRPr="00EA4885" w:rsidRDefault="008F731F" w:rsidP="008F731F">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Réussir un examen de recrutement ;</w:t>
      </w:r>
    </w:p>
    <w:p w14:paraId="1C77D2A5" w14:textId="77777777" w:rsidR="000523BB" w:rsidRPr="00EA4885" w:rsidRDefault="008F731F" w:rsidP="000523BB">
      <w:pPr>
        <w:widowControl w:val="0"/>
        <w:numPr>
          <w:ilvl w:val="0"/>
          <w:numId w:val="16"/>
        </w:numPr>
        <w:suppressAutoHyphens/>
        <w:rPr>
          <w:rFonts w:eastAsia="Droid Sans Fallback" w:cs="FreeSans"/>
          <w:kern w:val="1"/>
          <w:sz w:val="24"/>
          <w:lang w:val="fr-BE" w:eastAsia="zh-CN" w:bidi="hi-IN"/>
        </w:rPr>
      </w:pPr>
      <w:r w:rsidRPr="00EA4885">
        <w:rPr>
          <w:rFonts w:eastAsia="Droid Sans Fallback" w:cs="FreeSans"/>
          <w:kern w:val="1"/>
          <w:sz w:val="24"/>
          <w:lang w:val="fr-BE" w:eastAsia="zh-CN" w:bidi="hi-IN"/>
        </w:rPr>
        <w:t>Être déclaré apte par le Conseiller en prévention – médecin du travail à l’issue de l’évaluation de santé préalable à l’affectation.</w:t>
      </w:r>
    </w:p>
    <w:p w14:paraId="070F325F" w14:textId="77777777" w:rsidR="000523BB" w:rsidRPr="009E1521" w:rsidRDefault="000523BB" w:rsidP="000523BB">
      <w:pPr>
        <w:widowControl w:val="0"/>
        <w:suppressAutoHyphens/>
        <w:ind w:left="720"/>
        <w:rPr>
          <w:rFonts w:eastAsia="Droid Sans Fallback" w:cs="FreeSans"/>
          <w:kern w:val="1"/>
          <w:sz w:val="16"/>
          <w:szCs w:val="16"/>
          <w:lang w:val="fr-BE" w:eastAsia="zh-CN" w:bidi="hi-IN"/>
        </w:rPr>
      </w:pPr>
    </w:p>
    <w:p w14:paraId="26A4FC3E" w14:textId="1CE45662" w:rsidR="000523BB" w:rsidRPr="009E1521" w:rsidRDefault="000523BB" w:rsidP="000523BB">
      <w:pPr>
        <w:ind w:left="1920" w:hanging="1920"/>
        <w:rPr>
          <w:b/>
          <w:bCs/>
          <w:sz w:val="28"/>
          <w:szCs w:val="28"/>
          <w:u w:val="single"/>
        </w:rPr>
      </w:pPr>
      <w:r w:rsidRPr="009E1521">
        <w:rPr>
          <w:b/>
          <w:bCs/>
          <w:sz w:val="28"/>
          <w:szCs w:val="28"/>
          <w:u w:val="single"/>
        </w:rPr>
        <w:t>Description du poste à pourvoir :</w:t>
      </w:r>
    </w:p>
    <w:p w14:paraId="0995CC42" w14:textId="1C91F65D" w:rsidR="000523BB" w:rsidRPr="009E1521" w:rsidRDefault="000523BB" w:rsidP="000523BB">
      <w:pPr>
        <w:widowControl w:val="0"/>
        <w:suppressAutoHyphens/>
        <w:rPr>
          <w:sz w:val="16"/>
          <w:szCs w:val="16"/>
        </w:rPr>
      </w:pPr>
    </w:p>
    <w:p w14:paraId="216EC10D" w14:textId="77777777" w:rsidR="00625AC8" w:rsidRPr="00625AC8" w:rsidRDefault="00625AC8" w:rsidP="00625AC8">
      <w:pPr>
        <w:widowControl w:val="0"/>
        <w:suppressAutoHyphens/>
        <w:rPr>
          <w:sz w:val="24"/>
          <w:vertAlign w:val="superscript"/>
        </w:rPr>
      </w:pPr>
      <w:r w:rsidRPr="00625AC8">
        <w:rPr>
          <w:sz w:val="24"/>
        </w:rPr>
        <w:t>Art 47 §1</w:t>
      </w:r>
      <w:r w:rsidRPr="00625AC8">
        <w:rPr>
          <w:sz w:val="24"/>
          <w:vertAlign w:val="superscript"/>
        </w:rPr>
        <w:t xml:space="preserve">er </w:t>
      </w:r>
      <w:r w:rsidRPr="00625AC8">
        <w:rPr>
          <w:sz w:val="24"/>
        </w:rPr>
        <w:t>de la loi organique des CPAS « </w:t>
      </w:r>
      <w:r w:rsidRPr="00625AC8">
        <w:rPr>
          <w:i/>
          <w:iCs/>
          <w:sz w:val="24"/>
        </w:rPr>
        <w:t>Le travailleur social a pour mission, en vue de la réalisation des objectifs définis à l'article 1</w:t>
      </w:r>
      <w:r w:rsidRPr="00625AC8">
        <w:rPr>
          <w:i/>
          <w:iCs/>
          <w:sz w:val="24"/>
          <w:vertAlign w:val="superscript"/>
        </w:rPr>
        <w:t>er</w:t>
      </w:r>
      <w:r w:rsidRPr="00625AC8">
        <w:rPr>
          <w:i/>
          <w:iCs/>
          <w:sz w:val="24"/>
        </w:rPr>
        <w:t xml:space="preserve"> et en exécution des tâches qui lui sont confiées par le directeur général au nom du conseil, du bureau permanent ou du comité spécial du service social, d'aider les personnes et les familles à surmonter ou à améliorer les situations critiques dans lesquelles elles se trouvent. A cette fin, il procède, notamment, aux enquêtes préparatoires aux décisions à prendre, fournit la documentation et les conseils et assure la guidance sociale des intéressés ».</w:t>
      </w:r>
    </w:p>
    <w:p w14:paraId="30F0E0B9" w14:textId="77777777" w:rsidR="00625AC8" w:rsidRPr="00625AC8" w:rsidRDefault="00625AC8" w:rsidP="00625AC8">
      <w:pPr>
        <w:widowControl w:val="0"/>
        <w:suppressAutoHyphens/>
        <w:rPr>
          <w:i/>
          <w:iCs/>
          <w:sz w:val="24"/>
        </w:rPr>
      </w:pPr>
    </w:p>
    <w:p w14:paraId="23E9DA3F" w14:textId="77777777" w:rsidR="00625AC8" w:rsidRPr="00625AC8" w:rsidRDefault="00625AC8" w:rsidP="00625AC8">
      <w:pPr>
        <w:widowControl w:val="0"/>
        <w:suppressAutoHyphens/>
        <w:rPr>
          <w:sz w:val="24"/>
        </w:rPr>
      </w:pPr>
      <w:r w:rsidRPr="00625AC8">
        <w:rPr>
          <w:sz w:val="24"/>
        </w:rPr>
        <w:t>Le travailleur social effectue une enquête et un suivi social de qualité, en veillant au respect des principe de déontologie. Sa mission est de garantir l’analyse et le traitement des demandes d’aides sociales en appliquant le cadre légal et les procédures en interne.</w:t>
      </w:r>
    </w:p>
    <w:p w14:paraId="7B5CEE6A" w14:textId="77777777" w:rsidR="000523BB" w:rsidRPr="009E1521" w:rsidRDefault="000523BB" w:rsidP="000523BB">
      <w:pPr>
        <w:widowControl w:val="0"/>
        <w:suppressAutoHyphens/>
        <w:rPr>
          <w:rFonts w:eastAsia="Droid Sans Fallback" w:cs="FreeSans"/>
          <w:kern w:val="1"/>
          <w:sz w:val="16"/>
          <w:szCs w:val="16"/>
          <w:lang w:val="fr-BE" w:eastAsia="zh-CN" w:bidi="hi-IN"/>
        </w:rPr>
      </w:pPr>
    </w:p>
    <w:p w14:paraId="226DA1AE" w14:textId="77777777" w:rsidR="000523BB" w:rsidRPr="009E1521" w:rsidRDefault="000523BB" w:rsidP="000523BB">
      <w:pPr>
        <w:ind w:left="1920" w:hanging="1920"/>
        <w:rPr>
          <w:b/>
          <w:bCs/>
          <w:sz w:val="28"/>
          <w:szCs w:val="28"/>
          <w:u w:val="single"/>
        </w:rPr>
      </w:pPr>
      <w:r w:rsidRPr="009E1521">
        <w:rPr>
          <w:b/>
          <w:bCs/>
          <w:sz w:val="28"/>
          <w:szCs w:val="28"/>
          <w:u w:val="single"/>
        </w:rPr>
        <w:t>Missions</w:t>
      </w:r>
    </w:p>
    <w:p w14:paraId="7F4AA1F4" w14:textId="77777777" w:rsidR="006037A4" w:rsidRPr="009E1521" w:rsidRDefault="006037A4" w:rsidP="000523BB">
      <w:pPr>
        <w:rPr>
          <w:sz w:val="16"/>
          <w:szCs w:val="16"/>
        </w:rPr>
      </w:pPr>
    </w:p>
    <w:p w14:paraId="25FBED43"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Tenue des permanences, aides individuelles ;</w:t>
      </w:r>
    </w:p>
    <w:p w14:paraId="4CC9F011"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Etablissement d’enquêtes sociales, préparatoires aux décisions à prendre ;</w:t>
      </w:r>
    </w:p>
    <w:p w14:paraId="7A0B9603"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Traitement des demandes sociales afin d’aider les personnes et les familles à surmonter ou à améliorer les situations critiques dans lesquelles elles se trouvent ;</w:t>
      </w:r>
    </w:p>
    <w:p w14:paraId="2986E920"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Proposer les dispositifs d’aides les mieux adaptés, informer, orienter, accompagner ;</w:t>
      </w:r>
    </w:p>
    <w:p w14:paraId="37AA4A2A"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Instruire les dossiers au C.S.S.S. et au B.P. ;</w:t>
      </w:r>
    </w:p>
    <w:p w14:paraId="1AEC096C"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Savoir collaborer avec les différents services internes et externes au C.P.A.S. ;</w:t>
      </w:r>
    </w:p>
    <w:p w14:paraId="6C3237BE" w14:textId="77777777" w:rsidR="00625AC8" w:rsidRPr="00EA4885" w:rsidRDefault="00625AC8" w:rsidP="00EA4885">
      <w:pPr>
        <w:pStyle w:val="CS1"/>
        <w:numPr>
          <w:ilvl w:val="0"/>
          <w:numId w:val="19"/>
        </w:numPr>
        <w:spacing w:line="276" w:lineRule="auto"/>
        <w:rPr>
          <w:rFonts w:ascii="Book Antiqua" w:hAnsi="Book Antiqua"/>
          <w:sz w:val="24"/>
        </w:rPr>
      </w:pPr>
      <w:r w:rsidRPr="00EA4885">
        <w:rPr>
          <w:rFonts w:ascii="Book Antiqua" w:hAnsi="Book Antiqua"/>
          <w:sz w:val="24"/>
        </w:rPr>
        <w:t>Effectuer les démarches de nature à procurer aux intéressés tous les avantages auxquels ils peuvent prétendre dans le cadre de la législation.</w:t>
      </w:r>
    </w:p>
    <w:p w14:paraId="0F8118EB" w14:textId="77777777" w:rsidR="00504464" w:rsidRDefault="00504464" w:rsidP="00EA4885">
      <w:pPr>
        <w:spacing w:line="276" w:lineRule="auto"/>
        <w:rPr>
          <w:b/>
          <w:bCs/>
          <w:sz w:val="24"/>
          <w:u w:val="single"/>
        </w:rPr>
      </w:pPr>
    </w:p>
    <w:p w14:paraId="0DF5F526" w14:textId="25AD96DB" w:rsidR="00324906" w:rsidRPr="009E1521" w:rsidRDefault="008A0900" w:rsidP="008A0900">
      <w:pPr>
        <w:rPr>
          <w:b/>
          <w:bCs/>
          <w:sz w:val="28"/>
          <w:szCs w:val="28"/>
          <w:u w:val="single"/>
        </w:rPr>
      </w:pPr>
      <w:r w:rsidRPr="009E1521">
        <w:rPr>
          <w:b/>
          <w:bCs/>
          <w:sz w:val="28"/>
          <w:szCs w:val="28"/>
          <w:u w:val="single"/>
        </w:rPr>
        <w:lastRenderedPageBreak/>
        <w:t>Savoir et Savoir -faire</w:t>
      </w:r>
      <w:r w:rsidRPr="009E1521">
        <w:rPr>
          <w:b/>
          <w:bCs/>
          <w:sz w:val="28"/>
          <w:szCs w:val="28"/>
        </w:rPr>
        <w:t> :</w:t>
      </w:r>
    </w:p>
    <w:p w14:paraId="4E877967" w14:textId="77777777" w:rsidR="008A0900" w:rsidRPr="009E1521" w:rsidRDefault="008A0900" w:rsidP="008A0900">
      <w:pPr>
        <w:rPr>
          <w:sz w:val="16"/>
          <w:szCs w:val="16"/>
          <w:u w:val="single"/>
        </w:rPr>
      </w:pPr>
    </w:p>
    <w:p w14:paraId="7E8142E9" w14:textId="04DDBF2B" w:rsidR="008A0900" w:rsidRPr="00EA4885" w:rsidRDefault="008A0900" w:rsidP="008A0900">
      <w:pPr>
        <w:pStyle w:val="CS6"/>
        <w:numPr>
          <w:ilvl w:val="0"/>
          <w:numId w:val="14"/>
        </w:numPr>
        <w:rPr>
          <w:rFonts w:ascii="Book Antiqua" w:hAnsi="Book Antiqua"/>
          <w:sz w:val="24"/>
        </w:rPr>
      </w:pPr>
      <w:r w:rsidRPr="00EA4885">
        <w:rPr>
          <w:rFonts w:ascii="Book Antiqua" w:hAnsi="Book Antiqua"/>
          <w:sz w:val="24"/>
        </w:rPr>
        <w:t>Connaissances professionnelles indispensables pour la fonction :</w:t>
      </w:r>
    </w:p>
    <w:p w14:paraId="7D089B8E" w14:textId="77777777" w:rsidR="00625AC8" w:rsidRPr="00EA4885" w:rsidRDefault="00625AC8" w:rsidP="00625AC8">
      <w:pPr>
        <w:pStyle w:val="CS8"/>
        <w:numPr>
          <w:ilvl w:val="0"/>
          <w:numId w:val="20"/>
        </w:numPr>
        <w:tabs>
          <w:tab w:val="left" w:pos="720"/>
        </w:tabs>
        <w:rPr>
          <w:rFonts w:ascii="Book Antiqua" w:hAnsi="Book Antiqua"/>
          <w:sz w:val="24"/>
        </w:rPr>
      </w:pPr>
      <w:r w:rsidRPr="00EA4885">
        <w:rPr>
          <w:rFonts w:ascii="Book Antiqua" w:hAnsi="Book Antiqua"/>
          <w:sz w:val="24"/>
        </w:rPr>
        <w:t>La loi du 8 juillet 1976 organique des Centres publics d’Action sociale ;</w:t>
      </w:r>
    </w:p>
    <w:p w14:paraId="4E4483C2" w14:textId="77777777" w:rsidR="00625AC8" w:rsidRPr="00EA4885" w:rsidRDefault="00625AC8" w:rsidP="00625AC8">
      <w:pPr>
        <w:pStyle w:val="CS8"/>
        <w:numPr>
          <w:ilvl w:val="0"/>
          <w:numId w:val="20"/>
        </w:numPr>
        <w:tabs>
          <w:tab w:val="left" w:pos="720"/>
        </w:tabs>
        <w:rPr>
          <w:rFonts w:ascii="Book Antiqua" w:hAnsi="Book Antiqua"/>
          <w:sz w:val="24"/>
        </w:rPr>
      </w:pPr>
      <w:r w:rsidRPr="00EA4885">
        <w:rPr>
          <w:rFonts w:ascii="Book Antiqua" w:hAnsi="Book Antiqua"/>
          <w:sz w:val="24"/>
        </w:rPr>
        <w:t>La loi du 26 mai 2002 concernant le droit à l’intégration sociale ;</w:t>
      </w:r>
    </w:p>
    <w:p w14:paraId="357F75FB" w14:textId="77777777" w:rsidR="00625AC8" w:rsidRPr="00EA4885" w:rsidRDefault="00625AC8" w:rsidP="00625AC8">
      <w:pPr>
        <w:pStyle w:val="CS8"/>
        <w:numPr>
          <w:ilvl w:val="0"/>
          <w:numId w:val="20"/>
        </w:numPr>
        <w:tabs>
          <w:tab w:val="left" w:pos="720"/>
        </w:tabs>
        <w:rPr>
          <w:rFonts w:ascii="Book Antiqua" w:hAnsi="Book Antiqua"/>
          <w:sz w:val="24"/>
        </w:rPr>
      </w:pPr>
      <w:r w:rsidRPr="00EA4885">
        <w:rPr>
          <w:rFonts w:ascii="Book Antiqua" w:hAnsi="Book Antiqua"/>
          <w:sz w:val="24"/>
        </w:rPr>
        <w:t>La loi du 2 avril 1965 relative à la prise en charge des secours accordés par les Centres publics d'Action sociale ;</w:t>
      </w:r>
    </w:p>
    <w:p w14:paraId="75DDE31D" w14:textId="77777777" w:rsidR="00625AC8" w:rsidRPr="00EA4885" w:rsidRDefault="00625AC8" w:rsidP="00625AC8">
      <w:pPr>
        <w:pStyle w:val="CS8"/>
        <w:numPr>
          <w:ilvl w:val="0"/>
          <w:numId w:val="20"/>
        </w:numPr>
        <w:tabs>
          <w:tab w:val="left" w:pos="720"/>
        </w:tabs>
        <w:rPr>
          <w:rFonts w:ascii="Book Antiqua" w:hAnsi="Book Antiqua"/>
          <w:sz w:val="24"/>
        </w:rPr>
      </w:pPr>
      <w:r w:rsidRPr="00EA4885">
        <w:rPr>
          <w:rFonts w:ascii="Book Antiqua" w:hAnsi="Book Antiqua"/>
          <w:sz w:val="24"/>
        </w:rPr>
        <w:t>et, la législation sociale.</w:t>
      </w:r>
    </w:p>
    <w:p w14:paraId="30D3F986" w14:textId="77777777" w:rsidR="00625AC8" w:rsidRPr="00EA4885" w:rsidRDefault="00625AC8" w:rsidP="00625AC8">
      <w:pPr>
        <w:pStyle w:val="CS6"/>
        <w:rPr>
          <w:rFonts w:ascii="Book Antiqua" w:hAnsi="Book Antiqua"/>
          <w:sz w:val="24"/>
        </w:rPr>
      </w:pPr>
    </w:p>
    <w:p w14:paraId="7F00B458" w14:textId="0C0B8402" w:rsidR="00625AC8" w:rsidRPr="00EA4885" w:rsidRDefault="00625AC8" w:rsidP="00EA4885">
      <w:pPr>
        <w:pStyle w:val="CS6"/>
        <w:rPr>
          <w:rFonts w:ascii="Book Antiqua" w:hAnsi="Book Antiqua"/>
          <w:sz w:val="24"/>
        </w:rPr>
      </w:pPr>
      <w:r w:rsidRPr="00EA4885">
        <w:rPr>
          <w:rFonts w:ascii="Book Antiqua" w:hAnsi="Book Antiqua"/>
          <w:sz w:val="24"/>
        </w:rPr>
        <w:t>De manière générale et selon sa spécificité, il doit veiller régulièrement à mettre à jour ses connaissances législatives, administratives et techniques.</w:t>
      </w:r>
    </w:p>
    <w:p w14:paraId="1D87CDFC" w14:textId="77777777" w:rsidR="00504464" w:rsidRPr="00EA4885" w:rsidRDefault="00504464" w:rsidP="00EA4885">
      <w:pPr>
        <w:pStyle w:val="CS6"/>
        <w:rPr>
          <w:rFonts w:ascii="Book Antiqua" w:hAnsi="Book Antiqua"/>
          <w:sz w:val="16"/>
          <w:szCs w:val="16"/>
        </w:rPr>
      </w:pPr>
    </w:p>
    <w:p w14:paraId="5EC63B94" w14:textId="3A162325" w:rsidR="00625AC8" w:rsidRPr="00EA4885" w:rsidRDefault="00625AC8" w:rsidP="00EA4885">
      <w:pPr>
        <w:pStyle w:val="CS6"/>
        <w:rPr>
          <w:rFonts w:ascii="Book Antiqua" w:hAnsi="Book Antiqua"/>
          <w:sz w:val="24"/>
        </w:rPr>
      </w:pPr>
      <w:r w:rsidRPr="00EA4885">
        <w:rPr>
          <w:rFonts w:ascii="Book Antiqua" w:hAnsi="Book Antiqua"/>
          <w:sz w:val="24"/>
        </w:rPr>
        <w:t>Il doit assurer sa formation permanente en participant aux formations organisées par l’institution ou en proposant de suivre des formations à l’extérieur.</w:t>
      </w:r>
    </w:p>
    <w:p w14:paraId="75E88D28" w14:textId="77777777" w:rsidR="00625AC8" w:rsidRPr="00EA4885" w:rsidRDefault="00625AC8" w:rsidP="00EA4885">
      <w:pPr>
        <w:pStyle w:val="CS6"/>
        <w:rPr>
          <w:rFonts w:ascii="Book Antiqua" w:hAnsi="Book Antiqua"/>
          <w:sz w:val="24"/>
        </w:rPr>
      </w:pPr>
      <w:r w:rsidRPr="00EA4885">
        <w:rPr>
          <w:rFonts w:ascii="Book Antiqua" w:hAnsi="Book Antiqua"/>
          <w:sz w:val="24"/>
        </w:rPr>
        <w:t> </w:t>
      </w:r>
    </w:p>
    <w:p w14:paraId="757C230D" w14:textId="77777777" w:rsidR="00625AC8" w:rsidRPr="00EA4885" w:rsidRDefault="00625AC8" w:rsidP="00EA4885">
      <w:pPr>
        <w:pStyle w:val="CS6"/>
        <w:rPr>
          <w:rFonts w:ascii="Book Antiqua" w:hAnsi="Book Antiqua"/>
          <w:sz w:val="24"/>
        </w:rPr>
      </w:pPr>
      <w:r w:rsidRPr="00EA4885">
        <w:rPr>
          <w:rFonts w:ascii="Book Antiqua" w:hAnsi="Book Antiqua"/>
          <w:sz w:val="24"/>
        </w:rPr>
        <w:t>Il doit intégrer, dans sa pratique professionnelle, les notes de service, les instructions données et les formations suivies.</w:t>
      </w:r>
    </w:p>
    <w:p w14:paraId="7BE1E5A0" w14:textId="77777777" w:rsidR="00625AC8" w:rsidRPr="00EA4885" w:rsidRDefault="00625AC8" w:rsidP="00625AC8">
      <w:pPr>
        <w:pStyle w:val="CS6"/>
        <w:rPr>
          <w:rFonts w:ascii="Book Antiqua" w:hAnsi="Book Antiqua"/>
          <w:sz w:val="24"/>
        </w:rPr>
      </w:pPr>
    </w:p>
    <w:p w14:paraId="56DBB9BE" w14:textId="77777777" w:rsidR="00625AC8" w:rsidRPr="00EA4885" w:rsidRDefault="00625AC8" w:rsidP="00EA4885">
      <w:pPr>
        <w:pStyle w:val="CS8"/>
        <w:numPr>
          <w:ilvl w:val="0"/>
          <w:numId w:val="22"/>
        </w:numPr>
        <w:tabs>
          <w:tab w:val="left" w:pos="720"/>
        </w:tabs>
        <w:spacing w:line="276" w:lineRule="auto"/>
        <w:rPr>
          <w:rFonts w:ascii="Book Antiqua" w:hAnsi="Book Antiqua"/>
          <w:sz w:val="24"/>
        </w:rPr>
      </w:pPr>
      <w:r w:rsidRPr="00EA4885">
        <w:rPr>
          <w:rFonts w:ascii="Book Antiqua" w:hAnsi="Book Antiqua"/>
          <w:sz w:val="24"/>
        </w:rPr>
        <w:t>Exécuter l’ensemble de ses tâches avec méthode et rigueur ;</w:t>
      </w:r>
    </w:p>
    <w:p w14:paraId="46718CA8" w14:textId="73DD0BF0" w:rsidR="00625AC8" w:rsidRPr="00EA4885" w:rsidRDefault="00625AC8" w:rsidP="00EA4885">
      <w:pPr>
        <w:pStyle w:val="CS8"/>
        <w:numPr>
          <w:ilvl w:val="0"/>
          <w:numId w:val="22"/>
        </w:numPr>
        <w:tabs>
          <w:tab w:val="left" w:pos="720"/>
        </w:tabs>
        <w:spacing w:line="276" w:lineRule="auto"/>
        <w:rPr>
          <w:rFonts w:ascii="Book Antiqua" w:hAnsi="Book Antiqua"/>
          <w:sz w:val="24"/>
        </w:rPr>
      </w:pPr>
      <w:r w:rsidRPr="00EA4885">
        <w:rPr>
          <w:rFonts w:ascii="Book Antiqua" w:hAnsi="Book Antiqua"/>
          <w:sz w:val="24"/>
        </w:rPr>
        <w:t>Être capable de structurer son travail et d’établir des priorités ;</w:t>
      </w:r>
    </w:p>
    <w:p w14:paraId="0D2DF2AF" w14:textId="77777777" w:rsidR="00625AC8" w:rsidRPr="00EA4885" w:rsidRDefault="00625AC8" w:rsidP="00EA4885">
      <w:pPr>
        <w:pStyle w:val="CS8"/>
        <w:numPr>
          <w:ilvl w:val="0"/>
          <w:numId w:val="22"/>
        </w:numPr>
        <w:tabs>
          <w:tab w:val="left" w:pos="720"/>
        </w:tabs>
        <w:spacing w:line="276" w:lineRule="auto"/>
        <w:rPr>
          <w:rFonts w:ascii="Book Antiqua" w:hAnsi="Book Antiqua"/>
          <w:sz w:val="24"/>
        </w:rPr>
      </w:pPr>
      <w:r w:rsidRPr="00EA4885">
        <w:rPr>
          <w:rFonts w:ascii="Book Antiqua" w:hAnsi="Book Antiqua"/>
          <w:sz w:val="24"/>
        </w:rPr>
        <w:t>Maîtriser les logiciels informatiques utiles au service ;</w:t>
      </w:r>
    </w:p>
    <w:p w14:paraId="36C3DB66" w14:textId="77777777" w:rsidR="00625AC8" w:rsidRPr="00EA4885" w:rsidRDefault="00625AC8" w:rsidP="00EA4885">
      <w:pPr>
        <w:pStyle w:val="CS8"/>
        <w:numPr>
          <w:ilvl w:val="0"/>
          <w:numId w:val="22"/>
        </w:numPr>
        <w:tabs>
          <w:tab w:val="left" w:pos="720"/>
        </w:tabs>
        <w:spacing w:line="276" w:lineRule="auto"/>
        <w:rPr>
          <w:rFonts w:ascii="Book Antiqua" w:hAnsi="Book Antiqua"/>
          <w:sz w:val="24"/>
        </w:rPr>
      </w:pPr>
      <w:r w:rsidRPr="00EA4885">
        <w:rPr>
          <w:rFonts w:ascii="Book Antiqua" w:hAnsi="Book Antiqua"/>
          <w:sz w:val="24"/>
        </w:rPr>
        <w:t>Communiquer aisément à l’oral et à l’écrit et posséder une bonne orthographe ;</w:t>
      </w:r>
    </w:p>
    <w:p w14:paraId="12C497E6" w14:textId="77777777" w:rsidR="00625AC8" w:rsidRPr="00EA4885" w:rsidRDefault="00625AC8" w:rsidP="00EA4885">
      <w:pPr>
        <w:pStyle w:val="CS8"/>
        <w:numPr>
          <w:ilvl w:val="0"/>
          <w:numId w:val="22"/>
        </w:numPr>
        <w:tabs>
          <w:tab w:val="left" w:pos="720"/>
        </w:tabs>
        <w:spacing w:line="276" w:lineRule="auto"/>
        <w:rPr>
          <w:rFonts w:ascii="Book Antiqua" w:hAnsi="Book Antiqua"/>
          <w:sz w:val="24"/>
        </w:rPr>
      </w:pPr>
      <w:r w:rsidRPr="00EA4885">
        <w:rPr>
          <w:rFonts w:ascii="Book Antiqua" w:hAnsi="Book Antiqua"/>
          <w:sz w:val="24"/>
        </w:rPr>
        <w:t>Intégrer, dans sa pratique professionnelle, l’évaluation permanente de son travail.</w:t>
      </w:r>
    </w:p>
    <w:p w14:paraId="37431301" w14:textId="338153FF" w:rsidR="006037A4" w:rsidRPr="00EA4885" w:rsidRDefault="006037A4" w:rsidP="00EA4885">
      <w:pPr>
        <w:rPr>
          <w:sz w:val="24"/>
        </w:rPr>
      </w:pPr>
    </w:p>
    <w:p w14:paraId="233CCE1A" w14:textId="632A1349" w:rsidR="006037A4" w:rsidRPr="00EA4885" w:rsidRDefault="00C2265D" w:rsidP="00EA4885">
      <w:pPr>
        <w:rPr>
          <w:b/>
          <w:sz w:val="28"/>
          <w:szCs w:val="28"/>
          <w:u w:val="single"/>
        </w:rPr>
      </w:pPr>
      <w:r w:rsidRPr="00EA4885">
        <w:rPr>
          <w:b/>
          <w:sz w:val="28"/>
          <w:szCs w:val="28"/>
          <w:u w:val="single"/>
        </w:rPr>
        <w:t>Avantages et rémunérations :</w:t>
      </w:r>
    </w:p>
    <w:p w14:paraId="1FEC2718" w14:textId="77777777" w:rsidR="0053011D" w:rsidRPr="00EA4885" w:rsidRDefault="0053011D" w:rsidP="006037A4">
      <w:pPr>
        <w:ind w:left="1920" w:hanging="1920"/>
        <w:rPr>
          <w:b/>
          <w:bCs/>
          <w:sz w:val="16"/>
          <w:szCs w:val="16"/>
          <w:u w:val="single"/>
        </w:rPr>
      </w:pPr>
    </w:p>
    <w:p w14:paraId="34F728E4" w14:textId="4D3CCD22" w:rsidR="00504464" w:rsidRPr="00EA4885" w:rsidRDefault="00504464" w:rsidP="008E448D">
      <w:pPr>
        <w:pStyle w:val="Paragraphedeliste"/>
        <w:numPr>
          <w:ilvl w:val="0"/>
          <w:numId w:val="15"/>
        </w:numPr>
        <w:rPr>
          <w:sz w:val="24"/>
        </w:rPr>
      </w:pPr>
      <w:r w:rsidRPr="00EA4885">
        <w:rPr>
          <w:sz w:val="24"/>
        </w:rPr>
        <w:t xml:space="preserve">CDD de 6 mois </w:t>
      </w:r>
      <w:r w:rsidR="00EA4885">
        <w:rPr>
          <w:sz w:val="24"/>
        </w:rPr>
        <w:t>avec possibilité de</w:t>
      </w:r>
      <w:r w:rsidRPr="00EA4885">
        <w:rPr>
          <w:sz w:val="24"/>
        </w:rPr>
        <w:t xml:space="preserve"> CDI</w:t>
      </w:r>
      <w:r w:rsidR="00EA4885">
        <w:rPr>
          <w:sz w:val="24"/>
        </w:rPr>
        <w:t xml:space="preserve"> par la suite</w:t>
      </w:r>
      <w:r w:rsidRPr="00EA4885">
        <w:rPr>
          <w:sz w:val="24"/>
        </w:rPr>
        <w:t> ;</w:t>
      </w:r>
    </w:p>
    <w:p w14:paraId="1EF4571A" w14:textId="1F8EF6A5" w:rsidR="008E448D" w:rsidRPr="00EA4885" w:rsidRDefault="006037A4" w:rsidP="008E448D">
      <w:pPr>
        <w:pStyle w:val="Paragraphedeliste"/>
        <w:numPr>
          <w:ilvl w:val="0"/>
          <w:numId w:val="15"/>
        </w:numPr>
        <w:rPr>
          <w:sz w:val="24"/>
        </w:rPr>
      </w:pPr>
      <w:r w:rsidRPr="00EA4885">
        <w:rPr>
          <w:sz w:val="24"/>
        </w:rPr>
        <w:t xml:space="preserve">Temps plein </w:t>
      </w:r>
      <w:r w:rsidR="007552BB" w:rsidRPr="00EA4885">
        <w:rPr>
          <w:sz w:val="24"/>
        </w:rPr>
        <w:t>- 36</w:t>
      </w:r>
      <w:r w:rsidRPr="00EA4885">
        <w:rPr>
          <w:sz w:val="24"/>
        </w:rPr>
        <w:t>h/semaine</w:t>
      </w:r>
      <w:r w:rsidR="008E448D" w:rsidRPr="00EA4885">
        <w:rPr>
          <w:sz w:val="24"/>
        </w:rPr>
        <w:t> ;</w:t>
      </w:r>
      <w:r w:rsidR="00C2265D" w:rsidRPr="00EA4885">
        <w:rPr>
          <w:sz w:val="24"/>
        </w:rPr>
        <w:t xml:space="preserve"> </w:t>
      </w:r>
    </w:p>
    <w:p w14:paraId="5135322A" w14:textId="711BA6D2" w:rsidR="008E448D" w:rsidRPr="00EA4885" w:rsidRDefault="00C2265D" w:rsidP="008E448D">
      <w:pPr>
        <w:pStyle w:val="Paragraphedeliste"/>
        <w:numPr>
          <w:ilvl w:val="0"/>
          <w:numId w:val="15"/>
        </w:numPr>
        <w:rPr>
          <w:sz w:val="24"/>
        </w:rPr>
      </w:pPr>
      <w:r w:rsidRPr="00EA4885">
        <w:rPr>
          <w:sz w:val="24"/>
        </w:rPr>
        <w:t>Echelle</w:t>
      </w:r>
      <w:r w:rsidR="006037A4" w:rsidRPr="00EA4885">
        <w:rPr>
          <w:sz w:val="24"/>
        </w:rPr>
        <w:t xml:space="preserve"> </w:t>
      </w:r>
      <w:r w:rsidRPr="00EA4885">
        <w:rPr>
          <w:sz w:val="24"/>
        </w:rPr>
        <w:t xml:space="preserve">barémique </w:t>
      </w:r>
      <w:r w:rsidR="006037A4" w:rsidRPr="00EA4885">
        <w:rPr>
          <w:sz w:val="24"/>
        </w:rPr>
        <w:t>B</w:t>
      </w:r>
      <w:r w:rsidR="007552BB" w:rsidRPr="00EA4885">
        <w:rPr>
          <w:sz w:val="24"/>
        </w:rPr>
        <w:t>1,</w:t>
      </w:r>
      <w:r w:rsidR="006037A4" w:rsidRPr="00EA4885">
        <w:rPr>
          <w:sz w:val="24"/>
        </w:rPr>
        <w:t xml:space="preserve"> avec possibilité de reprise d’ancienneté</w:t>
      </w:r>
      <w:r w:rsidR="008E448D" w:rsidRPr="00EA4885">
        <w:rPr>
          <w:sz w:val="24"/>
        </w:rPr>
        <w:t> ;</w:t>
      </w:r>
    </w:p>
    <w:p w14:paraId="3781E6A5" w14:textId="2175D3D9" w:rsidR="00606E30" w:rsidRPr="00606E30" w:rsidRDefault="00C2265D" w:rsidP="00606E30">
      <w:pPr>
        <w:pStyle w:val="Paragraphedeliste"/>
        <w:numPr>
          <w:ilvl w:val="0"/>
          <w:numId w:val="15"/>
        </w:numPr>
        <w:rPr>
          <w:sz w:val="24"/>
        </w:rPr>
      </w:pPr>
      <w:r w:rsidRPr="00EA4885">
        <w:rPr>
          <w:sz w:val="24"/>
        </w:rPr>
        <w:t>Horaire flottant du lundi au vendredi</w:t>
      </w:r>
      <w:r w:rsidR="00606E30">
        <w:rPr>
          <w:sz w:val="24"/>
        </w:rPr>
        <w:t> ;</w:t>
      </w:r>
    </w:p>
    <w:p w14:paraId="04D153C2" w14:textId="6D560EE1" w:rsidR="008E448D" w:rsidRPr="00EA4885" w:rsidRDefault="006037A4" w:rsidP="008E448D">
      <w:pPr>
        <w:pStyle w:val="Paragraphedeliste"/>
        <w:numPr>
          <w:ilvl w:val="0"/>
          <w:numId w:val="15"/>
        </w:numPr>
        <w:rPr>
          <w:sz w:val="24"/>
        </w:rPr>
      </w:pPr>
      <w:r w:rsidRPr="00EA4885">
        <w:rPr>
          <w:sz w:val="24"/>
        </w:rPr>
        <w:t>Chèques repas</w:t>
      </w:r>
      <w:r w:rsidR="008E448D" w:rsidRPr="00EA4885">
        <w:rPr>
          <w:sz w:val="24"/>
        </w:rPr>
        <w:t> ;</w:t>
      </w:r>
    </w:p>
    <w:p w14:paraId="7FE7061C" w14:textId="1178E44C" w:rsidR="006037A4" w:rsidRPr="00EA4885" w:rsidRDefault="007552BB" w:rsidP="008E448D">
      <w:pPr>
        <w:pStyle w:val="Paragraphedeliste"/>
        <w:numPr>
          <w:ilvl w:val="0"/>
          <w:numId w:val="15"/>
        </w:numPr>
        <w:rPr>
          <w:sz w:val="24"/>
        </w:rPr>
      </w:pPr>
      <w:r w:rsidRPr="00EA4885">
        <w:rPr>
          <w:sz w:val="24"/>
        </w:rPr>
        <w:t xml:space="preserve">Allocation </w:t>
      </w:r>
      <w:r w:rsidR="00C2265D" w:rsidRPr="00EA4885">
        <w:rPr>
          <w:sz w:val="24"/>
        </w:rPr>
        <w:t>de fin d’année</w:t>
      </w:r>
      <w:r w:rsidR="00625AC8" w:rsidRPr="00EA4885">
        <w:rPr>
          <w:sz w:val="24"/>
        </w:rPr>
        <w:t>.</w:t>
      </w:r>
    </w:p>
    <w:p w14:paraId="1A74B99F" w14:textId="77777777" w:rsidR="00B767A9" w:rsidRPr="00EA4885" w:rsidRDefault="00B767A9" w:rsidP="00FA33C7">
      <w:pPr>
        <w:jc w:val="both"/>
        <w:rPr>
          <w:sz w:val="24"/>
        </w:rPr>
      </w:pPr>
    </w:p>
    <w:p w14:paraId="7F0D06BF" w14:textId="6F15BAB9" w:rsidR="007552BB" w:rsidRPr="00EA4885" w:rsidRDefault="007552BB" w:rsidP="007552BB">
      <w:pPr>
        <w:pBdr>
          <w:top w:val="single" w:sz="4" w:space="1" w:color="auto"/>
          <w:left w:val="single" w:sz="4" w:space="4" w:color="auto"/>
          <w:bottom w:val="single" w:sz="4" w:space="1" w:color="auto"/>
          <w:right w:val="single" w:sz="4" w:space="4" w:color="auto"/>
        </w:pBdr>
        <w:rPr>
          <w:i/>
          <w:iCs/>
          <w:sz w:val="24"/>
        </w:rPr>
      </w:pPr>
      <w:r w:rsidRPr="00EA4885">
        <w:rPr>
          <w:i/>
          <w:iCs/>
          <w:sz w:val="24"/>
        </w:rPr>
        <w:t xml:space="preserve">Si cette offre vous intéresse, veuillez </w:t>
      </w:r>
      <w:r w:rsidRPr="00EA4885">
        <w:rPr>
          <w:i/>
          <w:iCs/>
          <w:sz w:val="24"/>
          <w:u w:val="single"/>
        </w:rPr>
        <w:t>envoyer votre candidature</w:t>
      </w:r>
      <w:r w:rsidRPr="00EA4885">
        <w:rPr>
          <w:i/>
          <w:iCs/>
          <w:sz w:val="24"/>
        </w:rPr>
        <w:t xml:space="preserve"> </w:t>
      </w:r>
      <w:r w:rsidR="00A7230D" w:rsidRPr="00EA4885">
        <w:rPr>
          <w:i/>
          <w:iCs/>
          <w:sz w:val="24"/>
        </w:rPr>
        <w:t>(</w:t>
      </w:r>
      <w:r w:rsidRPr="00EA4885">
        <w:rPr>
          <w:i/>
          <w:iCs/>
          <w:sz w:val="24"/>
        </w:rPr>
        <w:t xml:space="preserve">par mail à l’adresse suivante : </w:t>
      </w:r>
      <w:hyperlink r:id="rId6" w:history="1">
        <w:r w:rsidRPr="00EA4885">
          <w:rPr>
            <w:i/>
            <w:iCs/>
            <w:color w:val="0563C1" w:themeColor="hyperlink"/>
            <w:sz w:val="24"/>
            <w:u w:val="single"/>
          </w:rPr>
          <w:t>service.personnel@cpascolfontaine.be</w:t>
        </w:r>
      </w:hyperlink>
      <w:r w:rsidRPr="00EA4885">
        <w:rPr>
          <w:i/>
          <w:iCs/>
          <w:sz w:val="24"/>
        </w:rPr>
        <w:t xml:space="preserve"> ou déposer personnellement au service du personnel contre accusé de réception :</w:t>
      </w:r>
      <w:r w:rsidR="00B054D1" w:rsidRPr="00EA4885">
        <w:rPr>
          <w:i/>
          <w:iCs/>
          <w:sz w:val="24"/>
        </w:rPr>
        <w:t xml:space="preserve"> </w:t>
      </w:r>
      <w:r w:rsidRPr="00EA4885">
        <w:rPr>
          <w:i/>
          <w:iCs/>
          <w:sz w:val="24"/>
        </w:rPr>
        <w:t>Un Curriculum Vitae</w:t>
      </w:r>
      <w:r w:rsidR="00B054D1" w:rsidRPr="00EA4885">
        <w:rPr>
          <w:i/>
          <w:iCs/>
          <w:sz w:val="24"/>
        </w:rPr>
        <w:t>, u</w:t>
      </w:r>
      <w:r w:rsidRPr="00EA4885">
        <w:rPr>
          <w:i/>
          <w:iCs/>
          <w:sz w:val="24"/>
        </w:rPr>
        <w:t>ne lettre de motivation</w:t>
      </w:r>
      <w:r w:rsidR="00B054D1" w:rsidRPr="00EA4885">
        <w:rPr>
          <w:i/>
          <w:iCs/>
          <w:sz w:val="24"/>
        </w:rPr>
        <w:t>, u</w:t>
      </w:r>
      <w:r w:rsidRPr="00EA4885">
        <w:rPr>
          <w:i/>
          <w:iCs/>
          <w:sz w:val="24"/>
        </w:rPr>
        <w:t>ne copie de votre diplôme</w:t>
      </w:r>
      <w:r w:rsidR="00B054D1" w:rsidRPr="00EA4885">
        <w:rPr>
          <w:i/>
          <w:iCs/>
          <w:sz w:val="24"/>
        </w:rPr>
        <w:t>, u</w:t>
      </w:r>
      <w:r w:rsidRPr="00EA4885">
        <w:rPr>
          <w:i/>
          <w:iCs/>
          <w:sz w:val="24"/>
        </w:rPr>
        <w:t>ne copie recto-verso de votre carte d’identité</w:t>
      </w:r>
      <w:r w:rsidR="00B054D1" w:rsidRPr="00EA4885">
        <w:rPr>
          <w:i/>
          <w:iCs/>
          <w:sz w:val="24"/>
        </w:rPr>
        <w:t>.</w:t>
      </w:r>
    </w:p>
    <w:p w14:paraId="31C8CD11" w14:textId="69BD703E" w:rsidR="007552BB" w:rsidRPr="00EA4885" w:rsidRDefault="00504464" w:rsidP="007552BB">
      <w:pPr>
        <w:pBdr>
          <w:top w:val="single" w:sz="4" w:space="1" w:color="auto"/>
          <w:left w:val="single" w:sz="4" w:space="4" w:color="auto"/>
          <w:bottom w:val="single" w:sz="4" w:space="1" w:color="auto"/>
          <w:right w:val="single" w:sz="4" w:space="4" w:color="auto"/>
        </w:pBdr>
        <w:rPr>
          <w:b/>
          <w:bCs/>
          <w:i/>
          <w:iCs/>
          <w:sz w:val="24"/>
        </w:rPr>
      </w:pPr>
      <w:r w:rsidRPr="00EA4885">
        <w:rPr>
          <w:i/>
          <w:iCs/>
          <w:sz w:val="24"/>
        </w:rPr>
        <w:t xml:space="preserve">Date limite de réception des candidatures </w:t>
      </w:r>
      <w:r w:rsidRPr="00EA4885">
        <w:rPr>
          <w:i/>
          <w:iCs/>
          <w:color w:val="0070C0"/>
          <w:sz w:val="24"/>
        </w:rPr>
        <w:t xml:space="preserve">: </w:t>
      </w:r>
      <w:r w:rsidRPr="00EA4885">
        <w:rPr>
          <w:b/>
          <w:bCs/>
          <w:i/>
          <w:iCs/>
          <w:color w:val="0070C0"/>
          <w:sz w:val="24"/>
        </w:rPr>
        <w:t>le 15</w:t>
      </w:r>
      <w:r w:rsidR="00EA4885" w:rsidRPr="00EA4885">
        <w:rPr>
          <w:b/>
          <w:bCs/>
          <w:i/>
          <w:iCs/>
          <w:color w:val="0070C0"/>
          <w:sz w:val="24"/>
        </w:rPr>
        <w:t xml:space="preserve"> novembre </w:t>
      </w:r>
      <w:r w:rsidRPr="00EA4885">
        <w:rPr>
          <w:b/>
          <w:bCs/>
          <w:i/>
          <w:iCs/>
          <w:color w:val="0070C0"/>
          <w:sz w:val="24"/>
        </w:rPr>
        <w:t>2025</w:t>
      </w:r>
    </w:p>
    <w:p w14:paraId="5BD5ADF9" w14:textId="77777777" w:rsidR="00504464" w:rsidRPr="00504464" w:rsidRDefault="00504464" w:rsidP="007552BB">
      <w:pPr>
        <w:pBdr>
          <w:top w:val="single" w:sz="4" w:space="1" w:color="auto"/>
          <w:left w:val="single" w:sz="4" w:space="4" w:color="auto"/>
          <w:bottom w:val="single" w:sz="4" w:space="1" w:color="auto"/>
          <w:right w:val="single" w:sz="4" w:space="4" w:color="auto"/>
        </w:pBdr>
        <w:rPr>
          <w:i/>
          <w:iCs/>
          <w:sz w:val="24"/>
        </w:rPr>
      </w:pPr>
    </w:p>
    <w:p w14:paraId="7F6FCC6E" w14:textId="77777777" w:rsidR="007552BB" w:rsidRPr="00504464" w:rsidRDefault="007552BB" w:rsidP="007552BB">
      <w:pPr>
        <w:pBdr>
          <w:top w:val="single" w:sz="4" w:space="1" w:color="auto"/>
          <w:left w:val="single" w:sz="4" w:space="4" w:color="auto"/>
          <w:bottom w:val="single" w:sz="4" w:space="1" w:color="auto"/>
          <w:right w:val="single" w:sz="4" w:space="4" w:color="auto"/>
        </w:pBdr>
        <w:jc w:val="center"/>
        <w:rPr>
          <w:b/>
          <w:bCs/>
          <w:i/>
          <w:iCs/>
          <w:sz w:val="24"/>
        </w:rPr>
      </w:pPr>
      <w:r w:rsidRPr="00504464">
        <w:rPr>
          <w:b/>
          <w:bCs/>
          <w:i/>
          <w:iCs/>
          <w:sz w:val="24"/>
        </w:rPr>
        <w:t>A l’attention de</w:t>
      </w:r>
    </w:p>
    <w:p w14:paraId="7F028E32" w14:textId="77777777" w:rsidR="007552BB" w:rsidRPr="00504464" w:rsidRDefault="007552BB" w:rsidP="007552BB">
      <w:pPr>
        <w:pBdr>
          <w:top w:val="single" w:sz="4" w:space="1" w:color="auto"/>
          <w:left w:val="single" w:sz="4" w:space="4" w:color="auto"/>
          <w:bottom w:val="single" w:sz="4" w:space="1" w:color="auto"/>
          <w:right w:val="single" w:sz="4" w:space="4" w:color="auto"/>
        </w:pBdr>
        <w:jc w:val="center"/>
        <w:rPr>
          <w:b/>
          <w:bCs/>
          <w:i/>
          <w:iCs/>
          <w:sz w:val="24"/>
        </w:rPr>
      </w:pPr>
      <w:r w:rsidRPr="00504464">
        <w:rPr>
          <w:b/>
          <w:bCs/>
          <w:i/>
          <w:iCs/>
          <w:sz w:val="24"/>
        </w:rPr>
        <w:t>Monsieur OST Florentin, Directeur Général</w:t>
      </w:r>
    </w:p>
    <w:p w14:paraId="20160648" w14:textId="77777777" w:rsidR="007552BB" w:rsidRPr="00504464" w:rsidRDefault="007552BB" w:rsidP="007552BB">
      <w:pPr>
        <w:pBdr>
          <w:top w:val="single" w:sz="4" w:space="1" w:color="auto"/>
          <w:left w:val="single" w:sz="4" w:space="4" w:color="auto"/>
          <w:bottom w:val="single" w:sz="4" w:space="1" w:color="auto"/>
          <w:right w:val="single" w:sz="4" w:space="4" w:color="auto"/>
        </w:pBdr>
        <w:jc w:val="center"/>
        <w:rPr>
          <w:b/>
          <w:bCs/>
          <w:i/>
          <w:iCs/>
          <w:sz w:val="24"/>
        </w:rPr>
      </w:pPr>
      <w:r w:rsidRPr="00504464">
        <w:rPr>
          <w:b/>
          <w:bCs/>
          <w:i/>
          <w:iCs/>
          <w:sz w:val="24"/>
        </w:rPr>
        <w:t>Centre Public d’Action Sociale</w:t>
      </w:r>
    </w:p>
    <w:p w14:paraId="07FBC436" w14:textId="4A1267BF" w:rsidR="007552BB" w:rsidRPr="00504464" w:rsidRDefault="007552BB" w:rsidP="007552BB">
      <w:pPr>
        <w:pBdr>
          <w:top w:val="single" w:sz="4" w:space="1" w:color="auto"/>
          <w:left w:val="single" w:sz="4" w:space="4" w:color="auto"/>
          <w:bottom w:val="single" w:sz="4" w:space="1" w:color="auto"/>
          <w:right w:val="single" w:sz="4" w:space="4" w:color="auto"/>
        </w:pBdr>
        <w:jc w:val="center"/>
        <w:rPr>
          <w:b/>
          <w:bCs/>
          <w:i/>
          <w:iCs/>
          <w:sz w:val="24"/>
        </w:rPr>
      </w:pPr>
      <w:r w:rsidRPr="00504464">
        <w:rPr>
          <w:b/>
          <w:bCs/>
          <w:i/>
          <w:iCs/>
          <w:sz w:val="24"/>
        </w:rPr>
        <w:t>Rue Arthur Descamps</w:t>
      </w:r>
      <w:r w:rsidR="009E1521" w:rsidRPr="00504464">
        <w:rPr>
          <w:b/>
          <w:bCs/>
          <w:i/>
          <w:iCs/>
          <w:sz w:val="24"/>
        </w:rPr>
        <w:t>,</w:t>
      </w:r>
      <w:r w:rsidRPr="00504464">
        <w:rPr>
          <w:b/>
          <w:bCs/>
          <w:i/>
          <w:iCs/>
          <w:sz w:val="24"/>
        </w:rPr>
        <w:t xml:space="preserve"> 162</w:t>
      </w:r>
    </w:p>
    <w:p w14:paraId="010A6B7B" w14:textId="665C7E57" w:rsidR="00B054D1" w:rsidRPr="00EA4885" w:rsidRDefault="007552BB" w:rsidP="00EA4885">
      <w:pPr>
        <w:pBdr>
          <w:top w:val="single" w:sz="4" w:space="1" w:color="auto"/>
          <w:left w:val="single" w:sz="4" w:space="4" w:color="auto"/>
          <w:bottom w:val="single" w:sz="4" w:space="1" w:color="auto"/>
          <w:right w:val="single" w:sz="4" w:space="4" w:color="auto"/>
        </w:pBdr>
        <w:jc w:val="center"/>
        <w:rPr>
          <w:b/>
          <w:bCs/>
          <w:i/>
          <w:iCs/>
          <w:sz w:val="24"/>
        </w:rPr>
      </w:pPr>
      <w:r w:rsidRPr="00504464">
        <w:rPr>
          <w:b/>
          <w:bCs/>
          <w:i/>
          <w:iCs/>
          <w:sz w:val="24"/>
        </w:rPr>
        <w:t>7340   Colfontaine</w:t>
      </w:r>
    </w:p>
    <w:p w14:paraId="546A229E" w14:textId="77777777" w:rsidR="00B054D1" w:rsidRPr="009E1521" w:rsidRDefault="00B054D1" w:rsidP="007552BB">
      <w:pPr>
        <w:pBdr>
          <w:top w:val="single" w:sz="4" w:space="1" w:color="auto"/>
          <w:left w:val="single" w:sz="4" w:space="4" w:color="auto"/>
          <w:bottom w:val="single" w:sz="4" w:space="1" w:color="auto"/>
          <w:right w:val="single" w:sz="4" w:space="4" w:color="auto"/>
        </w:pBdr>
        <w:jc w:val="center"/>
        <w:rPr>
          <w:i/>
          <w:iCs/>
          <w:sz w:val="20"/>
          <w:szCs w:val="20"/>
        </w:rPr>
      </w:pPr>
    </w:p>
    <w:p w14:paraId="74C3ACB6" w14:textId="11C5A7DF" w:rsidR="00EA4885" w:rsidRDefault="007552BB" w:rsidP="007552BB">
      <w:pPr>
        <w:pBdr>
          <w:top w:val="single" w:sz="4" w:space="1" w:color="auto"/>
          <w:left w:val="single" w:sz="4" w:space="4" w:color="auto"/>
          <w:bottom w:val="single" w:sz="4" w:space="1" w:color="auto"/>
          <w:right w:val="single" w:sz="4" w:space="4" w:color="auto"/>
        </w:pBdr>
        <w:jc w:val="both"/>
        <w:rPr>
          <w:i/>
          <w:iCs/>
          <w:sz w:val="24"/>
          <w:u w:val="single"/>
        </w:rPr>
      </w:pPr>
      <w:r w:rsidRPr="009E1521">
        <w:rPr>
          <w:i/>
          <w:iCs/>
          <w:sz w:val="24"/>
          <w:u w:val="single"/>
        </w:rPr>
        <w:t>Pour plus d’information vous pouvez contacter :</w:t>
      </w:r>
    </w:p>
    <w:p w14:paraId="6FAE4B33" w14:textId="77777777" w:rsidR="00A00423" w:rsidRPr="00A00423" w:rsidRDefault="00A00423" w:rsidP="007552BB">
      <w:pPr>
        <w:pBdr>
          <w:top w:val="single" w:sz="4" w:space="1" w:color="auto"/>
          <w:left w:val="single" w:sz="4" w:space="4" w:color="auto"/>
          <w:bottom w:val="single" w:sz="4" w:space="1" w:color="auto"/>
          <w:right w:val="single" w:sz="4" w:space="4" w:color="auto"/>
        </w:pBdr>
        <w:jc w:val="both"/>
        <w:rPr>
          <w:i/>
          <w:iCs/>
          <w:sz w:val="16"/>
          <w:szCs w:val="16"/>
          <w:u w:val="single"/>
        </w:rPr>
      </w:pPr>
    </w:p>
    <w:p w14:paraId="1AA1CE7A" w14:textId="4DF25D60" w:rsidR="007552BB" w:rsidRDefault="007552BB" w:rsidP="007552BB">
      <w:pPr>
        <w:pBdr>
          <w:top w:val="single" w:sz="4" w:space="1" w:color="auto"/>
          <w:left w:val="single" w:sz="4" w:space="4" w:color="auto"/>
          <w:bottom w:val="single" w:sz="4" w:space="1" w:color="auto"/>
          <w:right w:val="single" w:sz="4" w:space="4" w:color="auto"/>
        </w:pBdr>
        <w:jc w:val="both"/>
        <w:rPr>
          <w:i/>
          <w:iCs/>
          <w:sz w:val="24"/>
        </w:rPr>
      </w:pPr>
      <w:r w:rsidRPr="009E1521">
        <w:rPr>
          <w:i/>
          <w:iCs/>
          <w:sz w:val="24"/>
        </w:rPr>
        <w:t>Madame Vanessa RAIROUX, Directrice du Service Social au 065/718.256</w:t>
      </w:r>
    </w:p>
    <w:p w14:paraId="2D5FE7E8" w14:textId="081318C2" w:rsidR="00EA4885" w:rsidRDefault="00EA4885" w:rsidP="007552BB">
      <w:pPr>
        <w:pBdr>
          <w:top w:val="single" w:sz="4" w:space="1" w:color="auto"/>
          <w:left w:val="single" w:sz="4" w:space="4" w:color="auto"/>
          <w:bottom w:val="single" w:sz="4" w:space="1" w:color="auto"/>
          <w:right w:val="single" w:sz="4" w:space="4" w:color="auto"/>
        </w:pBdr>
        <w:jc w:val="both"/>
        <w:rPr>
          <w:i/>
          <w:iCs/>
          <w:sz w:val="24"/>
        </w:rPr>
      </w:pPr>
      <w:r>
        <w:rPr>
          <w:i/>
          <w:iCs/>
          <w:sz w:val="24"/>
        </w:rPr>
        <w:t>Madame Jessica ARIB, Directrice des Ressources Humaines au 065/718.242</w:t>
      </w:r>
    </w:p>
    <w:p w14:paraId="1EE86161" w14:textId="77777777" w:rsidR="00A00423" w:rsidRPr="009E1521" w:rsidRDefault="00A00423" w:rsidP="007552BB">
      <w:pPr>
        <w:pBdr>
          <w:top w:val="single" w:sz="4" w:space="1" w:color="auto"/>
          <w:left w:val="single" w:sz="4" w:space="4" w:color="auto"/>
          <w:bottom w:val="single" w:sz="4" w:space="1" w:color="auto"/>
          <w:right w:val="single" w:sz="4" w:space="4" w:color="auto"/>
        </w:pBdr>
        <w:jc w:val="both"/>
        <w:rPr>
          <w:i/>
          <w:iCs/>
          <w:sz w:val="24"/>
        </w:rPr>
      </w:pPr>
    </w:p>
    <w:sectPr w:rsidR="00A00423" w:rsidRPr="009E1521">
      <w:pgSz w:w="11907" w:h="16840" w:code="9"/>
      <w:pgMar w:top="851" w:right="851" w:bottom="851" w:left="851" w:header="720" w:footer="720" w:gutter="284"/>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Calibri"/>
    <w:charset w:val="01"/>
    <w:family w:val="auto"/>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Eras Demi ITC">
    <w:panose1 w:val="020B08050305040208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Droid Sans Fallback">
    <w:charset w:val="01"/>
    <w:family w:val="auto"/>
    <w:pitch w:val="variable"/>
  </w:font>
  <w:font w:name="FreeSans">
    <w:altName w:val="Times New Roman"/>
    <w:charset w:val="01"/>
    <w:family w:val="auto"/>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4912A71A"/>
    <w:lvl w:ilvl="0">
      <w:start w:val="1"/>
      <w:numFmt w:val="bullet"/>
      <w:lvlText w:val=""/>
      <w:lvlJc w:val="left"/>
      <w:pPr>
        <w:tabs>
          <w:tab w:val="num" w:pos="644"/>
        </w:tabs>
        <w:ind w:left="644" w:hanging="360"/>
      </w:pPr>
      <w:rPr>
        <w:rFonts w:ascii="Symbol" w:hAnsi="Symbol" w:hint="default"/>
        <w:b/>
        <w:bCs/>
        <w:sz w:val="18"/>
        <w:szCs w:val="18"/>
      </w:rPr>
    </w:lvl>
    <w:lvl w:ilvl="1">
      <w:start w:val="1"/>
      <w:numFmt w:val="bullet"/>
      <w:lvlText w:val="◦"/>
      <w:lvlJc w:val="left"/>
      <w:pPr>
        <w:tabs>
          <w:tab w:val="num" w:pos="1004"/>
        </w:tabs>
        <w:ind w:left="1004" w:hanging="360"/>
      </w:pPr>
      <w:rPr>
        <w:rFonts w:ascii="StarSymbol" w:hAnsi="StarSymbol" w:cs="StarSymbol"/>
        <w:sz w:val="18"/>
        <w:szCs w:val="18"/>
      </w:rPr>
    </w:lvl>
    <w:lvl w:ilvl="2">
      <w:start w:val="1"/>
      <w:numFmt w:val="bullet"/>
      <w:lvlText w:val="▪"/>
      <w:lvlJc w:val="left"/>
      <w:pPr>
        <w:tabs>
          <w:tab w:val="num" w:pos="1364"/>
        </w:tabs>
        <w:ind w:left="1364" w:hanging="360"/>
      </w:pPr>
      <w:rPr>
        <w:rFonts w:ascii="StarSymbol" w:hAnsi="StarSymbol" w:cs="StarSymbol"/>
        <w:sz w:val="18"/>
        <w:szCs w:val="18"/>
      </w:rPr>
    </w:lvl>
    <w:lvl w:ilvl="3">
      <w:start w:val="1"/>
      <w:numFmt w:val="bullet"/>
      <w:lvlText w:val=""/>
      <w:lvlJc w:val="left"/>
      <w:pPr>
        <w:tabs>
          <w:tab w:val="num" w:pos="1724"/>
        </w:tabs>
        <w:ind w:left="1724" w:hanging="360"/>
      </w:pPr>
      <w:rPr>
        <w:rFonts w:ascii="Symbol" w:hAnsi="Symbol" w:cs="StarSymbol"/>
        <w:sz w:val="18"/>
        <w:szCs w:val="18"/>
      </w:r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 w15:restartNumberingAfterBreak="0">
    <w:nsid w:val="0BA84B84"/>
    <w:multiLevelType w:val="hybridMultilevel"/>
    <w:tmpl w:val="9AF641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BD65357"/>
    <w:multiLevelType w:val="multilevel"/>
    <w:tmpl w:val="4912A71A"/>
    <w:lvl w:ilvl="0">
      <w:start w:val="1"/>
      <w:numFmt w:val="bullet"/>
      <w:lvlText w:val=""/>
      <w:lvlJc w:val="left"/>
      <w:pPr>
        <w:tabs>
          <w:tab w:val="num" w:pos="644"/>
        </w:tabs>
        <w:ind w:left="644" w:hanging="360"/>
      </w:pPr>
      <w:rPr>
        <w:rFonts w:ascii="Symbol" w:hAnsi="Symbol" w:hint="default"/>
        <w:b/>
        <w:bCs/>
        <w:sz w:val="18"/>
        <w:szCs w:val="18"/>
      </w:rPr>
    </w:lvl>
    <w:lvl w:ilvl="1">
      <w:start w:val="1"/>
      <w:numFmt w:val="bullet"/>
      <w:lvlText w:val="◦"/>
      <w:lvlJc w:val="left"/>
      <w:pPr>
        <w:tabs>
          <w:tab w:val="num" w:pos="1004"/>
        </w:tabs>
        <w:ind w:left="1004" w:hanging="360"/>
      </w:pPr>
      <w:rPr>
        <w:rFonts w:ascii="StarSymbol" w:hAnsi="StarSymbol" w:cs="StarSymbol"/>
        <w:sz w:val="18"/>
        <w:szCs w:val="18"/>
      </w:rPr>
    </w:lvl>
    <w:lvl w:ilvl="2">
      <w:start w:val="1"/>
      <w:numFmt w:val="bullet"/>
      <w:lvlText w:val="▪"/>
      <w:lvlJc w:val="left"/>
      <w:pPr>
        <w:tabs>
          <w:tab w:val="num" w:pos="1364"/>
        </w:tabs>
        <w:ind w:left="1364" w:hanging="360"/>
      </w:pPr>
      <w:rPr>
        <w:rFonts w:ascii="StarSymbol" w:hAnsi="StarSymbol" w:cs="StarSymbol"/>
        <w:sz w:val="18"/>
        <w:szCs w:val="18"/>
      </w:rPr>
    </w:lvl>
    <w:lvl w:ilvl="3">
      <w:start w:val="1"/>
      <w:numFmt w:val="bullet"/>
      <w:lvlText w:val=""/>
      <w:lvlJc w:val="left"/>
      <w:pPr>
        <w:tabs>
          <w:tab w:val="num" w:pos="1724"/>
        </w:tabs>
        <w:ind w:left="1724" w:hanging="360"/>
      </w:pPr>
      <w:rPr>
        <w:rFonts w:ascii="Symbol" w:hAnsi="Symbol" w:cs="StarSymbol"/>
        <w:sz w:val="18"/>
        <w:szCs w:val="18"/>
      </w:r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3" w15:restartNumberingAfterBreak="0">
    <w:nsid w:val="0BE203D9"/>
    <w:multiLevelType w:val="hybridMultilevel"/>
    <w:tmpl w:val="A92CA7B0"/>
    <w:lvl w:ilvl="0" w:tplc="E43C90F8">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233968"/>
    <w:multiLevelType w:val="hybridMultilevel"/>
    <w:tmpl w:val="03F04A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5E523E4"/>
    <w:multiLevelType w:val="hybridMultilevel"/>
    <w:tmpl w:val="CC64C276"/>
    <w:lvl w:ilvl="0" w:tplc="1F48528A">
      <w:start w:val="737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5409E2"/>
    <w:multiLevelType w:val="hybridMultilevel"/>
    <w:tmpl w:val="A03CA3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287714B2"/>
    <w:multiLevelType w:val="hybridMultilevel"/>
    <w:tmpl w:val="46548A9E"/>
    <w:lvl w:ilvl="0" w:tplc="25220688">
      <w:start w:val="7370"/>
      <w:numFmt w:val="bullet"/>
      <w:lvlText w:val="-"/>
      <w:lvlJc w:val="left"/>
      <w:pPr>
        <w:ind w:left="1440" w:hanging="360"/>
      </w:pPr>
      <w:rPr>
        <w:rFonts w:ascii="Book Antiqua" w:eastAsia="Times New Roman" w:hAnsi="Book Antiqua" w:cs="Times New Roman" w:hint="default"/>
        <w:sz w:val="28"/>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8" w15:restartNumberingAfterBreak="0">
    <w:nsid w:val="2AA11B95"/>
    <w:multiLevelType w:val="hybridMultilevel"/>
    <w:tmpl w:val="989C2C8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1CE6767"/>
    <w:multiLevelType w:val="hybridMultilevel"/>
    <w:tmpl w:val="5BE6F7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35617F32"/>
    <w:multiLevelType w:val="multilevel"/>
    <w:tmpl w:val="C2EC540E"/>
    <w:lvl w:ilvl="0">
      <w:start w:val="7370"/>
      <w:numFmt w:val="bullet"/>
      <w:lvlText w:val="-"/>
      <w:lvlJc w:val="left"/>
      <w:pPr>
        <w:tabs>
          <w:tab w:val="num" w:pos="1068"/>
        </w:tabs>
        <w:ind w:left="1068" w:hanging="360"/>
      </w:pPr>
      <w:rPr>
        <w:rFonts w:ascii="Book Antiqua" w:eastAsia="Times New Roman" w:hAnsi="Book Antiqua" w:cs="Times New Roman" w:hint="default"/>
        <w:sz w:val="28"/>
        <w:szCs w:val="18"/>
      </w:rPr>
    </w:lvl>
    <w:lvl w:ilvl="1">
      <w:start w:val="1"/>
      <w:numFmt w:val="bullet"/>
      <w:lvlText w:val="◦"/>
      <w:lvlJc w:val="left"/>
      <w:pPr>
        <w:tabs>
          <w:tab w:val="num" w:pos="1428"/>
        </w:tabs>
        <w:ind w:left="1428" w:hanging="360"/>
      </w:pPr>
      <w:rPr>
        <w:rFonts w:ascii="StarSymbol" w:hAnsi="StarSymbol" w:cs="StarSymbol"/>
        <w:sz w:val="18"/>
        <w:szCs w:val="18"/>
      </w:rPr>
    </w:lvl>
    <w:lvl w:ilvl="2">
      <w:start w:val="1"/>
      <w:numFmt w:val="bullet"/>
      <w:lvlText w:val="▪"/>
      <w:lvlJc w:val="left"/>
      <w:pPr>
        <w:tabs>
          <w:tab w:val="num" w:pos="1788"/>
        </w:tabs>
        <w:ind w:left="1788" w:hanging="360"/>
      </w:pPr>
      <w:rPr>
        <w:rFonts w:ascii="StarSymbol" w:hAnsi="StarSymbol" w:cs="StarSymbol"/>
        <w:sz w:val="18"/>
        <w:szCs w:val="18"/>
      </w:rPr>
    </w:lvl>
    <w:lvl w:ilvl="3">
      <w:start w:val="1"/>
      <w:numFmt w:val="bullet"/>
      <w:lvlText w:val=""/>
      <w:lvlJc w:val="left"/>
      <w:pPr>
        <w:tabs>
          <w:tab w:val="num" w:pos="2148"/>
        </w:tabs>
        <w:ind w:left="2148" w:hanging="360"/>
      </w:pPr>
      <w:rPr>
        <w:rFonts w:ascii="Symbol" w:hAnsi="Symbol" w:cs="StarSymbol"/>
        <w:sz w:val="18"/>
        <w:szCs w:val="18"/>
      </w:r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11" w15:restartNumberingAfterBreak="0">
    <w:nsid w:val="38526369"/>
    <w:multiLevelType w:val="multilevel"/>
    <w:tmpl w:val="4912A71A"/>
    <w:lvl w:ilvl="0">
      <w:start w:val="1"/>
      <w:numFmt w:val="bullet"/>
      <w:lvlText w:val=""/>
      <w:lvlJc w:val="left"/>
      <w:pPr>
        <w:tabs>
          <w:tab w:val="num" w:pos="644"/>
        </w:tabs>
        <w:ind w:left="644" w:hanging="360"/>
      </w:pPr>
      <w:rPr>
        <w:rFonts w:ascii="Symbol" w:hAnsi="Symbol" w:hint="default"/>
        <w:b/>
        <w:bCs/>
        <w:sz w:val="18"/>
        <w:szCs w:val="18"/>
      </w:rPr>
    </w:lvl>
    <w:lvl w:ilvl="1">
      <w:start w:val="1"/>
      <w:numFmt w:val="bullet"/>
      <w:lvlText w:val="◦"/>
      <w:lvlJc w:val="left"/>
      <w:pPr>
        <w:tabs>
          <w:tab w:val="num" w:pos="1004"/>
        </w:tabs>
        <w:ind w:left="1004" w:hanging="360"/>
      </w:pPr>
      <w:rPr>
        <w:rFonts w:ascii="StarSymbol" w:hAnsi="StarSymbol" w:cs="StarSymbol"/>
        <w:sz w:val="18"/>
        <w:szCs w:val="18"/>
      </w:rPr>
    </w:lvl>
    <w:lvl w:ilvl="2">
      <w:start w:val="1"/>
      <w:numFmt w:val="bullet"/>
      <w:lvlText w:val="▪"/>
      <w:lvlJc w:val="left"/>
      <w:pPr>
        <w:tabs>
          <w:tab w:val="num" w:pos="1364"/>
        </w:tabs>
        <w:ind w:left="1364" w:hanging="360"/>
      </w:pPr>
      <w:rPr>
        <w:rFonts w:ascii="StarSymbol" w:hAnsi="StarSymbol" w:cs="StarSymbol"/>
        <w:sz w:val="18"/>
        <w:szCs w:val="18"/>
      </w:rPr>
    </w:lvl>
    <w:lvl w:ilvl="3">
      <w:start w:val="1"/>
      <w:numFmt w:val="bullet"/>
      <w:lvlText w:val=""/>
      <w:lvlJc w:val="left"/>
      <w:pPr>
        <w:tabs>
          <w:tab w:val="num" w:pos="1724"/>
        </w:tabs>
        <w:ind w:left="1724" w:hanging="360"/>
      </w:pPr>
      <w:rPr>
        <w:rFonts w:ascii="Symbol" w:hAnsi="Symbol" w:cs="StarSymbol"/>
        <w:sz w:val="18"/>
        <w:szCs w:val="18"/>
      </w:r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2" w15:restartNumberingAfterBreak="0">
    <w:nsid w:val="3AF222AF"/>
    <w:multiLevelType w:val="hybridMultilevel"/>
    <w:tmpl w:val="E65E4522"/>
    <w:lvl w:ilvl="0" w:tplc="25220688">
      <w:start w:val="7370"/>
      <w:numFmt w:val="bullet"/>
      <w:lvlText w:val="-"/>
      <w:lvlJc w:val="left"/>
      <w:pPr>
        <w:ind w:left="720" w:hanging="360"/>
      </w:pPr>
      <w:rPr>
        <w:rFonts w:ascii="Book Antiqua" w:eastAsia="Times New Roman" w:hAnsi="Book Antiqua" w:cs="Times New Roman"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3C4F5AD6"/>
    <w:multiLevelType w:val="hybridMultilevel"/>
    <w:tmpl w:val="042C864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3C803353"/>
    <w:multiLevelType w:val="hybridMultilevel"/>
    <w:tmpl w:val="531A98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3E19012B"/>
    <w:multiLevelType w:val="hybridMultilevel"/>
    <w:tmpl w:val="F3BCFE3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92B3A57"/>
    <w:multiLevelType w:val="hybridMultilevel"/>
    <w:tmpl w:val="696E330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44F2752"/>
    <w:multiLevelType w:val="hybridMultilevel"/>
    <w:tmpl w:val="63902776"/>
    <w:lvl w:ilvl="0" w:tplc="CA128AFC">
      <w:start w:val="3"/>
      <w:numFmt w:val="bullet"/>
      <w:lvlText w:val="-"/>
      <w:lvlJc w:val="left"/>
      <w:pPr>
        <w:tabs>
          <w:tab w:val="num" w:pos="0"/>
        </w:tabs>
        <w:ind w:left="0" w:hanging="360"/>
      </w:pPr>
      <w:rPr>
        <w:rFonts w:ascii="Book Antiqua" w:eastAsia="Eras Demi ITC" w:hAnsi="Book Antiqua" w:cs="Eras Demi ITC"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39C2730"/>
    <w:multiLevelType w:val="hybridMultilevel"/>
    <w:tmpl w:val="05422DC8"/>
    <w:lvl w:ilvl="0" w:tplc="0428E856">
      <w:start w:val="1"/>
      <w:numFmt w:val="lowerLetter"/>
      <w:lvlText w:val="%1)"/>
      <w:lvlJc w:val="left"/>
      <w:pPr>
        <w:tabs>
          <w:tab w:val="num" w:pos="360"/>
        </w:tabs>
        <w:ind w:left="357" w:hanging="357"/>
      </w:pPr>
      <w:rPr>
        <w:rFonts w:hint="default"/>
      </w:rPr>
    </w:lvl>
    <w:lvl w:ilvl="1" w:tplc="DA06DB5E">
      <w:numFmt w:val="bullet"/>
      <w:lvlText w:val=""/>
      <w:lvlJc w:val="left"/>
      <w:pPr>
        <w:tabs>
          <w:tab w:val="num" w:pos="1440"/>
        </w:tabs>
        <w:ind w:left="1440" w:hanging="360"/>
      </w:pPr>
      <w:rPr>
        <w:rFonts w:ascii="Symbol" w:eastAsia="Times New Roman" w:hAnsi="Symbol" w:cs="Times New Roman"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15:restartNumberingAfterBreak="0">
    <w:nsid w:val="6C612203"/>
    <w:multiLevelType w:val="hybridMultilevel"/>
    <w:tmpl w:val="29AC2348"/>
    <w:lvl w:ilvl="0" w:tplc="5F0CC630">
      <w:start w:val="3"/>
      <w:numFmt w:val="bullet"/>
      <w:lvlText w:val="-"/>
      <w:lvlJc w:val="left"/>
      <w:pPr>
        <w:tabs>
          <w:tab w:val="num" w:pos="1776"/>
        </w:tabs>
        <w:ind w:left="1776" w:hanging="360"/>
      </w:pPr>
      <w:rPr>
        <w:rFonts w:ascii="Times New Roman" w:eastAsia="Times New Roman" w:hAnsi="Times New Roman" w:cs="Times New Roman" w:hint="default"/>
      </w:rPr>
    </w:lvl>
    <w:lvl w:ilvl="1" w:tplc="040C000B">
      <w:start w:val="1"/>
      <w:numFmt w:val="bullet"/>
      <w:lvlText w:val=""/>
      <w:lvlJc w:val="left"/>
      <w:pPr>
        <w:tabs>
          <w:tab w:val="num" w:pos="2496"/>
        </w:tabs>
        <w:ind w:left="2496" w:hanging="360"/>
      </w:pPr>
      <w:rPr>
        <w:rFonts w:ascii="Wingdings" w:hAnsi="Wingdings" w:hint="default"/>
      </w:rPr>
    </w:lvl>
    <w:lvl w:ilvl="2" w:tplc="040C0005" w:tentative="1">
      <w:start w:val="1"/>
      <w:numFmt w:val="bullet"/>
      <w:lvlText w:val=""/>
      <w:lvlJc w:val="left"/>
      <w:pPr>
        <w:tabs>
          <w:tab w:val="num" w:pos="3216"/>
        </w:tabs>
        <w:ind w:left="3216" w:hanging="360"/>
      </w:pPr>
      <w:rPr>
        <w:rFonts w:ascii="Wingdings" w:hAnsi="Wingdings" w:hint="default"/>
      </w:rPr>
    </w:lvl>
    <w:lvl w:ilvl="3" w:tplc="040C0001" w:tentative="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20" w15:restartNumberingAfterBreak="0">
    <w:nsid w:val="6D243A0B"/>
    <w:multiLevelType w:val="hybridMultilevel"/>
    <w:tmpl w:val="ACE8BE08"/>
    <w:lvl w:ilvl="0" w:tplc="E43C90F8">
      <w:start w:val="1"/>
      <w:numFmt w:val="bullet"/>
      <w:lvlText w:val="-"/>
      <w:lvlJc w:val="left"/>
      <w:pPr>
        <w:ind w:left="577" w:hanging="360"/>
      </w:pPr>
      <w:rPr>
        <w:rFonts w:ascii="Calibri" w:hAnsi="Calibri" w:hint="default"/>
      </w:rPr>
    </w:lvl>
    <w:lvl w:ilvl="1" w:tplc="040C0003">
      <w:start w:val="1"/>
      <w:numFmt w:val="bullet"/>
      <w:lvlText w:val="o"/>
      <w:lvlJc w:val="left"/>
      <w:pPr>
        <w:ind w:left="1297" w:hanging="360"/>
      </w:pPr>
      <w:rPr>
        <w:rFonts w:ascii="Courier New" w:hAnsi="Courier New" w:cs="Courier New" w:hint="default"/>
      </w:rPr>
    </w:lvl>
    <w:lvl w:ilvl="2" w:tplc="040C0005" w:tentative="1">
      <w:start w:val="1"/>
      <w:numFmt w:val="bullet"/>
      <w:lvlText w:val=""/>
      <w:lvlJc w:val="left"/>
      <w:pPr>
        <w:ind w:left="2017" w:hanging="360"/>
      </w:pPr>
      <w:rPr>
        <w:rFonts w:ascii="Wingdings" w:hAnsi="Wingdings" w:hint="default"/>
      </w:rPr>
    </w:lvl>
    <w:lvl w:ilvl="3" w:tplc="040C0001" w:tentative="1">
      <w:start w:val="1"/>
      <w:numFmt w:val="bullet"/>
      <w:lvlText w:val=""/>
      <w:lvlJc w:val="left"/>
      <w:pPr>
        <w:ind w:left="2737" w:hanging="360"/>
      </w:pPr>
      <w:rPr>
        <w:rFonts w:ascii="Symbol" w:hAnsi="Symbol" w:hint="default"/>
      </w:rPr>
    </w:lvl>
    <w:lvl w:ilvl="4" w:tplc="040C0003" w:tentative="1">
      <w:start w:val="1"/>
      <w:numFmt w:val="bullet"/>
      <w:lvlText w:val="o"/>
      <w:lvlJc w:val="left"/>
      <w:pPr>
        <w:ind w:left="3457" w:hanging="360"/>
      </w:pPr>
      <w:rPr>
        <w:rFonts w:ascii="Courier New" w:hAnsi="Courier New" w:cs="Courier New" w:hint="default"/>
      </w:rPr>
    </w:lvl>
    <w:lvl w:ilvl="5" w:tplc="040C0005" w:tentative="1">
      <w:start w:val="1"/>
      <w:numFmt w:val="bullet"/>
      <w:lvlText w:val=""/>
      <w:lvlJc w:val="left"/>
      <w:pPr>
        <w:ind w:left="4177" w:hanging="360"/>
      </w:pPr>
      <w:rPr>
        <w:rFonts w:ascii="Wingdings" w:hAnsi="Wingdings" w:hint="default"/>
      </w:rPr>
    </w:lvl>
    <w:lvl w:ilvl="6" w:tplc="040C0001" w:tentative="1">
      <w:start w:val="1"/>
      <w:numFmt w:val="bullet"/>
      <w:lvlText w:val=""/>
      <w:lvlJc w:val="left"/>
      <w:pPr>
        <w:ind w:left="4897" w:hanging="360"/>
      </w:pPr>
      <w:rPr>
        <w:rFonts w:ascii="Symbol" w:hAnsi="Symbol" w:hint="default"/>
      </w:rPr>
    </w:lvl>
    <w:lvl w:ilvl="7" w:tplc="040C0003" w:tentative="1">
      <w:start w:val="1"/>
      <w:numFmt w:val="bullet"/>
      <w:lvlText w:val="o"/>
      <w:lvlJc w:val="left"/>
      <w:pPr>
        <w:ind w:left="5617" w:hanging="360"/>
      </w:pPr>
      <w:rPr>
        <w:rFonts w:ascii="Courier New" w:hAnsi="Courier New" w:cs="Courier New" w:hint="default"/>
      </w:rPr>
    </w:lvl>
    <w:lvl w:ilvl="8" w:tplc="040C0005" w:tentative="1">
      <w:start w:val="1"/>
      <w:numFmt w:val="bullet"/>
      <w:lvlText w:val=""/>
      <w:lvlJc w:val="left"/>
      <w:pPr>
        <w:ind w:left="6337" w:hanging="360"/>
      </w:pPr>
      <w:rPr>
        <w:rFonts w:ascii="Wingdings" w:hAnsi="Wingdings" w:hint="default"/>
      </w:rPr>
    </w:lvl>
  </w:abstractNum>
  <w:abstractNum w:abstractNumId="21" w15:restartNumberingAfterBreak="0">
    <w:nsid w:val="70762E75"/>
    <w:multiLevelType w:val="hybridMultilevel"/>
    <w:tmpl w:val="E2B0FF22"/>
    <w:lvl w:ilvl="0" w:tplc="CA128AFC">
      <w:start w:val="3"/>
      <w:numFmt w:val="bullet"/>
      <w:lvlText w:val="-"/>
      <w:lvlJc w:val="left"/>
      <w:pPr>
        <w:tabs>
          <w:tab w:val="num" w:pos="717"/>
        </w:tabs>
        <w:ind w:left="717" w:hanging="360"/>
      </w:pPr>
      <w:rPr>
        <w:rFonts w:ascii="Book Antiqua" w:eastAsia="Eras Demi ITC" w:hAnsi="Book Antiqua" w:cs="Eras Demi ITC" w:hint="default"/>
      </w:rPr>
    </w:lvl>
    <w:lvl w:ilvl="1" w:tplc="040C0003" w:tentative="1">
      <w:start w:val="1"/>
      <w:numFmt w:val="bullet"/>
      <w:lvlText w:val="o"/>
      <w:lvlJc w:val="left"/>
      <w:pPr>
        <w:tabs>
          <w:tab w:val="num" w:pos="2157"/>
        </w:tabs>
        <w:ind w:left="2157" w:hanging="360"/>
      </w:pPr>
      <w:rPr>
        <w:rFonts w:ascii="Courier New" w:hAnsi="Courier New" w:cs="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cs="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cs="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num w:numId="1" w16cid:durableId="716200504">
    <w:abstractNumId w:val="5"/>
  </w:num>
  <w:num w:numId="2" w16cid:durableId="621689537">
    <w:abstractNumId w:val="19"/>
  </w:num>
  <w:num w:numId="3" w16cid:durableId="1349257000">
    <w:abstractNumId w:val="16"/>
  </w:num>
  <w:num w:numId="4" w16cid:durableId="1858931568">
    <w:abstractNumId w:val="1"/>
  </w:num>
  <w:num w:numId="5" w16cid:durableId="1168860855">
    <w:abstractNumId w:val="20"/>
  </w:num>
  <w:num w:numId="6" w16cid:durableId="1977711847">
    <w:abstractNumId w:val="3"/>
  </w:num>
  <w:num w:numId="7" w16cid:durableId="407656406">
    <w:abstractNumId w:val="18"/>
  </w:num>
  <w:num w:numId="8" w16cid:durableId="16278697">
    <w:abstractNumId w:val="17"/>
  </w:num>
  <w:num w:numId="9" w16cid:durableId="961419277">
    <w:abstractNumId w:val="21"/>
  </w:num>
  <w:num w:numId="10" w16cid:durableId="1471092290">
    <w:abstractNumId w:val="0"/>
  </w:num>
  <w:num w:numId="11" w16cid:durableId="94636341">
    <w:abstractNumId w:val="12"/>
  </w:num>
  <w:num w:numId="12" w16cid:durableId="1807893284">
    <w:abstractNumId w:val="4"/>
  </w:num>
  <w:num w:numId="13" w16cid:durableId="756900307">
    <w:abstractNumId w:val="6"/>
  </w:num>
  <w:num w:numId="14" w16cid:durableId="1787239086">
    <w:abstractNumId w:val="14"/>
  </w:num>
  <w:num w:numId="15" w16cid:durableId="1822110474">
    <w:abstractNumId w:val="13"/>
  </w:num>
  <w:num w:numId="16" w16cid:durableId="682367375">
    <w:abstractNumId w:val="8"/>
  </w:num>
  <w:num w:numId="17" w16cid:durableId="328288621">
    <w:abstractNumId w:val="7"/>
  </w:num>
  <w:num w:numId="18" w16cid:durableId="131021998">
    <w:abstractNumId w:val="9"/>
  </w:num>
  <w:num w:numId="19" w16cid:durableId="280458661">
    <w:abstractNumId w:val="15"/>
  </w:num>
  <w:num w:numId="20" w16cid:durableId="2065328220">
    <w:abstractNumId w:val="10"/>
  </w:num>
  <w:num w:numId="21" w16cid:durableId="1436829932">
    <w:abstractNumId w:val="11"/>
  </w:num>
  <w:num w:numId="22" w16cid:durableId="1114130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E6B"/>
    <w:rsid w:val="000234D5"/>
    <w:rsid w:val="00027A7F"/>
    <w:rsid w:val="000523BB"/>
    <w:rsid w:val="00054CB1"/>
    <w:rsid w:val="00076C72"/>
    <w:rsid w:val="000A03A4"/>
    <w:rsid w:val="000C12B1"/>
    <w:rsid w:val="000F7E9D"/>
    <w:rsid w:val="0013238F"/>
    <w:rsid w:val="00153F49"/>
    <w:rsid w:val="001C6334"/>
    <w:rsid w:val="001F43DF"/>
    <w:rsid w:val="00234C11"/>
    <w:rsid w:val="00242CC4"/>
    <w:rsid w:val="00245DF9"/>
    <w:rsid w:val="00256952"/>
    <w:rsid w:val="002806F3"/>
    <w:rsid w:val="002977C7"/>
    <w:rsid w:val="002A69A1"/>
    <w:rsid w:val="002E120D"/>
    <w:rsid w:val="002E135A"/>
    <w:rsid w:val="002E4DD3"/>
    <w:rsid w:val="002F5B15"/>
    <w:rsid w:val="0030223F"/>
    <w:rsid w:val="00324906"/>
    <w:rsid w:val="00340D1B"/>
    <w:rsid w:val="0036658E"/>
    <w:rsid w:val="00367959"/>
    <w:rsid w:val="00367A53"/>
    <w:rsid w:val="00391D11"/>
    <w:rsid w:val="003B3736"/>
    <w:rsid w:val="003E3BFE"/>
    <w:rsid w:val="004315E6"/>
    <w:rsid w:val="00457934"/>
    <w:rsid w:val="00476A45"/>
    <w:rsid w:val="00481AAD"/>
    <w:rsid w:val="00494ADD"/>
    <w:rsid w:val="004F6263"/>
    <w:rsid w:val="00504464"/>
    <w:rsid w:val="00505FAE"/>
    <w:rsid w:val="00527F89"/>
    <w:rsid w:val="0053011D"/>
    <w:rsid w:val="00544444"/>
    <w:rsid w:val="00575CB7"/>
    <w:rsid w:val="005A6002"/>
    <w:rsid w:val="005B136B"/>
    <w:rsid w:val="005B169D"/>
    <w:rsid w:val="005B4E43"/>
    <w:rsid w:val="005E459B"/>
    <w:rsid w:val="006037A4"/>
    <w:rsid w:val="00606E30"/>
    <w:rsid w:val="00625AC8"/>
    <w:rsid w:val="00645E8C"/>
    <w:rsid w:val="0068365B"/>
    <w:rsid w:val="00697E83"/>
    <w:rsid w:val="006C11D8"/>
    <w:rsid w:val="006C1AB7"/>
    <w:rsid w:val="006D464B"/>
    <w:rsid w:val="006D4EC6"/>
    <w:rsid w:val="006F2087"/>
    <w:rsid w:val="006F77FA"/>
    <w:rsid w:val="00722162"/>
    <w:rsid w:val="00722911"/>
    <w:rsid w:val="00734396"/>
    <w:rsid w:val="00745B04"/>
    <w:rsid w:val="007552BB"/>
    <w:rsid w:val="00767FE9"/>
    <w:rsid w:val="00782351"/>
    <w:rsid w:val="007C2168"/>
    <w:rsid w:val="007C57AC"/>
    <w:rsid w:val="007D42A3"/>
    <w:rsid w:val="0082216F"/>
    <w:rsid w:val="00832B4C"/>
    <w:rsid w:val="0083456D"/>
    <w:rsid w:val="0083540B"/>
    <w:rsid w:val="00842E95"/>
    <w:rsid w:val="00863CA0"/>
    <w:rsid w:val="008676E2"/>
    <w:rsid w:val="00880C0F"/>
    <w:rsid w:val="008911C2"/>
    <w:rsid w:val="008A0900"/>
    <w:rsid w:val="008A475A"/>
    <w:rsid w:val="008E3CF5"/>
    <w:rsid w:val="008E448D"/>
    <w:rsid w:val="008F1E6B"/>
    <w:rsid w:val="008F731F"/>
    <w:rsid w:val="00902EED"/>
    <w:rsid w:val="00916BDB"/>
    <w:rsid w:val="009850C9"/>
    <w:rsid w:val="00985399"/>
    <w:rsid w:val="00994B00"/>
    <w:rsid w:val="009B63CC"/>
    <w:rsid w:val="009B6EC2"/>
    <w:rsid w:val="009D7093"/>
    <w:rsid w:val="009D7E7F"/>
    <w:rsid w:val="009E1521"/>
    <w:rsid w:val="00A00423"/>
    <w:rsid w:val="00A15E5E"/>
    <w:rsid w:val="00A32CF2"/>
    <w:rsid w:val="00A40F77"/>
    <w:rsid w:val="00A538A3"/>
    <w:rsid w:val="00A623D6"/>
    <w:rsid w:val="00A70511"/>
    <w:rsid w:val="00A7230D"/>
    <w:rsid w:val="00AA08CA"/>
    <w:rsid w:val="00AA648D"/>
    <w:rsid w:val="00B054D1"/>
    <w:rsid w:val="00B1712E"/>
    <w:rsid w:val="00B51743"/>
    <w:rsid w:val="00B66E4A"/>
    <w:rsid w:val="00B76095"/>
    <w:rsid w:val="00B767A9"/>
    <w:rsid w:val="00B77F5D"/>
    <w:rsid w:val="00B8105A"/>
    <w:rsid w:val="00B833E2"/>
    <w:rsid w:val="00B87AFA"/>
    <w:rsid w:val="00BA1817"/>
    <w:rsid w:val="00BA5C82"/>
    <w:rsid w:val="00BB0754"/>
    <w:rsid w:val="00BC133F"/>
    <w:rsid w:val="00BC5FED"/>
    <w:rsid w:val="00BF18ED"/>
    <w:rsid w:val="00BF1ECD"/>
    <w:rsid w:val="00BF4D77"/>
    <w:rsid w:val="00C008DB"/>
    <w:rsid w:val="00C05374"/>
    <w:rsid w:val="00C06953"/>
    <w:rsid w:val="00C2265D"/>
    <w:rsid w:val="00C32F72"/>
    <w:rsid w:val="00C37E9E"/>
    <w:rsid w:val="00C424FC"/>
    <w:rsid w:val="00C45C43"/>
    <w:rsid w:val="00C76D60"/>
    <w:rsid w:val="00C811BB"/>
    <w:rsid w:val="00CC1CEC"/>
    <w:rsid w:val="00CD611E"/>
    <w:rsid w:val="00CE59ED"/>
    <w:rsid w:val="00D03F15"/>
    <w:rsid w:val="00D07B0F"/>
    <w:rsid w:val="00D27BA8"/>
    <w:rsid w:val="00D41E79"/>
    <w:rsid w:val="00D45C7C"/>
    <w:rsid w:val="00D74FF1"/>
    <w:rsid w:val="00DA13A3"/>
    <w:rsid w:val="00DC44FA"/>
    <w:rsid w:val="00DD0140"/>
    <w:rsid w:val="00DF2703"/>
    <w:rsid w:val="00DF6E53"/>
    <w:rsid w:val="00E1126A"/>
    <w:rsid w:val="00E47244"/>
    <w:rsid w:val="00E64148"/>
    <w:rsid w:val="00EA4885"/>
    <w:rsid w:val="00EB41B9"/>
    <w:rsid w:val="00EB5CB3"/>
    <w:rsid w:val="00EB5F26"/>
    <w:rsid w:val="00F00EC0"/>
    <w:rsid w:val="00F253DB"/>
    <w:rsid w:val="00FA33C7"/>
    <w:rsid w:val="00FB007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3992BA"/>
  <w15:chartTrackingRefBased/>
  <w15:docId w15:val="{A8F05E6D-4B7D-499C-BEC0-7D8CCA56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238F"/>
    <w:rPr>
      <w:rFonts w:ascii="Book Antiqua" w:hAnsi="Book Antiqua"/>
      <w:sz w:val="22"/>
      <w:szCs w:val="24"/>
      <w:lang w:val="fr-FR" w:eastAsia="fr-FR"/>
    </w:rPr>
  </w:style>
  <w:style w:type="paragraph" w:styleId="Titre1">
    <w:name w:val="heading 1"/>
    <w:basedOn w:val="Normal"/>
    <w:next w:val="Normal"/>
    <w:qFormat/>
    <w:rsid w:val="008F1E6B"/>
    <w:pPr>
      <w:keepNext/>
      <w:pBdr>
        <w:top w:val="single" w:sz="4" w:space="1" w:color="auto"/>
        <w:left w:val="single" w:sz="4" w:space="4" w:color="auto"/>
        <w:bottom w:val="single" w:sz="4" w:space="1" w:color="auto"/>
        <w:right w:val="single" w:sz="4" w:space="4" w:color="auto"/>
      </w:pBdr>
      <w:outlineLvl w:val="0"/>
    </w:pPr>
    <w:rPr>
      <w:b/>
      <w:bCs/>
      <w:sz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rsid w:val="008F1E6B"/>
    <w:pPr>
      <w:jc w:val="center"/>
    </w:pPr>
    <w:rPr>
      <w:b/>
      <w:bCs/>
      <w:sz w:val="32"/>
    </w:rPr>
  </w:style>
  <w:style w:type="paragraph" w:styleId="Corpsdetexte">
    <w:name w:val="Body Text"/>
    <w:basedOn w:val="Normal"/>
    <w:rsid w:val="008F1E6B"/>
    <w:rPr>
      <w:sz w:val="32"/>
    </w:rPr>
  </w:style>
  <w:style w:type="paragraph" w:styleId="Corpsdetexte3">
    <w:name w:val="Body Text 3"/>
    <w:basedOn w:val="Normal"/>
    <w:rsid w:val="008F1E6B"/>
    <w:rPr>
      <w:b/>
      <w:bCs/>
      <w:sz w:val="32"/>
    </w:rPr>
  </w:style>
  <w:style w:type="paragraph" w:styleId="Corpsdetexte2">
    <w:name w:val="Body Text 2"/>
    <w:basedOn w:val="Normal"/>
    <w:rsid w:val="008F1E6B"/>
    <w:pPr>
      <w:spacing w:after="120" w:line="480" w:lineRule="auto"/>
    </w:pPr>
  </w:style>
  <w:style w:type="paragraph" w:styleId="Paragraphedeliste">
    <w:name w:val="List Paragraph"/>
    <w:basedOn w:val="Normal"/>
    <w:qFormat/>
    <w:rsid w:val="0013238F"/>
    <w:pPr>
      <w:ind w:left="720"/>
      <w:contextualSpacing/>
    </w:pPr>
    <w:rPr>
      <w:bCs/>
    </w:rPr>
  </w:style>
  <w:style w:type="paragraph" w:customStyle="1" w:styleId="CS1">
    <w:name w:val="CS1"/>
    <w:basedOn w:val="Normal"/>
    <w:rsid w:val="009D7E7F"/>
    <w:pPr>
      <w:widowControl w:val="0"/>
      <w:suppressAutoHyphens/>
    </w:pPr>
    <w:rPr>
      <w:rFonts w:ascii="Georgia" w:eastAsia="Droid Sans Fallback" w:hAnsi="Georgia" w:cs="FreeSans"/>
      <w:kern w:val="1"/>
      <w:sz w:val="20"/>
      <w:lang w:val="fr-BE" w:eastAsia="zh-CN" w:bidi="hi-IN"/>
    </w:rPr>
  </w:style>
  <w:style w:type="character" w:customStyle="1" w:styleId="CS2">
    <w:name w:val="CS2"/>
    <w:rsid w:val="00734396"/>
    <w:rPr>
      <w:b/>
    </w:rPr>
  </w:style>
  <w:style w:type="character" w:customStyle="1" w:styleId="CS4">
    <w:name w:val="CS4"/>
    <w:rsid w:val="00734396"/>
    <w:rPr>
      <w:u w:val="single"/>
    </w:rPr>
  </w:style>
  <w:style w:type="character" w:customStyle="1" w:styleId="CS5">
    <w:name w:val="CS5"/>
    <w:rsid w:val="00734396"/>
    <w:rPr>
      <w:b/>
      <w:u w:val="single"/>
    </w:rPr>
  </w:style>
  <w:style w:type="character" w:customStyle="1" w:styleId="CS7">
    <w:name w:val="CS7"/>
    <w:rsid w:val="00734396"/>
    <w:rPr>
      <w:b/>
      <w:u w:val="single"/>
    </w:rPr>
  </w:style>
  <w:style w:type="paragraph" w:customStyle="1" w:styleId="CS6">
    <w:name w:val="CS6"/>
    <w:basedOn w:val="Normal"/>
    <w:rsid w:val="00734396"/>
    <w:pPr>
      <w:widowControl w:val="0"/>
      <w:suppressAutoHyphens/>
      <w:jc w:val="both"/>
    </w:pPr>
    <w:rPr>
      <w:rFonts w:ascii="Georgia" w:eastAsia="Droid Sans Fallback" w:hAnsi="Georgia" w:cs="FreeSans"/>
      <w:kern w:val="1"/>
      <w:sz w:val="20"/>
      <w:lang w:val="fr-BE" w:eastAsia="zh-CN" w:bidi="hi-IN"/>
    </w:rPr>
  </w:style>
  <w:style w:type="paragraph" w:customStyle="1" w:styleId="CS8">
    <w:name w:val="CS8"/>
    <w:basedOn w:val="Normal"/>
    <w:rsid w:val="00734396"/>
    <w:pPr>
      <w:widowControl w:val="0"/>
      <w:suppressAutoHyphens/>
      <w:jc w:val="both"/>
    </w:pPr>
    <w:rPr>
      <w:rFonts w:ascii="Georgia" w:eastAsia="Droid Sans Fallback" w:hAnsi="Georgia" w:cs="FreeSans"/>
      <w:kern w:val="1"/>
      <w:sz w:val="20"/>
      <w:lang w:val="fr-BE" w:eastAsia="zh-CN" w:bidi="hi-IN"/>
    </w:rPr>
  </w:style>
  <w:style w:type="character" w:customStyle="1" w:styleId="CS9">
    <w:name w:val="CS9"/>
    <w:rsid w:val="009D7093"/>
    <w:rPr>
      <w:b/>
      <w:i/>
    </w:rPr>
  </w:style>
  <w:style w:type="paragraph" w:styleId="Textedebulles">
    <w:name w:val="Balloon Text"/>
    <w:basedOn w:val="Normal"/>
    <w:link w:val="TextedebullesCar"/>
    <w:rsid w:val="004F6263"/>
    <w:rPr>
      <w:rFonts w:ascii="Segoe UI" w:hAnsi="Segoe UI" w:cs="Segoe UI"/>
      <w:sz w:val="18"/>
      <w:szCs w:val="18"/>
    </w:rPr>
  </w:style>
  <w:style w:type="character" w:customStyle="1" w:styleId="TextedebullesCar">
    <w:name w:val="Texte de bulles Car"/>
    <w:basedOn w:val="Policepardfaut"/>
    <w:link w:val="Textedebulles"/>
    <w:rsid w:val="004F6263"/>
    <w:rPr>
      <w:rFonts w:ascii="Segoe UI" w:hAnsi="Segoe UI" w:cs="Segoe UI"/>
      <w:sz w:val="18"/>
      <w:szCs w:val="18"/>
      <w:lang w:val="fr-FR" w:eastAsia="fr-FR"/>
    </w:rPr>
  </w:style>
  <w:style w:type="character" w:styleId="Lienhypertexte">
    <w:name w:val="Hyperlink"/>
    <w:basedOn w:val="Policepardfaut"/>
    <w:rsid w:val="0053011D"/>
    <w:rPr>
      <w:color w:val="0563C1" w:themeColor="hyperlink"/>
      <w:u w:val="single"/>
    </w:rPr>
  </w:style>
  <w:style w:type="character" w:styleId="Mentionnonrsolue">
    <w:name w:val="Unresolved Mention"/>
    <w:basedOn w:val="Policepardfaut"/>
    <w:uiPriority w:val="99"/>
    <w:semiHidden/>
    <w:unhideWhenUsed/>
    <w:rsid w:val="0053011D"/>
    <w:rPr>
      <w:color w:val="605E5C"/>
      <w:shd w:val="clear" w:color="auto" w:fill="E1DFDD"/>
    </w:rPr>
  </w:style>
  <w:style w:type="paragraph" w:styleId="Sansinterligne">
    <w:name w:val="No Spacing"/>
    <w:uiPriority w:val="1"/>
    <w:qFormat/>
    <w:rsid w:val="00645E8C"/>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05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ervice.personnel@cpascolfontaine.b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ED6C7A-9772-452B-834E-CF0DDEEC2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746</Words>
  <Characters>4095</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C</vt:lpstr>
    </vt:vector>
  </TitlesOfParts>
  <Company>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title>
  <dc:subject/>
  <dc:creator>sarah</dc:creator>
  <cp:keywords/>
  <dc:description/>
  <cp:lastModifiedBy>Jessica Arib</cp:lastModifiedBy>
  <cp:revision>4</cp:revision>
  <cp:lastPrinted>2022-06-22T12:21:00Z</cp:lastPrinted>
  <dcterms:created xsi:type="dcterms:W3CDTF">2025-10-13T11:18:00Z</dcterms:created>
  <dcterms:modified xsi:type="dcterms:W3CDTF">2025-10-13T12:56:00Z</dcterms:modified>
</cp:coreProperties>
</file>