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582ED" w14:textId="435FCA15" w:rsidR="009A2077" w:rsidRPr="00533F69" w:rsidRDefault="009A2077" w:rsidP="00924885">
      <w:pPr>
        <w:tabs>
          <w:tab w:val="left" w:pos="1410"/>
        </w:tabs>
        <w:spacing w:after="0" w:line="240" w:lineRule="auto"/>
        <w:rPr>
          <w:rFonts w:cstheme="minorHAnsi"/>
        </w:rPr>
      </w:pPr>
    </w:p>
    <w:p w14:paraId="786B3DE0" w14:textId="2E5D793D" w:rsidR="00052F71" w:rsidRPr="00533F69" w:rsidRDefault="00C177B6" w:rsidP="000F4E9D">
      <w:pPr>
        <w:tabs>
          <w:tab w:val="left" w:pos="1410"/>
          <w:tab w:val="left" w:pos="5670"/>
        </w:tabs>
        <w:spacing w:after="0" w:line="240" w:lineRule="auto"/>
        <w:rPr>
          <w:rFonts w:cstheme="minorHAnsi"/>
        </w:rPr>
      </w:pPr>
      <w:r w:rsidRPr="00533F69">
        <w:rPr>
          <w:rFonts w:cstheme="minorHAnsi"/>
        </w:rPr>
        <w:tab/>
      </w:r>
      <w:r w:rsidRPr="00533F69">
        <w:rPr>
          <w:rFonts w:cstheme="minorHAnsi"/>
        </w:rPr>
        <w:tab/>
      </w:r>
      <w:r w:rsidR="00095631">
        <w:rPr>
          <w:rFonts w:cstheme="minorHAnsi"/>
        </w:rPr>
        <w:t xml:space="preserve">Ath, le </w:t>
      </w:r>
      <w:r w:rsidR="00B27598">
        <w:rPr>
          <w:rFonts w:cstheme="minorHAnsi"/>
        </w:rPr>
        <w:t>25</w:t>
      </w:r>
      <w:r w:rsidR="00095631">
        <w:rPr>
          <w:rFonts w:cstheme="minorHAnsi"/>
        </w:rPr>
        <w:t>/0</w:t>
      </w:r>
      <w:r w:rsidR="009E787D">
        <w:rPr>
          <w:rFonts w:cstheme="minorHAnsi"/>
        </w:rPr>
        <w:t>2</w:t>
      </w:r>
      <w:r w:rsidR="00095631">
        <w:rPr>
          <w:rFonts w:cstheme="minorHAnsi"/>
        </w:rPr>
        <w:t>/202</w:t>
      </w:r>
      <w:r w:rsidR="009E787D">
        <w:rPr>
          <w:rFonts w:cstheme="minorHAnsi"/>
        </w:rPr>
        <w:t>6</w:t>
      </w:r>
    </w:p>
    <w:p w14:paraId="1F0945E7" w14:textId="41CB70B5" w:rsidR="00052F71" w:rsidRPr="00D54B30" w:rsidRDefault="00052F71" w:rsidP="00924885">
      <w:pPr>
        <w:tabs>
          <w:tab w:val="left" w:pos="1410"/>
        </w:tabs>
        <w:spacing w:after="0" w:line="240" w:lineRule="auto"/>
        <w:rPr>
          <w:rFonts w:cstheme="minorHAnsi"/>
          <w:sz w:val="12"/>
          <w:szCs w:val="12"/>
        </w:rPr>
      </w:pPr>
    </w:p>
    <w:p w14:paraId="01C3DD2F" w14:textId="52091616" w:rsidR="00052F71" w:rsidRPr="00533F69" w:rsidRDefault="00052F71" w:rsidP="00924885">
      <w:pPr>
        <w:tabs>
          <w:tab w:val="left" w:pos="1410"/>
        </w:tabs>
        <w:spacing w:after="0" w:line="240" w:lineRule="auto"/>
        <w:rPr>
          <w:rFonts w:cstheme="minorHAnsi"/>
        </w:rPr>
      </w:pPr>
    </w:p>
    <w:p w14:paraId="41A124CF" w14:textId="5E0DE95F" w:rsidR="00052F71" w:rsidRPr="00533F69" w:rsidRDefault="00052F71" w:rsidP="00924885">
      <w:pPr>
        <w:tabs>
          <w:tab w:val="left" w:pos="1410"/>
        </w:tabs>
        <w:spacing w:after="0" w:line="240" w:lineRule="auto"/>
        <w:rPr>
          <w:rFonts w:cstheme="minorHAnsi"/>
        </w:rPr>
      </w:pPr>
    </w:p>
    <w:p w14:paraId="70F47801" w14:textId="77777777" w:rsidR="000F4E9D" w:rsidRPr="000C1637" w:rsidRDefault="000F4E9D" w:rsidP="000F4E9D">
      <w:pPr>
        <w:jc w:val="center"/>
        <w:rPr>
          <w:rFonts w:cstheme="minorHAnsi"/>
          <w:b/>
          <w:sz w:val="24"/>
          <w:szCs w:val="24"/>
          <w:u w:val="single"/>
        </w:rPr>
      </w:pPr>
      <w:r w:rsidRPr="000C1637">
        <w:rPr>
          <w:rFonts w:cstheme="minorHAnsi"/>
          <w:b/>
          <w:sz w:val="24"/>
          <w:szCs w:val="24"/>
          <w:u w:val="single"/>
        </w:rPr>
        <w:t>Le Centre Public d’Action Sociale d’ATH recrute :</w:t>
      </w:r>
    </w:p>
    <w:p w14:paraId="6DACA6F6" w14:textId="77777777" w:rsidR="000F4E9D" w:rsidRPr="000C1637" w:rsidRDefault="000F4E9D" w:rsidP="000F4E9D">
      <w:pPr>
        <w:jc w:val="center"/>
        <w:rPr>
          <w:rFonts w:cstheme="minorHAnsi"/>
          <w:b/>
          <w:sz w:val="24"/>
          <w:szCs w:val="24"/>
          <w:u w:val="single"/>
        </w:rPr>
      </w:pPr>
    </w:p>
    <w:p w14:paraId="4DB1EE3D" w14:textId="1BC1B6FF" w:rsidR="000F4E9D" w:rsidRPr="00B27598" w:rsidRDefault="00B27598" w:rsidP="000F4E9D">
      <w:pPr>
        <w:spacing w:line="312" w:lineRule="auto"/>
        <w:jc w:val="center"/>
        <w:rPr>
          <w:rFonts w:cstheme="minorHAnsi"/>
        </w:rPr>
      </w:pPr>
      <w:r w:rsidRPr="00B27598">
        <w:rPr>
          <w:rFonts w:cstheme="minorHAnsi"/>
          <w:iCs/>
        </w:rPr>
        <w:t>Un</w:t>
      </w:r>
      <w:r>
        <w:rPr>
          <w:rFonts w:cstheme="minorHAnsi"/>
          <w:iCs/>
        </w:rPr>
        <w:t xml:space="preserve"> poste de </w:t>
      </w:r>
      <w:r w:rsidR="009E787D">
        <w:rPr>
          <w:rFonts w:cstheme="minorHAnsi"/>
          <w:iCs/>
        </w:rPr>
        <w:t>kinésithérapeute</w:t>
      </w:r>
      <w:r>
        <w:rPr>
          <w:rFonts w:cstheme="minorHAnsi"/>
          <w:iCs/>
        </w:rPr>
        <w:t xml:space="preserve"> (H/F/X)</w:t>
      </w:r>
      <w:r w:rsidRPr="00B27598">
        <w:rPr>
          <w:rFonts w:cstheme="minorHAnsi"/>
          <w:iCs/>
        </w:rPr>
        <w:t xml:space="preserve"> à </w:t>
      </w:r>
      <w:r w:rsidR="009E787D">
        <w:rPr>
          <w:rFonts w:cstheme="minorHAnsi"/>
          <w:iCs/>
        </w:rPr>
        <w:t>½ temps</w:t>
      </w:r>
      <w:r w:rsidR="001B26B0" w:rsidRPr="00B27598">
        <w:rPr>
          <w:rFonts w:cstheme="minorHAnsi"/>
          <w:iCs/>
        </w:rPr>
        <w:t xml:space="preserve"> </w:t>
      </w:r>
      <w:r w:rsidR="00122BF5" w:rsidRPr="00B27598">
        <w:rPr>
          <w:rFonts w:cstheme="minorHAnsi"/>
          <w:iCs/>
        </w:rPr>
        <w:t>au se</w:t>
      </w:r>
      <w:r w:rsidR="009A4DCB">
        <w:rPr>
          <w:rFonts w:cstheme="minorHAnsi"/>
          <w:iCs/>
        </w:rPr>
        <w:t>in</w:t>
      </w:r>
      <w:r w:rsidR="00122BF5" w:rsidRPr="00B27598">
        <w:rPr>
          <w:rFonts w:cstheme="minorHAnsi"/>
          <w:iCs/>
        </w:rPr>
        <w:t xml:space="preserve"> d</w:t>
      </w:r>
      <w:r w:rsidRPr="00B27598">
        <w:rPr>
          <w:rFonts w:cstheme="minorHAnsi"/>
          <w:iCs/>
        </w:rPr>
        <w:t xml:space="preserve">e la maison de repos </w:t>
      </w:r>
      <w:r>
        <w:rPr>
          <w:rFonts w:cstheme="minorHAnsi"/>
          <w:iCs/>
        </w:rPr>
        <w:t xml:space="preserve">« La </w:t>
      </w:r>
      <w:r w:rsidR="009A4DCB">
        <w:rPr>
          <w:rFonts w:cstheme="minorHAnsi"/>
          <w:iCs/>
        </w:rPr>
        <w:t>R</w:t>
      </w:r>
      <w:r>
        <w:rPr>
          <w:rFonts w:cstheme="minorHAnsi"/>
          <w:iCs/>
        </w:rPr>
        <w:t>oselle</w:t>
      </w:r>
      <w:r w:rsidR="009E787D">
        <w:rPr>
          <w:rFonts w:cstheme="minorHAnsi"/>
          <w:iCs/>
        </w:rPr>
        <w:t> »</w:t>
      </w:r>
    </w:p>
    <w:p w14:paraId="4D4C036C" w14:textId="77777777" w:rsidR="00533F69" w:rsidRDefault="00533F69" w:rsidP="000F4E9D">
      <w:pPr>
        <w:rPr>
          <w:rFonts w:cstheme="minorHAnsi"/>
          <w:b/>
          <w:sz w:val="14"/>
          <w:szCs w:val="14"/>
          <w:u w:val="single"/>
        </w:rPr>
      </w:pPr>
    </w:p>
    <w:p w14:paraId="505ECBE8" w14:textId="77777777" w:rsidR="009E787D" w:rsidRDefault="009E787D" w:rsidP="000F4E9D">
      <w:pPr>
        <w:rPr>
          <w:rFonts w:ascii="Bookman Old Style" w:hAnsi="Bookman Old Style"/>
          <w:b/>
          <w:bCs/>
          <w:i/>
          <w:sz w:val="20"/>
          <w:szCs w:val="20"/>
          <w:u w:val="single"/>
        </w:rPr>
      </w:pPr>
    </w:p>
    <w:p w14:paraId="36D705A9" w14:textId="674154CB" w:rsidR="006D3C7C" w:rsidRPr="006D3C7C" w:rsidRDefault="006D3C7C" w:rsidP="000F4E9D">
      <w:pPr>
        <w:rPr>
          <w:rFonts w:cstheme="minorHAnsi"/>
          <w:b/>
          <w:u w:val="single"/>
        </w:rPr>
      </w:pPr>
      <w:r>
        <w:rPr>
          <w:rFonts w:cstheme="minorHAnsi"/>
          <w:b/>
          <w:u w:val="single"/>
        </w:rPr>
        <w:t>Les missions</w:t>
      </w:r>
    </w:p>
    <w:p w14:paraId="3C0C5099" w14:textId="77777777" w:rsidR="009E787D" w:rsidRPr="009E787D" w:rsidRDefault="009E787D" w:rsidP="009E787D">
      <w:pPr>
        <w:rPr>
          <w:rFonts w:cstheme="minorHAnsi"/>
          <w:iCs/>
        </w:rPr>
      </w:pPr>
      <w:bookmarkStart w:id="0" w:name="_Hlk192084272"/>
      <w:r w:rsidRPr="009E787D">
        <w:rPr>
          <w:rFonts w:cstheme="minorHAnsi"/>
          <w:iCs/>
        </w:rPr>
        <w:t xml:space="preserve">Le kinésithérapeute est responsable de toutes les tâches concernant l’application des traitements de kinésithérapies et physiothérapies utilisées pour maintenir les capacités fonctionnelles du résident et lui permettre de garder une autonomie concernant les activités de la vie quotidienne pour améliorer sa qualité de vie. Il a également pour rôle de participer à la réadaptation du résident faisant suite à une hospitalisation, une chute ou tout autre événement. </w:t>
      </w:r>
    </w:p>
    <w:p w14:paraId="717BC8C8" w14:textId="10E69E2C" w:rsidR="009E787D" w:rsidRPr="009E787D" w:rsidRDefault="009E787D" w:rsidP="009E787D">
      <w:pPr>
        <w:rPr>
          <w:rFonts w:cstheme="minorHAnsi"/>
          <w:iCs/>
        </w:rPr>
      </w:pPr>
      <w:r w:rsidRPr="009E787D">
        <w:rPr>
          <w:rFonts w:cstheme="minorHAnsi"/>
          <w:iCs/>
        </w:rPr>
        <w:t>Le kinésithérapeute est amené à exercer ses fonctions dans les différents sites et services de l’institution.</w:t>
      </w:r>
    </w:p>
    <w:bookmarkEnd w:id="0"/>
    <w:p w14:paraId="263573DD" w14:textId="4843F5C3" w:rsidR="000F4E9D" w:rsidRPr="00533F69" w:rsidRDefault="000F4E9D" w:rsidP="000F4E9D">
      <w:pPr>
        <w:rPr>
          <w:rFonts w:cstheme="minorHAnsi"/>
          <w:b/>
          <w:u w:val="single"/>
        </w:rPr>
      </w:pPr>
      <w:r w:rsidRPr="00533F69">
        <w:rPr>
          <w:rFonts w:cstheme="minorHAnsi"/>
          <w:b/>
          <w:u w:val="single"/>
        </w:rPr>
        <w:t>Conditions de recrutement</w:t>
      </w:r>
    </w:p>
    <w:p w14:paraId="6BAAA6C5" w14:textId="3BA6C7CA" w:rsidR="000F4E9D" w:rsidRPr="00533F69" w:rsidRDefault="000F4E9D" w:rsidP="000F4E9D">
      <w:pPr>
        <w:numPr>
          <w:ilvl w:val="0"/>
          <w:numId w:val="3"/>
        </w:numPr>
        <w:spacing w:after="0" w:line="240" w:lineRule="auto"/>
        <w:rPr>
          <w:rFonts w:cstheme="minorHAnsi"/>
        </w:rPr>
      </w:pPr>
      <w:r w:rsidRPr="00533F69">
        <w:rPr>
          <w:rFonts w:cstheme="minorHAnsi"/>
        </w:rPr>
        <w:t xml:space="preserve">Être belge ou ressortissant ou non de l’Union européenne </w:t>
      </w:r>
    </w:p>
    <w:p w14:paraId="0CCCCA55" w14:textId="77777777" w:rsidR="000F4E9D" w:rsidRPr="00533F69" w:rsidRDefault="000F4E9D" w:rsidP="000F4E9D">
      <w:pPr>
        <w:numPr>
          <w:ilvl w:val="0"/>
          <w:numId w:val="3"/>
        </w:numPr>
        <w:spacing w:after="0" w:line="240" w:lineRule="auto"/>
        <w:rPr>
          <w:rFonts w:cstheme="minorHAnsi"/>
        </w:rPr>
      </w:pPr>
      <w:r w:rsidRPr="00533F69">
        <w:rPr>
          <w:rFonts w:cstheme="minorHAnsi"/>
        </w:rPr>
        <w:t>Jouir des droits civils et politiques</w:t>
      </w:r>
    </w:p>
    <w:p w14:paraId="277ACE9C" w14:textId="7DBF5C42" w:rsidR="000F4E9D" w:rsidRPr="000D5754" w:rsidRDefault="000F4E9D" w:rsidP="000F4E9D">
      <w:pPr>
        <w:numPr>
          <w:ilvl w:val="0"/>
          <w:numId w:val="3"/>
        </w:numPr>
        <w:spacing w:after="0" w:line="240" w:lineRule="auto"/>
        <w:rPr>
          <w:rFonts w:cstheme="minorHAnsi"/>
          <w:u w:val="single"/>
        </w:rPr>
      </w:pPr>
      <w:r w:rsidRPr="00533F69">
        <w:rPr>
          <w:rFonts w:cstheme="minorHAnsi"/>
        </w:rPr>
        <w:t>Être de conduite irréprochable et fournir un extrait de casier judiciaire daté de moins de 3 mois</w:t>
      </w:r>
    </w:p>
    <w:p w14:paraId="2D550533" w14:textId="77777777" w:rsidR="000F4E9D" w:rsidRDefault="000F4E9D" w:rsidP="000F4E9D">
      <w:pPr>
        <w:numPr>
          <w:ilvl w:val="0"/>
          <w:numId w:val="3"/>
        </w:numPr>
        <w:spacing w:after="0" w:line="240" w:lineRule="auto"/>
        <w:rPr>
          <w:rFonts w:cstheme="minorHAnsi"/>
          <w:iCs/>
        </w:rPr>
      </w:pPr>
      <w:r w:rsidRPr="00533F69">
        <w:rPr>
          <w:rFonts w:cstheme="minorHAnsi"/>
          <w:iCs/>
        </w:rPr>
        <w:t>Avoir une connaissance de la langue française jugée suffisante au regard de la fonction à exercer</w:t>
      </w:r>
    </w:p>
    <w:p w14:paraId="13C40C20" w14:textId="5EB5B2C4" w:rsidR="00B27598" w:rsidRPr="00B27598" w:rsidRDefault="00B27598" w:rsidP="00B27598">
      <w:pPr>
        <w:numPr>
          <w:ilvl w:val="0"/>
          <w:numId w:val="3"/>
        </w:numPr>
        <w:spacing w:after="0" w:line="240" w:lineRule="auto"/>
        <w:rPr>
          <w:rFonts w:cstheme="minorHAnsi"/>
          <w:iCs/>
        </w:rPr>
      </w:pPr>
      <w:r w:rsidRPr="00533F69">
        <w:rPr>
          <w:rFonts w:cstheme="minorHAnsi"/>
          <w:iCs/>
        </w:rPr>
        <w:t>Justifier de la possession des aptitudes physiques exigées pour la fonction à exercer</w:t>
      </w:r>
    </w:p>
    <w:p w14:paraId="52F66C90" w14:textId="45B4DB5E" w:rsidR="00D35720" w:rsidRPr="00D35720" w:rsidRDefault="00D35720" w:rsidP="00D35720">
      <w:pPr>
        <w:numPr>
          <w:ilvl w:val="0"/>
          <w:numId w:val="3"/>
        </w:numPr>
        <w:spacing w:after="0" w:line="240" w:lineRule="auto"/>
        <w:rPr>
          <w:rFonts w:cstheme="minorHAnsi"/>
          <w:iCs/>
        </w:rPr>
      </w:pPr>
      <w:r w:rsidRPr="00E57474">
        <w:rPr>
          <w:rFonts w:cstheme="minorHAnsi"/>
          <w:iCs/>
        </w:rPr>
        <w:t xml:space="preserve">Être titulaire d’un diplôme de </w:t>
      </w:r>
      <w:r w:rsidR="009E787D">
        <w:rPr>
          <w:rFonts w:cstheme="minorHAnsi"/>
          <w:iCs/>
        </w:rPr>
        <w:t>kinésithérapeute</w:t>
      </w:r>
      <w:r w:rsidRPr="00E57474">
        <w:rPr>
          <w:rFonts w:cstheme="minorHAnsi"/>
          <w:iCs/>
        </w:rPr>
        <w:t xml:space="preserve"> </w:t>
      </w:r>
    </w:p>
    <w:p w14:paraId="7E105EE3" w14:textId="08C0C235" w:rsidR="005271E5" w:rsidRDefault="009E787D" w:rsidP="00D35720">
      <w:pPr>
        <w:numPr>
          <w:ilvl w:val="0"/>
          <w:numId w:val="3"/>
        </w:numPr>
        <w:spacing w:after="0" w:line="240" w:lineRule="auto"/>
        <w:rPr>
          <w:rFonts w:cstheme="minorHAnsi"/>
          <w:iCs/>
        </w:rPr>
      </w:pPr>
      <w:r>
        <w:rPr>
          <w:rFonts w:cstheme="minorHAnsi"/>
          <w:iCs/>
        </w:rPr>
        <w:t>U</w:t>
      </w:r>
      <w:r w:rsidR="000F4E9D" w:rsidRPr="00533F69">
        <w:rPr>
          <w:rFonts w:cstheme="minorHAnsi"/>
          <w:iCs/>
        </w:rPr>
        <w:t xml:space="preserve">ne expérience </w:t>
      </w:r>
      <w:r>
        <w:rPr>
          <w:rFonts w:cstheme="minorHAnsi"/>
          <w:iCs/>
        </w:rPr>
        <w:t>dans le domaine constitue un atout</w:t>
      </w:r>
    </w:p>
    <w:p w14:paraId="03245639" w14:textId="2B2ED13F" w:rsidR="00B27598" w:rsidRDefault="00B27598" w:rsidP="00D35720">
      <w:pPr>
        <w:numPr>
          <w:ilvl w:val="0"/>
          <w:numId w:val="3"/>
        </w:numPr>
        <w:spacing w:after="0" w:line="240" w:lineRule="auto"/>
        <w:rPr>
          <w:rFonts w:cstheme="minorHAnsi"/>
          <w:iCs/>
        </w:rPr>
      </w:pPr>
      <w:r>
        <w:rPr>
          <w:rFonts w:cstheme="minorHAnsi"/>
          <w:iCs/>
        </w:rPr>
        <w:t>Satisfaire à l’examen de sélection</w:t>
      </w:r>
    </w:p>
    <w:p w14:paraId="725B3CD7" w14:textId="2C4DDD25" w:rsidR="00B27598" w:rsidRPr="00B27598" w:rsidRDefault="00B27598" w:rsidP="00B27598">
      <w:pPr>
        <w:numPr>
          <w:ilvl w:val="0"/>
          <w:numId w:val="3"/>
        </w:numPr>
        <w:spacing w:after="0" w:line="240" w:lineRule="auto"/>
        <w:rPr>
          <w:rFonts w:cstheme="minorHAnsi"/>
          <w:iCs/>
        </w:rPr>
      </w:pPr>
      <w:r>
        <w:rPr>
          <w:rFonts w:cstheme="minorHAnsi"/>
          <w:iCs/>
        </w:rPr>
        <w:t>Être disponible au moment de l’engagement</w:t>
      </w:r>
    </w:p>
    <w:p w14:paraId="3692C804" w14:textId="77777777" w:rsidR="00B27598" w:rsidRPr="00B27598" w:rsidRDefault="00B27598" w:rsidP="00B27598">
      <w:pPr>
        <w:numPr>
          <w:ilvl w:val="0"/>
          <w:numId w:val="3"/>
        </w:numPr>
        <w:spacing w:after="0" w:line="240" w:lineRule="auto"/>
        <w:rPr>
          <w:rFonts w:cstheme="minorHAnsi"/>
          <w:iCs/>
        </w:rPr>
      </w:pPr>
      <w:r w:rsidRPr="00B27598">
        <w:rPr>
          <w:rFonts w:cstheme="minorHAnsi"/>
          <w:iCs/>
        </w:rPr>
        <w:t>Avoir respecté le délai et les modalités imposées pour le dépôt des candidatures </w:t>
      </w:r>
    </w:p>
    <w:p w14:paraId="36685FA5" w14:textId="77777777" w:rsidR="00EE4FA4" w:rsidRPr="00EE4FA4" w:rsidRDefault="00EE4FA4" w:rsidP="000F4E9D">
      <w:pPr>
        <w:rPr>
          <w:rFonts w:cstheme="minorHAnsi"/>
          <w:b/>
          <w:iCs/>
          <w:sz w:val="10"/>
          <w:szCs w:val="10"/>
          <w:u w:val="single"/>
        </w:rPr>
      </w:pPr>
    </w:p>
    <w:p w14:paraId="548ED28B" w14:textId="7A4EA6F8" w:rsidR="000F4E9D" w:rsidRPr="00533F69" w:rsidRDefault="000F4E9D" w:rsidP="000F4E9D">
      <w:pPr>
        <w:rPr>
          <w:rFonts w:cstheme="minorHAnsi"/>
          <w:b/>
          <w:u w:val="single"/>
        </w:rPr>
      </w:pPr>
      <w:r w:rsidRPr="00533F69">
        <w:rPr>
          <w:rFonts w:cstheme="minorHAnsi"/>
          <w:b/>
          <w:u w:val="single"/>
        </w:rPr>
        <w:t>Compétences - savoir-faire – savoir-être</w:t>
      </w:r>
      <w:bookmarkStart w:id="1" w:name="_Hlk8637322"/>
    </w:p>
    <w:p w14:paraId="58A773CF" w14:textId="77777777" w:rsidR="00EE4FA4" w:rsidRDefault="00EE4FA4" w:rsidP="000F4E9D">
      <w:pPr>
        <w:numPr>
          <w:ilvl w:val="0"/>
          <w:numId w:val="1"/>
        </w:numPr>
        <w:spacing w:after="0" w:line="240" w:lineRule="auto"/>
        <w:rPr>
          <w:rFonts w:cstheme="minorHAnsi"/>
        </w:rPr>
      </w:pPr>
      <w:r>
        <w:rPr>
          <w:rFonts w:cstheme="minorHAnsi"/>
        </w:rPr>
        <w:t>Connaissance du vieillissement normal et pathologique</w:t>
      </w:r>
    </w:p>
    <w:p w14:paraId="01D54A3B" w14:textId="77777777" w:rsidR="00EE4FA4" w:rsidRDefault="00EE4FA4" w:rsidP="000F4E9D">
      <w:pPr>
        <w:numPr>
          <w:ilvl w:val="0"/>
          <w:numId w:val="1"/>
        </w:numPr>
        <w:spacing w:after="0" w:line="240" w:lineRule="auto"/>
        <w:rPr>
          <w:rFonts w:cstheme="minorHAnsi"/>
        </w:rPr>
      </w:pPr>
      <w:r>
        <w:rPr>
          <w:rFonts w:cstheme="minorHAnsi"/>
        </w:rPr>
        <w:t>Connaissance pratique du matériel médical</w:t>
      </w:r>
    </w:p>
    <w:p w14:paraId="5FCE44D3" w14:textId="77777777" w:rsidR="00EE4FA4" w:rsidRDefault="00EE4FA4" w:rsidP="000F4E9D">
      <w:pPr>
        <w:numPr>
          <w:ilvl w:val="0"/>
          <w:numId w:val="1"/>
        </w:numPr>
        <w:spacing w:after="0" w:line="240" w:lineRule="auto"/>
        <w:rPr>
          <w:rFonts w:cstheme="minorHAnsi"/>
        </w:rPr>
      </w:pPr>
      <w:r>
        <w:rPr>
          <w:rFonts w:cstheme="minorHAnsi"/>
        </w:rPr>
        <w:t>Sensibilité à la qualité des relations, aptitudes à l’écoute active et capacité au dialogue</w:t>
      </w:r>
    </w:p>
    <w:p w14:paraId="42CE9411" w14:textId="77777777" w:rsidR="00EE4FA4" w:rsidRDefault="00EE4FA4" w:rsidP="000F4E9D">
      <w:pPr>
        <w:numPr>
          <w:ilvl w:val="0"/>
          <w:numId w:val="1"/>
        </w:numPr>
        <w:spacing w:after="0" w:line="240" w:lineRule="auto"/>
        <w:rPr>
          <w:rFonts w:cstheme="minorHAnsi"/>
        </w:rPr>
      </w:pPr>
      <w:r>
        <w:rPr>
          <w:rFonts w:cstheme="minorHAnsi"/>
        </w:rPr>
        <w:t>Capacité à communiquer de façon claire et objective</w:t>
      </w:r>
    </w:p>
    <w:p w14:paraId="581B304E" w14:textId="77777777" w:rsidR="000F4E9D" w:rsidRDefault="000F4E9D" w:rsidP="000F4E9D">
      <w:pPr>
        <w:numPr>
          <w:ilvl w:val="0"/>
          <w:numId w:val="1"/>
        </w:numPr>
        <w:spacing w:after="0" w:line="240" w:lineRule="auto"/>
        <w:rPr>
          <w:rFonts w:cstheme="minorHAnsi"/>
        </w:rPr>
      </w:pPr>
      <w:r w:rsidRPr="00533F69">
        <w:rPr>
          <w:rFonts w:cstheme="minorHAnsi"/>
        </w:rPr>
        <w:t>Avoir un esprit d’équipe, le sens de la collaboration et de la solidarité</w:t>
      </w:r>
    </w:p>
    <w:p w14:paraId="1A262550" w14:textId="5DC1AA83" w:rsidR="00EE4FA4" w:rsidRPr="00533F69" w:rsidRDefault="00EE4FA4" w:rsidP="000F4E9D">
      <w:pPr>
        <w:numPr>
          <w:ilvl w:val="0"/>
          <w:numId w:val="1"/>
        </w:numPr>
        <w:spacing w:after="0" w:line="240" w:lineRule="auto"/>
        <w:rPr>
          <w:rFonts w:cstheme="minorHAnsi"/>
        </w:rPr>
      </w:pPr>
      <w:r>
        <w:rPr>
          <w:rFonts w:cstheme="minorHAnsi"/>
        </w:rPr>
        <w:t>Respect et considération envers ses collègues et les résidents</w:t>
      </w:r>
    </w:p>
    <w:p w14:paraId="2618F4B5" w14:textId="1DA5E9B0" w:rsidR="000F4E9D" w:rsidRDefault="00EE4FA4" w:rsidP="000F4E9D">
      <w:pPr>
        <w:numPr>
          <w:ilvl w:val="0"/>
          <w:numId w:val="1"/>
        </w:numPr>
        <w:spacing w:after="0" w:line="240" w:lineRule="auto"/>
        <w:rPr>
          <w:rFonts w:cstheme="minorHAnsi"/>
        </w:rPr>
      </w:pPr>
      <w:r>
        <w:rPr>
          <w:rFonts w:cstheme="minorHAnsi"/>
        </w:rPr>
        <w:t>Sens de l’organisation et aptitudes à la planification</w:t>
      </w:r>
    </w:p>
    <w:p w14:paraId="609A69FB" w14:textId="40FE168E" w:rsidR="00EE4FA4" w:rsidRDefault="00EE4FA4" w:rsidP="000F4E9D">
      <w:pPr>
        <w:numPr>
          <w:ilvl w:val="0"/>
          <w:numId w:val="1"/>
        </w:numPr>
        <w:spacing w:after="0" w:line="240" w:lineRule="auto"/>
        <w:rPr>
          <w:rFonts w:cstheme="minorHAnsi"/>
        </w:rPr>
      </w:pPr>
      <w:r>
        <w:rPr>
          <w:rFonts w:cstheme="minorHAnsi"/>
        </w:rPr>
        <w:t>Sensibilité aux problèmes des personnes âgées</w:t>
      </w:r>
    </w:p>
    <w:p w14:paraId="10A4C489" w14:textId="575C96FC" w:rsidR="00EE4FA4" w:rsidRPr="00533F69" w:rsidRDefault="00EE4FA4" w:rsidP="000F4E9D">
      <w:pPr>
        <w:numPr>
          <w:ilvl w:val="0"/>
          <w:numId w:val="1"/>
        </w:numPr>
        <w:spacing w:after="0" w:line="240" w:lineRule="auto"/>
        <w:rPr>
          <w:rFonts w:cstheme="minorHAnsi"/>
        </w:rPr>
      </w:pPr>
      <w:r>
        <w:rPr>
          <w:rFonts w:cstheme="minorHAnsi"/>
        </w:rPr>
        <w:t>Confidentialité</w:t>
      </w:r>
    </w:p>
    <w:bookmarkEnd w:id="1"/>
    <w:p w14:paraId="46A30130" w14:textId="77777777" w:rsidR="000F4E9D" w:rsidRPr="00527F61" w:rsidRDefault="000F4E9D" w:rsidP="000F4E9D">
      <w:pPr>
        <w:rPr>
          <w:rFonts w:cstheme="minorHAnsi"/>
          <w:b/>
          <w:sz w:val="12"/>
          <w:szCs w:val="12"/>
          <w:u w:val="single"/>
        </w:rPr>
      </w:pPr>
    </w:p>
    <w:p w14:paraId="02FE89FF" w14:textId="77777777" w:rsidR="00893657" w:rsidRDefault="00893657" w:rsidP="000F4E9D">
      <w:pPr>
        <w:rPr>
          <w:rFonts w:cstheme="minorHAnsi"/>
          <w:b/>
          <w:u w:val="single"/>
        </w:rPr>
      </w:pPr>
    </w:p>
    <w:p w14:paraId="09478653" w14:textId="77777777" w:rsidR="00893657" w:rsidRDefault="00893657" w:rsidP="000F4E9D">
      <w:pPr>
        <w:rPr>
          <w:rFonts w:cstheme="minorHAnsi"/>
          <w:b/>
          <w:u w:val="single"/>
        </w:rPr>
      </w:pPr>
    </w:p>
    <w:p w14:paraId="767167AD" w14:textId="7A00BC5F" w:rsidR="000F4E9D" w:rsidRPr="00533F69" w:rsidRDefault="000F4E9D" w:rsidP="000F4E9D">
      <w:pPr>
        <w:rPr>
          <w:rFonts w:cstheme="minorHAnsi"/>
          <w:b/>
          <w:u w:val="single"/>
        </w:rPr>
      </w:pPr>
      <w:r w:rsidRPr="00533F69">
        <w:rPr>
          <w:rFonts w:cstheme="minorHAnsi"/>
          <w:b/>
          <w:u w:val="single"/>
        </w:rPr>
        <w:t>Nous vous proposon</w:t>
      </w:r>
      <w:r w:rsidR="00527F61">
        <w:rPr>
          <w:rFonts w:cstheme="minorHAnsi"/>
          <w:b/>
          <w:u w:val="single"/>
        </w:rPr>
        <w:t>s</w:t>
      </w:r>
    </w:p>
    <w:p w14:paraId="77A33E7F" w14:textId="262F9FCB" w:rsidR="000F4E9D" w:rsidRDefault="00527F61" w:rsidP="000F4E9D">
      <w:pPr>
        <w:numPr>
          <w:ilvl w:val="0"/>
          <w:numId w:val="2"/>
        </w:numPr>
        <w:spacing w:after="0" w:line="240" w:lineRule="auto"/>
        <w:rPr>
          <w:rFonts w:cstheme="minorHAnsi"/>
        </w:rPr>
      </w:pPr>
      <w:r>
        <w:rPr>
          <w:rFonts w:cstheme="minorHAnsi"/>
        </w:rPr>
        <w:t xml:space="preserve">Contrat </w:t>
      </w:r>
      <w:r w:rsidR="00A34FA1">
        <w:rPr>
          <w:rFonts w:cstheme="minorHAnsi"/>
        </w:rPr>
        <w:t xml:space="preserve">CDD à </w:t>
      </w:r>
      <w:r w:rsidR="009E787D">
        <w:rPr>
          <w:rFonts w:cstheme="minorHAnsi"/>
        </w:rPr>
        <w:t>½ temps</w:t>
      </w:r>
      <w:r w:rsidR="00B27598">
        <w:rPr>
          <w:rFonts w:cstheme="minorHAnsi"/>
        </w:rPr>
        <w:t xml:space="preserve"> </w:t>
      </w:r>
      <w:r w:rsidR="00A34FA1">
        <w:rPr>
          <w:rFonts w:cstheme="minorHAnsi"/>
        </w:rPr>
        <w:t>(</w:t>
      </w:r>
      <w:r w:rsidR="009E787D">
        <w:rPr>
          <w:rFonts w:cstheme="minorHAnsi"/>
        </w:rPr>
        <w:t>19</w:t>
      </w:r>
      <w:r w:rsidR="00A34FA1">
        <w:rPr>
          <w:rFonts w:cstheme="minorHAnsi"/>
        </w:rPr>
        <w:t>h)</w:t>
      </w:r>
    </w:p>
    <w:p w14:paraId="6C03FB2E" w14:textId="13EEB21A" w:rsidR="000F4E9D" w:rsidRDefault="000F4E9D" w:rsidP="000F4E9D">
      <w:pPr>
        <w:numPr>
          <w:ilvl w:val="0"/>
          <w:numId w:val="2"/>
        </w:numPr>
        <w:spacing w:after="0" w:line="240" w:lineRule="auto"/>
        <w:rPr>
          <w:rFonts w:cstheme="minorHAnsi"/>
        </w:rPr>
      </w:pPr>
      <w:r w:rsidRPr="00533F69">
        <w:rPr>
          <w:rFonts w:cstheme="minorHAnsi"/>
        </w:rPr>
        <w:t xml:space="preserve">Echelle de traitement : </w:t>
      </w:r>
      <w:r w:rsidR="009E787D">
        <w:rPr>
          <w:rFonts w:cstheme="minorHAnsi"/>
        </w:rPr>
        <w:t>IFIC 15 – Code 4071</w:t>
      </w:r>
    </w:p>
    <w:p w14:paraId="63D03E4B" w14:textId="0A7A9ACC" w:rsidR="00533F69" w:rsidRPr="00533F69" w:rsidRDefault="00533F69" w:rsidP="000F4E9D">
      <w:pPr>
        <w:numPr>
          <w:ilvl w:val="0"/>
          <w:numId w:val="2"/>
        </w:numPr>
        <w:spacing w:after="0" w:line="240" w:lineRule="auto"/>
        <w:rPr>
          <w:rFonts w:cstheme="minorHAnsi"/>
        </w:rPr>
      </w:pPr>
      <w:r w:rsidRPr="00533F69">
        <w:rPr>
          <w:rFonts w:cstheme="minorHAnsi"/>
        </w:rPr>
        <w:t xml:space="preserve">Une valorisation de l’ancienneté pécuniaire des services effectifs </w:t>
      </w:r>
      <w:r w:rsidR="00A85D3B">
        <w:rPr>
          <w:rFonts w:cstheme="minorHAnsi"/>
        </w:rPr>
        <w:t xml:space="preserve">(maximum 10 ans de reprise </w:t>
      </w:r>
      <w:r w:rsidR="00DF7F0C">
        <w:rPr>
          <w:rFonts w:cstheme="minorHAnsi"/>
        </w:rPr>
        <w:t>des services effectifs effectués dans</w:t>
      </w:r>
      <w:r w:rsidR="00A85D3B">
        <w:rPr>
          <w:rFonts w:cstheme="minorHAnsi"/>
        </w:rPr>
        <w:t xml:space="preserve"> le privé) </w:t>
      </w:r>
      <w:r w:rsidRPr="00533F69">
        <w:rPr>
          <w:rFonts w:cstheme="minorHAnsi"/>
        </w:rPr>
        <w:t>sous réserve d’attestations</w:t>
      </w:r>
    </w:p>
    <w:p w14:paraId="65DC95ED" w14:textId="65EF150C" w:rsidR="000F4E9D" w:rsidRDefault="000F4E9D" w:rsidP="000F4E9D">
      <w:pPr>
        <w:numPr>
          <w:ilvl w:val="0"/>
          <w:numId w:val="2"/>
        </w:numPr>
        <w:spacing w:after="0" w:line="240" w:lineRule="auto"/>
        <w:rPr>
          <w:rFonts w:cstheme="minorHAnsi"/>
        </w:rPr>
      </w:pPr>
      <w:r w:rsidRPr="00533F69">
        <w:rPr>
          <w:rFonts w:cstheme="minorHAnsi"/>
        </w:rPr>
        <w:t>Chèques repas</w:t>
      </w:r>
      <w:r w:rsidR="00533F69" w:rsidRPr="00533F69">
        <w:rPr>
          <w:rFonts w:cstheme="minorHAnsi"/>
        </w:rPr>
        <w:t xml:space="preserve"> d’une valeur faciale de 6,50€</w:t>
      </w:r>
      <w:r w:rsidR="00A34FA1">
        <w:rPr>
          <w:rFonts w:cstheme="minorHAnsi"/>
        </w:rPr>
        <w:t xml:space="preserve"> (dont 1,09 à charge du travailleur)</w:t>
      </w:r>
    </w:p>
    <w:p w14:paraId="7C6418DA" w14:textId="36DE3B87" w:rsidR="009F2070" w:rsidRPr="009F2070" w:rsidRDefault="009F2070" w:rsidP="009F2070">
      <w:pPr>
        <w:numPr>
          <w:ilvl w:val="0"/>
          <w:numId w:val="2"/>
        </w:numPr>
        <w:spacing w:after="0" w:line="240" w:lineRule="auto"/>
        <w:rPr>
          <w:rFonts w:ascii="Calibri" w:hAnsi="Calibri" w:cs="Calibri"/>
        </w:rPr>
      </w:pPr>
      <w:r w:rsidRPr="006D6A39">
        <w:rPr>
          <w:rFonts w:ascii="Calibri" w:hAnsi="Calibri" w:cs="Calibri"/>
        </w:rPr>
        <w:t>Primes (fin d’année, attractivité, printemps)</w:t>
      </w:r>
    </w:p>
    <w:p w14:paraId="649ECB37" w14:textId="07BB3ABC" w:rsidR="00533F69" w:rsidRPr="00533F69" w:rsidRDefault="00533F69" w:rsidP="000F4E9D">
      <w:pPr>
        <w:numPr>
          <w:ilvl w:val="0"/>
          <w:numId w:val="2"/>
        </w:numPr>
        <w:spacing w:after="0" w:line="240" w:lineRule="auto"/>
        <w:rPr>
          <w:rFonts w:cstheme="minorHAnsi"/>
        </w:rPr>
      </w:pPr>
      <w:r w:rsidRPr="00533F69">
        <w:rPr>
          <w:rFonts w:cstheme="minorHAnsi"/>
        </w:rPr>
        <w:t>Une cotisation à un complément de pension (2</w:t>
      </w:r>
      <w:r w:rsidRPr="00533F69">
        <w:rPr>
          <w:rFonts w:cstheme="minorHAnsi"/>
          <w:vertAlign w:val="superscript"/>
        </w:rPr>
        <w:t>ème</w:t>
      </w:r>
      <w:r w:rsidRPr="00533F69">
        <w:rPr>
          <w:rFonts w:cstheme="minorHAnsi"/>
        </w:rPr>
        <w:t xml:space="preserve"> pilier) à hauteur de 3% du salaire brut annuel</w:t>
      </w:r>
    </w:p>
    <w:p w14:paraId="5A70A4B3" w14:textId="77777777" w:rsidR="000F4E9D" w:rsidRPr="00533F69" w:rsidRDefault="000F4E9D" w:rsidP="000F4E9D">
      <w:pPr>
        <w:numPr>
          <w:ilvl w:val="0"/>
          <w:numId w:val="2"/>
        </w:numPr>
        <w:spacing w:after="0" w:line="240" w:lineRule="auto"/>
        <w:rPr>
          <w:rFonts w:cstheme="minorHAnsi"/>
        </w:rPr>
      </w:pPr>
      <w:r w:rsidRPr="00533F69">
        <w:rPr>
          <w:rFonts w:cstheme="minorHAnsi"/>
        </w:rPr>
        <w:t>Intervention à 100% dans les frais de transport en commun</w:t>
      </w:r>
    </w:p>
    <w:p w14:paraId="199185E4" w14:textId="56AA721C" w:rsidR="00533F69" w:rsidRPr="00533F69" w:rsidRDefault="00D35720" w:rsidP="000F4E9D">
      <w:pPr>
        <w:numPr>
          <w:ilvl w:val="0"/>
          <w:numId w:val="2"/>
        </w:numPr>
        <w:spacing w:after="0" w:line="240" w:lineRule="auto"/>
        <w:rPr>
          <w:rFonts w:cstheme="minorHAnsi"/>
        </w:rPr>
      </w:pPr>
      <w:r>
        <w:rPr>
          <w:rFonts w:cstheme="minorHAnsi"/>
        </w:rPr>
        <w:t xml:space="preserve">Octroi de </w:t>
      </w:r>
      <w:r w:rsidR="00533F69" w:rsidRPr="00533F69">
        <w:rPr>
          <w:rFonts w:cstheme="minorHAnsi"/>
        </w:rPr>
        <w:t>jours de congés</w:t>
      </w:r>
      <w:r>
        <w:rPr>
          <w:rFonts w:cstheme="minorHAnsi"/>
        </w:rPr>
        <w:t xml:space="preserve"> au prorata du nombre de mois prestés sur l’année en cours</w:t>
      </w:r>
    </w:p>
    <w:p w14:paraId="2E6B4DAE" w14:textId="77777777" w:rsidR="000F4E9D" w:rsidRPr="00527F61" w:rsidRDefault="000F4E9D" w:rsidP="000F4E9D">
      <w:pPr>
        <w:rPr>
          <w:rFonts w:cstheme="minorHAnsi"/>
          <w:sz w:val="12"/>
          <w:szCs w:val="12"/>
        </w:rPr>
      </w:pPr>
    </w:p>
    <w:p w14:paraId="658FE034" w14:textId="77777777" w:rsidR="000F4E9D" w:rsidRPr="00533F69" w:rsidRDefault="000F4E9D" w:rsidP="000F4E9D">
      <w:pPr>
        <w:rPr>
          <w:rFonts w:cstheme="minorHAnsi"/>
          <w:b/>
          <w:u w:val="single"/>
        </w:rPr>
      </w:pPr>
      <w:r w:rsidRPr="00533F69">
        <w:rPr>
          <w:rFonts w:cstheme="minorHAnsi"/>
          <w:b/>
          <w:u w:val="single"/>
        </w:rPr>
        <w:t>Introduction des candidatures</w:t>
      </w:r>
    </w:p>
    <w:p w14:paraId="4F99ABA8" w14:textId="77777777" w:rsidR="009E787D" w:rsidRPr="009E787D" w:rsidRDefault="009E787D" w:rsidP="009E787D">
      <w:pPr>
        <w:rPr>
          <w:rFonts w:cstheme="minorHAnsi"/>
          <w:iCs/>
        </w:rPr>
      </w:pPr>
      <w:r w:rsidRPr="009E787D">
        <w:rPr>
          <w:rFonts w:cstheme="minorHAnsi"/>
          <w:iCs/>
        </w:rPr>
        <w:t>Les dossiers de candidatures comprendront obligatoirement, sous peine de nullité :</w:t>
      </w:r>
    </w:p>
    <w:p w14:paraId="555B1E4D" w14:textId="77777777" w:rsidR="009E787D" w:rsidRPr="009E787D" w:rsidRDefault="009E787D" w:rsidP="009E787D">
      <w:pPr>
        <w:numPr>
          <w:ilvl w:val="0"/>
          <w:numId w:val="3"/>
        </w:numPr>
        <w:spacing w:after="0" w:line="240" w:lineRule="auto"/>
        <w:rPr>
          <w:rFonts w:cstheme="minorHAnsi"/>
          <w:iCs/>
        </w:rPr>
      </w:pPr>
      <w:r w:rsidRPr="009E787D">
        <w:rPr>
          <w:rFonts w:cstheme="minorHAnsi"/>
          <w:iCs/>
        </w:rPr>
        <w:t>Une lettre de motivation</w:t>
      </w:r>
    </w:p>
    <w:p w14:paraId="23A65ABF" w14:textId="77777777" w:rsidR="009E787D" w:rsidRPr="009E787D" w:rsidRDefault="009E787D" w:rsidP="009E787D">
      <w:pPr>
        <w:numPr>
          <w:ilvl w:val="0"/>
          <w:numId w:val="3"/>
        </w:numPr>
        <w:spacing w:after="0" w:line="240" w:lineRule="auto"/>
        <w:rPr>
          <w:rFonts w:cstheme="minorHAnsi"/>
          <w:iCs/>
        </w:rPr>
      </w:pPr>
      <w:r w:rsidRPr="009E787D">
        <w:rPr>
          <w:rFonts w:cstheme="minorHAnsi"/>
          <w:iCs/>
        </w:rPr>
        <w:t>Un curriculum vitae</w:t>
      </w:r>
    </w:p>
    <w:p w14:paraId="3FF42502" w14:textId="77777777" w:rsidR="009E787D" w:rsidRPr="009E787D" w:rsidRDefault="009E787D" w:rsidP="009E787D">
      <w:pPr>
        <w:numPr>
          <w:ilvl w:val="0"/>
          <w:numId w:val="3"/>
        </w:numPr>
        <w:spacing w:after="0" w:line="240" w:lineRule="auto"/>
        <w:rPr>
          <w:rFonts w:cstheme="minorHAnsi"/>
          <w:iCs/>
        </w:rPr>
      </w:pPr>
      <w:r w:rsidRPr="009E787D">
        <w:rPr>
          <w:rFonts w:cstheme="minorHAnsi"/>
          <w:iCs/>
        </w:rPr>
        <w:t>La copie du diplôme demandé (ou attestation de réussite)</w:t>
      </w:r>
    </w:p>
    <w:p w14:paraId="143C8C7B" w14:textId="77777777" w:rsidR="009E787D" w:rsidRPr="009E787D" w:rsidRDefault="009E787D" w:rsidP="009E787D">
      <w:pPr>
        <w:numPr>
          <w:ilvl w:val="0"/>
          <w:numId w:val="3"/>
        </w:numPr>
        <w:spacing w:after="0" w:line="240" w:lineRule="auto"/>
        <w:rPr>
          <w:rFonts w:cstheme="minorHAnsi"/>
          <w:iCs/>
        </w:rPr>
      </w:pPr>
      <w:r w:rsidRPr="009E787D">
        <w:rPr>
          <w:rFonts w:cstheme="minorHAnsi"/>
          <w:iCs/>
        </w:rPr>
        <w:t>Un extrait de casier judiciaire daté de moins de 3 mois à la date limite d’introduction des candidatures</w:t>
      </w:r>
    </w:p>
    <w:p w14:paraId="71E5FA7C" w14:textId="77777777" w:rsidR="009E787D" w:rsidRPr="009E787D" w:rsidRDefault="009E787D" w:rsidP="009E787D">
      <w:pPr>
        <w:rPr>
          <w:rFonts w:cstheme="minorHAnsi"/>
          <w:iCs/>
        </w:rPr>
      </w:pPr>
      <w:r w:rsidRPr="009E787D">
        <w:rPr>
          <w:rFonts w:cstheme="minorHAnsi"/>
          <w:iCs/>
        </w:rPr>
        <w:t xml:space="preserve">Ils sont à transmettre, pour </w:t>
      </w:r>
      <w:r w:rsidRPr="009E787D">
        <w:rPr>
          <w:rFonts w:cstheme="minorHAnsi"/>
          <w:iCs/>
          <w:u w:val="single"/>
        </w:rPr>
        <w:t>le 18/03/2026</w:t>
      </w:r>
      <w:r w:rsidRPr="009E787D">
        <w:rPr>
          <w:rFonts w:cstheme="minorHAnsi"/>
          <w:iCs/>
        </w:rPr>
        <w:t xml:space="preserve"> au plus tard :</w:t>
      </w:r>
    </w:p>
    <w:p w14:paraId="1EC762E8" w14:textId="77777777" w:rsidR="009E787D" w:rsidRPr="009E787D" w:rsidRDefault="009E787D" w:rsidP="009E787D">
      <w:pPr>
        <w:numPr>
          <w:ilvl w:val="0"/>
          <w:numId w:val="3"/>
        </w:numPr>
        <w:spacing w:after="0" w:line="240" w:lineRule="auto"/>
        <w:rPr>
          <w:rFonts w:cstheme="minorHAnsi"/>
          <w:iCs/>
        </w:rPr>
      </w:pPr>
      <w:r w:rsidRPr="009E787D">
        <w:rPr>
          <w:rFonts w:cstheme="minorHAnsi"/>
          <w:iCs/>
        </w:rPr>
        <w:t>Soit par voie postale à l’attention de Monsieur D. VANDENBRANDE, Président du CPAS d’Ath, Boulevard de l’Hôpital 71 à 7800 ATH</w:t>
      </w:r>
    </w:p>
    <w:p w14:paraId="622A1B7F" w14:textId="77777777" w:rsidR="009E787D" w:rsidRPr="009E787D" w:rsidRDefault="009E787D" w:rsidP="009E787D">
      <w:pPr>
        <w:numPr>
          <w:ilvl w:val="0"/>
          <w:numId w:val="3"/>
        </w:numPr>
        <w:spacing w:after="0" w:line="240" w:lineRule="auto"/>
        <w:rPr>
          <w:rFonts w:cstheme="minorHAnsi"/>
          <w:iCs/>
        </w:rPr>
      </w:pPr>
      <w:r w:rsidRPr="009E787D">
        <w:rPr>
          <w:rFonts w:cstheme="minorHAnsi"/>
          <w:iCs/>
        </w:rPr>
        <w:t xml:space="preserve">Soit par courriel à l’adresse </w:t>
      </w:r>
      <w:hyperlink r:id="rId8" w:history="1">
        <w:r w:rsidRPr="009E787D">
          <w:rPr>
            <w:rStyle w:val="Lienhypertexte"/>
            <w:rFonts w:eastAsia="Calibri" w:cstheme="minorHAnsi"/>
            <w:iCs/>
          </w:rPr>
          <w:t>secretariat-direction@cpasath.be</w:t>
        </w:r>
      </w:hyperlink>
      <w:r w:rsidRPr="009E787D">
        <w:rPr>
          <w:rFonts w:cstheme="minorHAnsi"/>
          <w:iCs/>
        </w:rPr>
        <w:t xml:space="preserve"> en mentionnant comme objet : candidature pour le poste de kinésithérapeute. </w:t>
      </w:r>
    </w:p>
    <w:p w14:paraId="046DC057" w14:textId="77777777" w:rsidR="009E787D" w:rsidRPr="009E787D" w:rsidRDefault="009E787D" w:rsidP="009E787D">
      <w:pPr>
        <w:pStyle w:val="Paragraphedeliste"/>
        <w:ind w:left="0"/>
        <w:rPr>
          <w:rFonts w:asciiTheme="minorHAnsi" w:hAnsiTheme="minorHAnsi" w:cstheme="minorHAnsi"/>
          <w:iCs/>
          <w:sz w:val="22"/>
          <w:szCs w:val="22"/>
          <w:lang w:val="fr-BE"/>
        </w:rPr>
      </w:pPr>
      <w:r w:rsidRPr="009E787D">
        <w:rPr>
          <w:rFonts w:asciiTheme="minorHAnsi" w:hAnsiTheme="minorHAnsi" w:cstheme="minorHAnsi"/>
          <w:iCs/>
          <w:sz w:val="22"/>
          <w:szCs w:val="22"/>
          <w:lang w:val="fr-BE"/>
        </w:rPr>
        <w:t>Tout dossier incomplet ou hors délai sera déclaré irrecevable.</w:t>
      </w:r>
    </w:p>
    <w:p w14:paraId="0BF9221F" w14:textId="77777777" w:rsidR="009E787D" w:rsidRDefault="009E787D" w:rsidP="000F4E9D">
      <w:pPr>
        <w:rPr>
          <w:rFonts w:cstheme="minorHAnsi"/>
          <w:iCs/>
        </w:rPr>
      </w:pPr>
    </w:p>
    <w:p w14:paraId="702C09F5" w14:textId="583C1D03" w:rsidR="000F4E9D" w:rsidRPr="00533F69" w:rsidRDefault="000F4E9D" w:rsidP="000F4E9D">
      <w:pPr>
        <w:pStyle w:val="NormalWeb"/>
        <w:rPr>
          <w:rFonts w:asciiTheme="minorHAnsi" w:hAnsiTheme="minorHAnsi" w:cstheme="minorHAnsi"/>
          <w:iCs/>
          <w:sz w:val="22"/>
          <w:szCs w:val="22"/>
        </w:rPr>
      </w:pPr>
      <w:r w:rsidRPr="00533F69">
        <w:rPr>
          <w:rFonts w:asciiTheme="minorHAnsi" w:hAnsiTheme="minorHAnsi" w:cstheme="minorHAnsi"/>
          <w:iCs/>
          <w:sz w:val="22"/>
          <w:szCs w:val="22"/>
        </w:rPr>
        <w:t xml:space="preserve">Les candidats retenus seront invités à présenter </w:t>
      </w:r>
      <w:r w:rsidR="00533F69" w:rsidRPr="00533F69">
        <w:rPr>
          <w:rFonts w:asciiTheme="minorHAnsi" w:hAnsiTheme="minorHAnsi" w:cstheme="minorHAnsi"/>
          <w:iCs/>
          <w:sz w:val="22"/>
          <w:szCs w:val="22"/>
        </w:rPr>
        <w:t>l</w:t>
      </w:r>
      <w:r w:rsidR="0065266C">
        <w:rPr>
          <w:rFonts w:asciiTheme="minorHAnsi" w:hAnsiTheme="minorHAnsi" w:cstheme="minorHAnsi"/>
          <w:iCs/>
          <w:sz w:val="22"/>
          <w:szCs w:val="22"/>
        </w:rPr>
        <w:t xml:space="preserve">’épreuve </w:t>
      </w:r>
      <w:r w:rsidR="007F74CB">
        <w:rPr>
          <w:rFonts w:asciiTheme="minorHAnsi" w:hAnsiTheme="minorHAnsi" w:cstheme="minorHAnsi"/>
          <w:iCs/>
          <w:sz w:val="22"/>
          <w:szCs w:val="22"/>
        </w:rPr>
        <w:t>de sélection</w:t>
      </w:r>
      <w:r w:rsidRPr="00533F69">
        <w:rPr>
          <w:rFonts w:asciiTheme="minorHAnsi" w:hAnsiTheme="minorHAnsi" w:cstheme="minorHAnsi"/>
          <w:b/>
          <w:bCs/>
          <w:iCs/>
          <w:sz w:val="22"/>
          <w:szCs w:val="22"/>
        </w:rPr>
        <w:t>.</w:t>
      </w:r>
    </w:p>
    <w:p w14:paraId="7BABCFBE" w14:textId="77777777" w:rsidR="00372AC9" w:rsidRDefault="00372AC9" w:rsidP="000F4E9D">
      <w:pPr>
        <w:rPr>
          <w:rFonts w:cstheme="minorHAnsi"/>
        </w:rPr>
      </w:pPr>
    </w:p>
    <w:p w14:paraId="4E801CC0" w14:textId="4659BCC6" w:rsidR="000F4E9D" w:rsidRDefault="000F4E9D" w:rsidP="000F4E9D">
      <w:pPr>
        <w:rPr>
          <w:rFonts w:cstheme="minorHAnsi"/>
        </w:rPr>
      </w:pPr>
      <w:r w:rsidRPr="00533F69">
        <w:rPr>
          <w:rFonts w:cstheme="minorHAnsi"/>
        </w:rPr>
        <w:t xml:space="preserve">Pour tout renseignement complémentaire, veuillez contacter Madame Carine SAUVAGE, </w:t>
      </w:r>
      <w:r w:rsidR="00533F69">
        <w:rPr>
          <w:rFonts w:cstheme="minorHAnsi"/>
        </w:rPr>
        <w:t>Cheffe de division</w:t>
      </w:r>
      <w:r w:rsidRPr="00533F69">
        <w:rPr>
          <w:rFonts w:cstheme="minorHAnsi"/>
        </w:rPr>
        <w:t>, les jours ouvrables de 8h30 à 16h (068/68.16.22</w:t>
      </w:r>
      <w:r w:rsidR="00533F69">
        <w:rPr>
          <w:rFonts w:cstheme="minorHAnsi"/>
        </w:rPr>
        <w:t xml:space="preserve"> ou 0476/98.42.16</w:t>
      </w:r>
      <w:r w:rsidRPr="00533F69">
        <w:rPr>
          <w:rFonts w:cstheme="minorHAnsi"/>
        </w:rPr>
        <w:t>)</w:t>
      </w:r>
    </w:p>
    <w:p w14:paraId="7ABFE740" w14:textId="77777777" w:rsidR="00C374CF" w:rsidRPr="00533F69" w:rsidRDefault="00C374CF" w:rsidP="000F4E9D">
      <w:pPr>
        <w:rPr>
          <w:rFonts w:cstheme="minorHAnsi"/>
        </w:rPr>
      </w:pPr>
    </w:p>
    <w:sectPr w:rsidR="00C374CF" w:rsidRPr="00533F69" w:rsidSect="009A2077">
      <w:headerReference w:type="default" r:id="rId9"/>
      <w:footerReference w:type="default" r:id="rId10"/>
      <w:headerReference w:type="first" r:id="rId11"/>
      <w:foot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03CA8" w14:textId="77777777" w:rsidR="003C5AA9" w:rsidRDefault="003C5AA9" w:rsidP="00A26C88">
      <w:pPr>
        <w:spacing w:after="0" w:line="240" w:lineRule="auto"/>
      </w:pPr>
      <w:r>
        <w:separator/>
      </w:r>
    </w:p>
  </w:endnote>
  <w:endnote w:type="continuationSeparator" w:id="0">
    <w:p w14:paraId="500F9328" w14:textId="77777777" w:rsidR="003C5AA9" w:rsidRDefault="003C5AA9" w:rsidP="00A26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A2AE2" w14:textId="77777777" w:rsidR="009A2077" w:rsidRDefault="009A2077">
    <w:pPr>
      <w:pStyle w:val="Pieddepage"/>
    </w:pPr>
    <w:r>
      <w:rPr>
        <w:noProof/>
        <w:lang w:eastAsia="fr-BE"/>
      </w:rPr>
      <w:drawing>
        <wp:anchor distT="0" distB="0" distL="114300" distR="114300" simplePos="0" relativeHeight="251664384" behindDoc="1" locked="0" layoutInCell="1" allowOverlap="1" wp14:anchorId="378A1314" wp14:editId="470ABEE8">
          <wp:simplePos x="0" y="0"/>
          <wp:positionH relativeFrom="page">
            <wp:align>left</wp:align>
          </wp:positionH>
          <wp:positionV relativeFrom="page">
            <wp:align>bottom</wp:align>
          </wp:positionV>
          <wp:extent cx="7568022" cy="2163600"/>
          <wp:effectExtent l="0" t="0" r="0" b="825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10D07" w14:textId="77777777" w:rsidR="009A2077" w:rsidRDefault="009A2077">
    <w:pPr>
      <w:pStyle w:val="Pieddepage"/>
    </w:pPr>
    <w:r>
      <w:rPr>
        <w:noProof/>
        <w:lang w:eastAsia="fr-BE"/>
      </w:rPr>
      <w:drawing>
        <wp:anchor distT="0" distB="0" distL="114300" distR="114300" simplePos="0" relativeHeight="251661312" behindDoc="1" locked="0" layoutInCell="1" allowOverlap="1" wp14:anchorId="04F410E4" wp14:editId="2238A2D5">
          <wp:simplePos x="0" y="0"/>
          <wp:positionH relativeFrom="page">
            <wp:align>left</wp:align>
          </wp:positionH>
          <wp:positionV relativeFrom="page">
            <wp:align>bottom</wp:align>
          </wp:positionV>
          <wp:extent cx="7568022" cy="2163600"/>
          <wp:effectExtent l="0" t="0" r="0" b="825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oter.jpg"/>
                  <pic:cNvPicPr/>
                </pic:nvPicPr>
                <pic:blipFill>
                  <a:blip r:embed="rId1" cstate="print">
                    <a:extLst>
                      <a:ext uri="{28A0092B-C50C-407E-A947-70E740481C1C}">
                        <a14:useLocalDpi xmlns:a14="http://schemas.microsoft.com/office/drawing/2010/main"/>
                      </a:ext>
                    </a:extLst>
                  </a:blip>
                  <a:stretch>
                    <a:fillRect/>
                  </a:stretch>
                </pic:blipFill>
                <pic:spPr>
                  <a:xfrm>
                    <a:off x="0" y="0"/>
                    <a:ext cx="7568022" cy="2163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E1D4A" w14:textId="77777777" w:rsidR="003C5AA9" w:rsidRDefault="003C5AA9" w:rsidP="00A26C88">
      <w:pPr>
        <w:spacing w:after="0" w:line="240" w:lineRule="auto"/>
      </w:pPr>
      <w:r>
        <w:separator/>
      </w:r>
    </w:p>
  </w:footnote>
  <w:footnote w:type="continuationSeparator" w:id="0">
    <w:p w14:paraId="7BD79BEC" w14:textId="77777777" w:rsidR="003C5AA9" w:rsidRDefault="003C5AA9" w:rsidP="00A26C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FF8E2" w14:textId="77777777" w:rsidR="009A2077" w:rsidRDefault="009A2077">
    <w:pPr>
      <w:pStyle w:val="En-tte"/>
    </w:pPr>
    <w:r>
      <w:rPr>
        <w:noProof/>
        <w:lang w:eastAsia="fr-BE"/>
      </w:rPr>
      <w:drawing>
        <wp:anchor distT="0" distB="0" distL="114300" distR="114300" simplePos="0" relativeHeight="251662336" behindDoc="0" locked="0" layoutInCell="1" allowOverlap="1" wp14:anchorId="211312DB" wp14:editId="0F97F5B3">
          <wp:simplePos x="0" y="0"/>
          <wp:positionH relativeFrom="page">
            <wp:align>left</wp:align>
          </wp:positionH>
          <wp:positionV relativeFrom="paragraph">
            <wp:posOffset>-449580</wp:posOffset>
          </wp:positionV>
          <wp:extent cx="5755090" cy="1428115"/>
          <wp:effectExtent l="0" t="0" r="0" b="63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a:extLst>
                      <a:ext uri="{28A0092B-C50C-407E-A947-70E740481C1C}">
                        <a14:useLocalDpi xmlns:a14="http://schemas.microsoft.com/office/drawing/2010/main" val="0"/>
                      </a:ext>
                    </a:extLst>
                  </a:blip>
                  <a:stretch>
                    <a:fillRect/>
                  </a:stretch>
                </pic:blipFill>
                <pic:spPr>
                  <a:xfrm>
                    <a:off x="0" y="0"/>
                    <a:ext cx="5755090" cy="1428115"/>
                  </a:xfrm>
                  <a:prstGeom prst="rect">
                    <a:avLst/>
                  </a:prstGeom>
                </pic:spPr>
              </pic:pic>
            </a:graphicData>
          </a:graphic>
          <wp14:sizeRelH relativeFrom="margin">
            <wp14:pctWidth>0</wp14:pctWidth>
          </wp14:sizeRelH>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0B517" w14:textId="31C8A97C" w:rsidR="009A2077" w:rsidRDefault="001B2F01">
    <w:pPr>
      <w:pStyle w:val="En-tte"/>
    </w:pPr>
    <w:r>
      <w:rPr>
        <w:noProof/>
      </w:rPr>
      <w:drawing>
        <wp:anchor distT="0" distB="0" distL="114300" distR="114300" simplePos="0" relativeHeight="251665408" behindDoc="1" locked="0" layoutInCell="1" allowOverlap="1" wp14:anchorId="7E83BB9E" wp14:editId="009E9CD2">
          <wp:simplePos x="0" y="0"/>
          <wp:positionH relativeFrom="column">
            <wp:posOffset>-979308</wp:posOffset>
          </wp:positionH>
          <wp:positionV relativeFrom="paragraph">
            <wp:posOffset>-393921</wp:posOffset>
          </wp:positionV>
          <wp:extent cx="7569642" cy="3064737"/>
          <wp:effectExtent l="0" t="0" r="0" b="2540"/>
          <wp:wrapNone/>
          <wp:docPr id="1030975231" name="Image 1" descr="Une image contenant texte, graphisme, capture d’écran, dessin humorist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975231" name="Image 1" descr="Une image contenant texte, graphisme, capture d’écran, dessin humoristique&#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19296" cy="30848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93813749" o:spid="_x0000_i1025" type="#_x0000_t75" style="width:11.25pt;height:11.25pt;visibility:visible;mso-wrap-style:square" o:bullet="t">
        <v:imagedata r:id="rId1" o:title=""/>
      </v:shape>
    </w:pict>
  </w:numPicBullet>
  <w:abstractNum w:abstractNumId="0" w15:restartNumberingAfterBreak="0">
    <w:nsid w:val="1BD44C32"/>
    <w:multiLevelType w:val="hybridMultilevel"/>
    <w:tmpl w:val="C380C0DA"/>
    <w:lvl w:ilvl="0" w:tplc="080C0001">
      <w:start w:val="1"/>
      <w:numFmt w:val="bullet"/>
      <w:lvlText w:val=""/>
      <w:lvlJc w:val="left"/>
      <w:pPr>
        <w:ind w:left="2136" w:hanging="360"/>
      </w:pPr>
      <w:rPr>
        <w:rFonts w:ascii="Symbol" w:hAnsi="Symbol" w:hint="default"/>
      </w:rPr>
    </w:lvl>
    <w:lvl w:ilvl="1" w:tplc="080C0003" w:tentative="1">
      <w:start w:val="1"/>
      <w:numFmt w:val="bullet"/>
      <w:lvlText w:val="o"/>
      <w:lvlJc w:val="left"/>
      <w:pPr>
        <w:ind w:left="2856" w:hanging="360"/>
      </w:pPr>
      <w:rPr>
        <w:rFonts w:ascii="Courier New" w:hAnsi="Courier New" w:cs="Courier New" w:hint="default"/>
      </w:rPr>
    </w:lvl>
    <w:lvl w:ilvl="2" w:tplc="080C0005" w:tentative="1">
      <w:start w:val="1"/>
      <w:numFmt w:val="bullet"/>
      <w:lvlText w:val=""/>
      <w:lvlJc w:val="left"/>
      <w:pPr>
        <w:ind w:left="3576" w:hanging="360"/>
      </w:pPr>
      <w:rPr>
        <w:rFonts w:ascii="Wingdings" w:hAnsi="Wingdings" w:hint="default"/>
      </w:rPr>
    </w:lvl>
    <w:lvl w:ilvl="3" w:tplc="080C0001" w:tentative="1">
      <w:start w:val="1"/>
      <w:numFmt w:val="bullet"/>
      <w:lvlText w:val=""/>
      <w:lvlJc w:val="left"/>
      <w:pPr>
        <w:ind w:left="4296" w:hanging="360"/>
      </w:pPr>
      <w:rPr>
        <w:rFonts w:ascii="Symbol" w:hAnsi="Symbol" w:hint="default"/>
      </w:rPr>
    </w:lvl>
    <w:lvl w:ilvl="4" w:tplc="080C0003" w:tentative="1">
      <w:start w:val="1"/>
      <w:numFmt w:val="bullet"/>
      <w:lvlText w:val="o"/>
      <w:lvlJc w:val="left"/>
      <w:pPr>
        <w:ind w:left="5016" w:hanging="360"/>
      </w:pPr>
      <w:rPr>
        <w:rFonts w:ascii="Courier New" w:hAnsi="Courier New" w:cs="Courier New" w:hint="default"/>
      </w:rPr>
    </w:lvl>
    <w:lvl w:ilvl="5" w:tplc="080C0005" w:tentative="1">
      <w:start w:val="1"/>
      <w:numFmt w:val="bullet"/>
      <w:lvlText w:val=""/>
      <w:lvlJc w:val="left"/>
      <w:pPr>
        <w:ind w:left="5736" w:hanging="360"/>
      </w:pPr>
      <w:rPr>
        <w:rFonts w:ascii="Wingdings" w:hAnsi="Wingdings" w:hint="default"/>
      </w:rPr>
    </w:lvl>
    <w:lvl w:ilvl="6" w:tplc="080C0001" w:tentative="1">
      <w:start w:val="1"/>
      <w:numFmt w:val="bullet"/>
      <w:lvlText w:val=""/>
      <w:lvlJc w:val="left"/>
      <w:pPr>
        <w:ind w:left="6456" w:hanging="360"/>
      </w:pPr>
      <w:rPr>
        <w:rFonts w:ascii="Symbol" w:hAnsi="Symbol" w:hint="default"/>
      </w:rPr>
    </w:lvl>
    <w:lvl w:ilvl="7" w:tplc="080C0003" w:tentative="1">
      <w:start w:val="1"/>
      <w:numFmt w:val="bullet"/>
      <w:lvlText w:val="o"/>
      <w:lvlJc w:val="left"/>
      <w:pPr>
        <w:ind w:left="7176" w:hanging="360"/>
      </w:pPr>
      <w:rPr>
        <w:rFonts w:ascii="Courier New" w:hAnsi="Courier New" w:cs="Courier New" w:hint="default"/>
      </w:rPr>
    </w:lvl>
    <w:lvl w:ilvl="8" w:tplc="080C0005" w:tentative="1">
      <w:start w:val="1"/>
      <w:numFmt w:val="bullet"/>
      <w:lvlText w:val=""/>
      <w:lvlJc w:val="left"/>
      <w:pPr>
        <w:ind w:left="7896" w:hanging="360"/>
      </w:pPr>
      <w:rPr>
        <w:rFonts w:ascii="Wingdings" w:hAnsi="Wingdings" w:hint="default"/>
      </w:rPr>
    </w:lvl>
  </w:abstractNum>
  <w:abstractNum w:abstractNumId="1" w15:restartNumberingAfterBreak="0">
    <w:nsid w:val="36A178E6"/>
    <w:multiLevelType w:val="hybridMultilevel"/>
    <w:tmpl w:val="A036BB38"/>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39EE2692"/>
    <w:multiLevelType w:val="hybridMultilevel"/>
    <w:tmpl w:val="B484C2A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51F9063E"/>
    <w:multiLevelType w:val="hybridMultilevel"/>
    <w:tmpl w:val="48D80B54"/>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74FE7375"/>
    <w:multiLevelType w:val="hybridMultilevel"/>
    <w:tmpl w:val="C7B8913A"/>
    <w:lvl w:ilvl="0" w:tplc="1C3C9BF6">
      <w:numFmt w:val="bullet"/>
      <w:lvlText w:val="-"/>
      <w:lvlJc w:val="left"/>
      <w:pPr>
        <w:ind w:left="720" w:hanging="360"/>
      </w:pPr>
      <w:rPr>
        <w:rFonts w:ascii="Bookman Old Style" w:eastAsia="Times New Roman" w:hAnsi="Bookman Old Style"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75E63F01"/>
    <w:multiLevelType w:val="hybridMultilevel"/>
    <w:tmpl w:val="AD506A88"/>
    <w:lvl w:ilvl="0" w:tplc="092A05B8">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7F2F03E9"/>
    <w:multiLevelType w:val="hybridMultilevel"/>
    <w:tmpl w:val="7DEA0DB6"/>
    <w:lvl w:ilvl="0" w:tplc="97CE4B28">
      <w:start w:val="1"/>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467891827">
    <w:abstractNumId w:val="2"/>
  </w:num>
  <w:num w:numId="2" w16cid:durableId="1035153290">
    <w:abstractNumId w:val="3"/>
  </w:num>
  <w:num w:numId="3" w16cid:durableId="1792942279">
    <w:abstractNumId w:val="6"/>
  </w:num>
  <w:num w:numId="4" w16cid:durableId="970596017">
    <w:abstractNumId w:val="4"/>
  </w:num>
  <w:num w:numId="5" w16cid:durableId="1699353225">
    <w:abstractNumId w:val="1"/>
  </w:num>
  <w:num w:numId="6" w16cid:durableId="251007986">
    <w:abstractNumId w:val="0"/>
  </w:num>
  <w:num w:numId="7" w16cid:durableId="15874218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F12"/>
    <w:rsid w:val="00001222"/>
    <w:rsid w:val="000104E6"/>
    <w:rsid w:val="0004700A"/>
    <w:rsid w:val="00052F71"/>
    <w:rsid w:val="0005561B"/>
    <w:rsid w:val="00095631"/>
    <w:rsid w:val="000B3996"/>
    <w:rsid w:val="000B5BE3"/>
    <w:rsid w:val="000C1637"/>
    <w:rsid w:val="000D5754"/>
    <w:rsid w:val="000E20F3"/>
    <w:rsid w:val="000F4E9D"/>
    <w:rsid w:val="00113C8C"/>
    <w:rsid w:val="00117C2D"/>
    <w:rsid w:val="00120DBD"/>
    <w:rsid w:val="00122BF5"/>
    <w:rsid w:val="00133D63"/>
    <w:rsid w:val="00150C3E"/>
    <w:rsid w:val="001667CC"/>
    <w:rsid w:val="00166A8D"/>
    <w:rsid w:val="00190943"/>
    <w:rsid w:val="00197A41"/>
    <w:rsid w:val="001A450A"/>
    <w:rsid w:val="001B26B0"/>
    <w:rsid w:val="001B2F01"/>
    <w:rsid w:val="001E6FFF"/>
    <w:rsid w:val="00246704"/>
    <w:rsid w:val="00257AF6"/>
    <w:rsid w:val="002746C9"/>
    <w:rsid w:val="00275A4C"/>
    <w:rsid w:val="00291D95"/>
    <w:rsid w:val="002A43A0"/>
    <w:rsid w:val="00372AC9"/>
    <w:rsid w:val="003B2E3D"/>
    <w:rsid w:val="003C5AA9"/>
    <w:rsid w:val="00430F12"/>
    <w:rsid w:val="004551B3"/>
    <w:rsid w:val="004C7234"/>
    <w:rsid w:val="004F4DB7"/>
    <w:rsid w:val="004F6423"/>
    <w:rsid w:val="0050669C"/>
    <w:rsid w:val="00517450"/>
    <w:rsid w:val="005271E5"/>
    <w:rsid w:val="00527F61"/>
    <w:rsid w:val="00533F69"/>
    <w:rsid w:val="005833CA"/>
    <w:rsid w:val="00607753"/>
    <w:rsid w:val="00632790"/>
    <w:rsid w:val="0065266C"/>
    <w:rsid w:val="006C3081"/>
    <w:rsid w:val="006D21EF"/>
    <w:rsid w:val="006D3C7C"/>
    <w:rsid w:val="00726769"/>
    <w:rsid w:val="00784DED"/>
    <w:rsid w:val="007A130D"/>
    <w:rsid w:val="007B597A"/>
    <w:rsid w:val="007F74CB"/>
    <w:rsid w:val="0082164A"/>
    <w:rsid w:val="0082260F"/>
    <w:rsid w:val="0088515C"/>
    <w:rsid w:val="00893657"/>
    <w:rsid w:val="008963BD"/>
    <w:rsid w:val="00897DA7"/>
    <w:rsid w:val="008E7AE4"/>
    <w:rsid w:val="00924885"/>
    <w:rsid w:val="00940CCA"/>
    <w:rsid w:val="00947BDD"/>
    <w:rsid w:val="009535D2"/>
    <w:rsid w:val="009A2077"/>
    <w:rsid w:val="009A4DCB"/>
    <w:rsid w:val="009B7774"/>
    <w:rsid w:val="009E787D"/>
    <w:rsid w:val="009F2070"/>
    <w:rsid w:val="00A2657C"/>
    <w:rsid w:val="00A26C88"/>
    <w:rsid w:val="00A34FA1"/>
    <w:rsid w:val="00A42860"/>
    <w:rsid w:val="00A65873"/>
    <w:rsid w:val="00A80DB4"/>
    <w:rsid w:val="00A85D3B"/>
    <w:rsid w:val="00AA12EE"/>
    <w:rsid w:val="00AC0E34"/>
    <w:rsid w:val="00AC4D26"/>
    <w:rsid w:val="00AC767B"/>
    <w:rsid w:val="00AD00CD"/>
    <w:rsid w:val="00AE0727"/>
    <w:rsid w:val="00B26B20"/>
    <w:rsid w:val="00B27598"/>
    <w:rsid w:val="00B37054"/>
    <w:rsid w:val="00B4470B"/>
    <w:rsid w:val="00B4747D"/>
    <w:rsid w:val="00B51562"/>
    <w:rsid w:val="00B55DB2"/>
    <w:rsid w:val="00B729DC"/>
    <w:rsid w:val="00BA281D"/>
    <w:rsid w:val="00BD49C3"/>
    <w:rsid w:val="00C177B6"/>
    <w:rsid w:val="00C374CF"/>
    <w:rsid w:val="00C52304"/>
    <w:rsid w:val="00C52F21"/>
    <w:rsid w:val="00CB5B45"/>
    <w:rsid w:val="00CE59F1"/>
    <w:rsid w:val="00D35720"/>
    <w:rsid w:val="00D54926"/>
    <w:rsid w:val="00D54B30"/>
    <w:rsid w:val="00D7731D"/>
    <w:rsid w:val="00DB0E02"/>
    <w:rsid w:val="00DF7F0C"/>
    <w:rsid w:val="00E00B2B"/>
    <w:rsid w:val="00E40221"/>
    <w:rsid w:val="00E57474"/>
    <w:rsid w:val="00EB52A4"/>
    <w:rsid w:val="00EC341B"/>
    <w:rsid w:val="00ED0B95"/>
    <w:rsid w:val="00EE4FA4"/>
    <w:rsid w:val="00EE701B"/>
    <w:rsid w:val="00F47D96"/>
    <w:rsid w:val="00F55DE8"/>
    <w:rsid w:val="00F94917"/>
    <w:rsid w:val="00FD5EA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8E79F"/>
  <w15:chartTrackingRefBased/>
  <w15:docId w15:val="{13242B3A-0935-4F0D-9FDA-F68A67303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491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26C88"/>
    <w:pPr>
      <w:tabs>
        <w:tab w:val="center" w:pos="4536"/>
        <w:tab w:val="right" w:pos="9072"/>
      </w:tabs>
      <w:spacing w:after="0" w:line="240" w:lineRule="auto"/>
    </w:pPr>
  </w:style>
  <w:style w:type="character" w:customStyle="1" w:styleId="En-tteCar">
    <w:name w:val="En-tête Car"/>
    <w:basedOn w:val="Policepardfaut"/>
    <w:link w:val="En-tte"/>
    <w:uiPriority w:val="99"/>
    <w:rsid w:val="00A26C88"/>
  </w:style>
  <w:style w:type="paragraph" w:styleId="Pieddepage">
    <w:name w:val="footer"/>
    <w:basedOn w:val="Normal"/>
    <w:link w:val="PieddepageCar"/>
    <w:uiPriority w:val="99"/>
    <w:unhideWhenUsed/>
    <w:rsid w:val="00A26C8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26C88"/>
  </w:style>
  <w:style w:type="paragraph" w:styleId="Textedebulles">
    <w:name w:val="Balloon Text"/>
    <w:basedOn w:val="Normal"/>
    <w:link w:val="TextedebullesCar"/>
    <w:uiPriority w:val="99"/>
    <w:semiHidden/>
    <w:unhideWhenUsed/>
    <w:rsid w:val="00A26C8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26C88"/>
    <w:rPr>
      <w:rFonts w:ascii="Segoe UI" w:hAnsi="Segoe UI" w:cs="Segoe UI"/>
      <w:sz w:val="18"/>
      <w:szCs w:val="18"/>
    </w:rPr>
  </w:style>
  <w:style w:type="paragraph" w:styleId="Retraitcorpsdetexte">
    <w:name w:val="Body Text Indent"/>
    <w:basedOn w:val="Normal"/>
    <w:link w:val="RetraitcorpsdetexteCar"/>
    <w:semiHidden/>
    <w:rsid w:val="00BD49C3"/>
    <w:pPr>
      <w:spacing w:after="0" w:line="240" w:lineRule="auto"/>
      <w:ind w:firstLine="709"/>
    </w:pPr>
    <w:rPr>
      <w:rFonts w:ascii="Comic Sans MS" w:eastAsia="Times New Roman" w:hAnsi="Comic Sans MS" w:cs="Times New Roman"/>
      <w:sz w:val="24"/>
      <w:szCs w:val="24"/>
      <w:lang w:val="fr-FR" w:eastAsia="fr-FR"/>
    </w:rPr>
  </w:style>
  <w:style w:type="character" w:customStyle="1" w:styleId="RetraitcorpsdetexteCar">
    <w:name w:val="Retrait corps de texte Car"/>
    <w:basedOn w:val="Policepardfaut"/>
    <w:link w:val="Retraitcorpsdetexte"/>
    <w:semiHidden/>
    <w:rsid w:val="00BD49C3"/>
    <w:rPr>
      <w:rFonts w:ascii="Comic Sans MS" w:eastAsia="Times New Roman" w:hAnsi="Comic Sans MS" w:cs="Times New Roman"/>
      <w:sz w:val="24"/>
      <w:szCs w:val="24"/>
      <w:lang w:val="fr-FR" w:eastAsia="fr-FR"/>
    </w:rPr>
  </w:style>
  <w:style w:type="paragraph" w:styleId="Retraitcorpsdetexte3">
    <w:name w:val="Body Text Indent 3"/>
    <w:basedOn w:val="Normal"/>
    <w:link w:val="Retraitcorpsdetexte3Car"/>
    <w:semiHidden/>
    <w:rsid w:val="00BD49C3"/>
    <w:pPr>
      <w:spacing w:after="0" w:line="240" w:lineRule="auto"/>
      <w:ind w:firstLine="709"/>
      <w:jc w:val="both"/>
    </w:pPr>
    <w:rPr>
      <w:rFonts w:ascii="Comic Sans MS" w:eastAsia="Times New Roman" w:hAnsi="Comic Sans MS" w:cs="Times New Roman"/>
      <w:sz w:val="24"/>
      <w:szCs w:val="24"/>
      <w:lang w:val="fr-FR" w:eastAsia="fr-FR"/>
    </w:rPr>
  </w:style>
  <w:style w:type="character" w:customStyle="1" w:styleId="Retraitcorpsdetexte3Car">
    <w:name w:val="Retrait corps de texte 3 Car"/>
    <w:basedOn w:val="Policepardfaut"/>
    <w:link w:val="Retraitcorpsdetexte3"/>
    <w:semiHidden/>
    <w:rsid w:val="00BD49C3"/>
    <w:rPr>
      <w:rFonts w:ascii="Comic Sans MS" w:eastAsia="Times New Roman" w:hAnsi="Comic Sans MS" w:cs="Times New Roman"/>
      <w:sz w:val="24"/>
      <w:szCs w:val="24"/>
      <w:lang w:val="fr-FR" w:eastAsia="fr-FR"/>
    </w:rPr>
  </w:style>
  <w:style w:type="paragraph" w:styleId="Paragraphedeliste">
    <w:name w:val="List Paragraph"/>
    <w:basedOn w:val="Normal"/>
    <w:uiPriority w:val="34"/>
    <w:qFormat/>
    <w:rsid w:val="000F4E9D"/>
    <w:pPr>
      <w:spacing w:after="0" w:line="240" w:lineRule="auto"/>
      <w:ind w:left="708"/>
    </w:pPr>
    <w:rPr>
      <w:rFonts w:ascii="Comic Sans MS" w:eastAsia="Times New Roman" w:hAnsi="Comic Sans MS" w:cs="Times New Roman"/>
      <w:sz w:val="24"/>
      <w:szCs w:val="24"/>
      <w:lang w:val="fr-FR" w:eastAsia="fr-FR"/>
    </w:rPr>
  </w:style>
  <w:style w:type="paragraph" w:styleId="NormalWeb">
    <w:name w:val="Normal (Web)"/>
    <w:basedOn w:val="Normal"/>
    <w:uiPriority w:val="99"/>
    <w:unhideWhenUsed/>
    <w:rsid w:val="000F4E9D"/>
    <w:pPr>
      <w:spacing w:after="150" w:line="240" w:lineRule="auto"/>
    </w:pPr>
    <w:rPr>
      <w:rFonts w:ascii="Times New Roman" w:eastAsia="Times New Roman" w:hAnsi="Times New Roman" w:cs="Times New Roman"/>
      <w:sz w:val="24"/>
      <w:szCs w:val="24"/>
      <w:lang w:eastAsia="fr-BE"/>
    </w:rPr>
  </w:style>
  <w:style w:type="character" w:styleId="Lienhypertexte">
    <w:name w:val="Hyperlink"/>
    <w:uiPriority w:val="99"/>
    <w:unhideWhenUsed/>
    <w:rsid w:val="000F4E9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iat-direction@cpasath.b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060ACB-1106-42D1-8F08-50CC3CC26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2</Pages>
  <Words>552</Words>
  <Characters>3041</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dc:creator>
  <cp:keywords/>
  <dc:description/>
  <cp:lastModifiedBy>Carine Sauvage</cp:lastModifiedBy>
  <cp:revision>34</cp:revision>
  <cp:lastPrinted>2025-03-14T10:22:00Z</cp:lastPrinted>
  <dcterms:created xsi:type="dcterms:W3CDTF">2024-08-19T13:33:00Z</dcterms:created>
  <dcterms:modified xsi:type="dcterms:W3CDTF">2026-02-25T14:51:00Z</dcterms:modified>
</cp:coreProperties>
</file>