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14CBE" w14:textId="77777777" w:rsidR="00124A8F" w:rsidRDefault="00701E35" w:rsidP="00124A8F">
      <w:pPr>
        <w:spacing w:line="276" w:lineRule="auto"/>
        <w:jc w:val="center"/>
        <w:rPr>
          <w:rFonts w:eastAsia="Times New Roman" w:cs="Calibri"/>
          <w:b/>
          <w:bCs/>
          <w:sz w:val="24"/>
          <w:szCs w:val="24"/>
          <w:lang w:eastAsia="fr-BE"/>
        </w:rPr>
      </w:pPr>
      <w:r w:rsidRPr="0029627E">
        <w:rPr>
          <w:rFonts w:eastAsia="Times New Roman" w:cs="Calibri"/>
          <w:b/>
          <w:bCs/>
          <w:sz w:val="24"/>
          <w:szCs w:val="24"/>
          <w:lang w:eastAsia="fr-BE"/>
        </w:rPr>
        <w:t xml:space="preserve">La </w:t>
      </w:r>
      <w:r w:rsidR="00646692">
        <w:rPr>
          <w:rFonts w:eastAsia="Times New Roman" w:cs="Calibri"/>
          <w:b/>
          <w:bCs/>
          <w:sz w:val="24"/>
          <w:szCs w:val="24"/>
          <w:lang w:eastAsia="fr-BE"/>
        </w:rPr>
        <w:t>CPAS</w:t>
      </w:r>
      <w:r w:rsidRPr="0029627E">
        <w:rPr>
          <w:rFonts w:eastAsia="Times New Roman" w:cs="Calibri"/>
          <w:b/>
          <w:bCs/>
          <w:sz w:val="24"/>
          <w:szCs w:val="24"/>
          <w:lang w:eastAsia="fr-BE"/>
        </w:rPr>
        <w:t xml:space="preserve"> de Braives </w:t>
      </w:r>
      <w:r w:rsidR="00A42622" w:rsidRPr="0029627E">
        <w:rPr>
          <w:rFonts w:eastAsia="Times New Roman" w:cs="Calibri"/>
          <w:b/>
          <w:bCs/>
          <w:sz w:val="24"/>
          <w:szCs w:val="24"/>
          <w:lang w:eastAsia="fr-BE"/>
        </w:rPr>
        <w:t>recrute</w:t>
      </w:r>
      <w:r w:rsidR="00DE04FD" w:rsidRPr="0029627E">
        <w:rPr>
          <w:rFonts w:eastAsia="Times New Roman" w:cs="Calibri"/>
          <w:b/>
          <w:bCs/>
          <w:sz w:val="24"/>
          <w:szCs w:val="24"/>
          <w:lang w:eastAsia="fr-BE"/>
        </w:rPr>
        <w:t xml:space="preserve"> un</w:t>
      </w:r>
    </w:p>
    <w:p w14:paraId="56C5F097" w14:textId="2FD1E632" w:rsidR="0029627E" w:rsidRPr="0029627E" w:rsidRDefault="00124A8F" w:rsidP="003446DF">
      <w:pPr>
        <w:spacing w:line="276" w:lineRule="auto"/>
        <w:jc w:val="center"/>
        <w:rPr>
          <w:rFonts w:eastAsia="Times New Roman" w:cs="Calibri"/>
          <w:b/>
          <w:bCs/>
          <w:sz w:val="32"/>
          <w:szCs w:val="32"/>
          <w:lang w:eastAsia="fr-BE"/>
        </w:rPr>
      </w:pPr>
      <w:r w:rsidRPr="00124A8F">
        <w:rPr>
          <w:rFonts w:eastAsia="Times New Roman" w:cs="Calibri"/>
          <w:b/>
          <w:bCs/>
          <w:sz w:val="32"/>
          <w:szCs w:val="32"/>
          <w:lang w:eastAsia="fr-BE"/>
        </w:rPr>
        <w:t xml:space="preserve">Ouvrier qualifié menuisier </w:t>
      </w:r>
      <w:r w:rsidR="0029627E" w:rsidRPr="0029627E">
        <w:rPr>
          <w:rFonts w:eastAsia="Times New Roman" w:cs="Calibri"/>
          <w:b/>
          <w:bCs/>
          <w:sz w:val="32"/>
          <w:szCs w:val="32"/>
          <w:lang w:eastAsia="fr-BE"/>
        </w:rPr>
        <w:t xml:space="preserve">(H/F/X) </w:t>
      </w:r>
    </w:p>
    <w:p w14:paraId="255D43A7" w14:textId="0B45BAEC" w:rsidR="00517172" w:rsidRPr="0029627E" w:rsidRDefault="0029627E" w:rsidP="003446DF">
      <w:pPr>
        <w:spacing w:line="276" w:lineRule="auto"/>
        <w:jc w:val="center"/>
        <w:rPr>
          <w:rFonts w:eastAsia="Times New Roman" w:cs="Calibri"/>
          <w:b/>
          <w:bCs/>
          <w:sz w:val="32"/>
          <w:szCs w:val="32"/>
          <w:lang w:eastAsia="fr-BE"/>
        </w:rPr>
      </w:pPr>
      <w:r w:rsidRPr="0029627E">
        <w:rPr>
          <w:rFonts w:eastAsia="Times New Roman" w:cs="Calibri"/>
          <w:b/>
          <w:bCs/>
          <w:sz w:val="32"/>
          <w:szCs w:val="32"/>
          <w:lang w:eastAsia="fr-BE"/>
        </w:rPr>
        <w:t>Service Bâtiments</w:t>
      </w:r>
    </w:p>
    <w:p w14:paraId="29C31E01" w14:textId="2465AA48" w:rsidR="00706547" w:rsidRPr="00706547" w:rsidRDefault="00706547" w:rsidP="00706547">
      <w:pPr>
        <w:spacing w:line="276" w:lineRule="auto"/>
        <w:jc w:val="both"/>
        <w:rPr>
          <w:rFonts w:eastAsia="Times New Roman" w:cs="Calibri"/>
          <w:lang w:eastAsia="fr-BE"/>
        </w:rPr>
      </w:pPr>
      <w:r w:rsidRPr="00706547">
        <w:rPr>
          <w:rFonts w:eastAsia="Times New Roman" w:cs="Calibri"/>
          <w:lang w:eastAsia="fr-BE"/>
        </w:rPr>
        <w:t xml:space="preserve">Vous êtes passionné(e) par le travail du bois et appréciez les missions concrètes et variées ? Vous souhaitez mettre votre savoir-faire au service de l’entretien et de l’amélioration des bâtiments communaux </w:t>
      </w:r>
      <w:r>
        <w:rPr>
          <w:rFonts w:eastAsia="Times New Roman" w:cs="Calibri"/>
          <w:lang w:eastAsia="fr-BE"/>
        </w:rPr>
        <w:t>et du CPAS ?</w:t>
      </w:r>
    </w:p>
    <w:p w14:paraId="05F917D1" w14:textId="38001A28" w:rsidR="00517172" w:rsidRDefault="00706547" w:rsidP="00706547">
      <w:pPr>
        <w:spacing w:line="276" w:lineRule="auto"/>
        <w:jc w:val="both"/>
        <w:rPr>
          <w:rFonts w:eastAsia="Times New Roman" w:cs="Calibri"/>
          <w:lang w:eastAsia="fr-BE"/>
        </w:rPr>
      </w:pPr>
      <w:r>
        <w:rPr>
          <w:rFonts w:eastAsia="Times New Roman" w:cs="Calibri"/>
          <w:lang w:eastAsia="fr-BE"/>
        </w:rPr>
        <w:t>Le CPAS de Braives</w:t>
      </w:r>
      <w:r w:rsidRPr="00706547">
        <w:rPr>
          <w:rFonts w:eastAsia="Times New Roman" w:cs="Calibri"/>
          <w:lang w:eastAsia="fr-BE"/>
        </w:rPr>
        <w:t xml:space="preserve"> recherche un Ouvrier qualifié menuisier (H/F/X).</w:t>
      </w:r>
    </w:p>
    <w:p w14:paraId="59144C34" w14:textId="77777777" w:rsidR="00AC3ECE" w:rsidRPr="0029627E" w:rsidRDefault="00AC3ECE" w:rsidP="00706547">
      <w:pPr>
        <w:spacing w:line="276" w:lineRule="auto"/>
        <w:jc w:val="both"/>
        <w:rPr>
          <w:rFonts w:eastAsia="Times New Roman" w:cs="Calibri"/>
          <w:lang w:eastAsia="fr-BE"/>
        </w:rPr>
      </w:pPr>
    </w:p>
    <w:p w14:paraId="0C765B5F" w14:textId="7C630AF9" w:rsidR="00517172" w:rsidRPr="0029627E" w:rsidRDefault="00701E35" w:rsidP="003446DF">
      <w:pPr>
        <w:spacing w:line="276" w:lineRule="auto"/>
        <w:jc w:val="both"/>
        <w:rPr>
          <w:rFonts w:eastAsia="Times New Roman" w:cs="Calibri"/>
          <w:b/>
          <w:bCs/>
          <w:u w:val="single"/>
          <w:lang w:eastAsia="fr-BE"/>
        </w:rPr>
      </w:pPr>
      <w:r w:rsidRPr="0029627E">
        <w:rPr>
          <w:rFonts w:eastAsia="Times New Roman" w:cs="Calibri"/>
          <w:b/>
          <w:bCs/>
          <w:u w:val="single"/>
          <w:lang w:eastAsia="fr-BE"/>
        </w:rPr>
        <w:t>Votre mission</w:t>
      </w:r>
    </w:p>
    <w:p w14:paraId="65E72B86" w14:textId="2D16515C" w:rsidR="000B2A40" w:rsidRPr="000B2A40" w:rsidRDefault="000B2A40" w:rsidP="000B2A40">
      <w:pPr>
        <w:spacing w:line="276" w:lineRule="auto"/>
        <w:jc w:val="both"/>
      </w:pPr>
      <w:r w:rsidRPr="000B2A40">
        <w:t>En tant qu’Ouvrier qualifié menuisier, vous réalisez, entretenez, réparez et adaptez les ouvrages de menuiserie intérieure et extérieure des bâtiments communaux</w:t>
      </w:r>
      <w:r>
        <w:t xml:space="preserve"> et du CPAS</w:t>
      </w:r>
      <w:r w:rsidRPr="000B2A40">
        <w:t>. Vous participez également aux travaux d’aménagement et de finition nécessaires au maintien en bon état du patrimoine communal.</w:t>
      </w:r>
    </w:p>
    <w:p w14:paraId="707D929C" w14:textId="77777777" w:rsidR="000B2A40" w:rsidRPr="000B2A40" w:rsidRDefault="000B2A40" w:rsidP="000B2A40">
      <w:pPr>
        <w:spacing w:line="276" w:lineRule="auto"/>
        <w:jc w:val="both"/>
      </w:pPr>
      <w:r w:rsidRPr="000B2A40">
        <w:t>Concrètement, vous serez notamment amené(e) à :</w:t>
      </w:r>
    </w:p>
    <w:p w14:paraId="1C6E7032" w14:textId="77777777" w:rsidR="000B2A40" w:rsidRPr="000B2A40" w:rsidRDefault="000B2A40" w:rsidP="000B2A40">
      <w:pPr>
        <w:numPr>
          <w:ilvl w:val="0"/>
          <w:numId w:val="21"/>
        </w:numPr>
        <w:spacing w:line="276" w:lineRule="auto"/>
        <w:jc w:val="both"/>
      </w:pPr>
      <w:r w:rsidRPr="000B2A40">
        <w:t>fabriquer, adapter et poser des éléments de menuiserie et des aménagements simples ou sur mesure ;</w:t>
      </w:r>
    </w:p>
    <w:p w14:paraId="53D2FC04" w14:textId="77777777" w:rsidR="000B2A40" w:rsidRPr="000B2A40" w:rsidRDefault="000B2A40" w:rsidP="000B2A40">
      <w:pPr>
        <w:numPr>
          <w:ilvl w:val="0"/>
          <w:numId w:val="21"/>
        </w:numPr>
        <w:spacing w:line="276" w:lineRule="auto"/>
        <w:jc w:val="both"/>
      </w:pPr>
      <w:r w:rsidRPr="000B2A40">
        <w:t>entretenir, régler et réparer les menuiseries intérieures et extérieures : portes, fenêtres, châssis, escaliers, plinthes, habillages, etc. ;</w:t>
      </w:r>
    </w:p>
    <w:p w14:paraId="601AF4BA" w14:textId="77777777" w:rsidR="000B2A40" w:rsidRPr="000B2A40" w:rsidRDefault="000B2A40" w:rsidP="000B2A40">
      <w:pPr>
        <w:numPr>
          <w:ilvl w:val="0"/>
          <w:numId w:val="21"/>
        </w:numPr>
        <w:spacing w:line="276" w:lineRule="auto"/>
        <w:jc w:val="both"/>
      </w:pPr>
      <w:r w:rsidRPr="000B2A40">
        <w:t>intervenir sur les serrures, ferrures, poignées, charnières et autres systèmes de fermeture ;</w:t>
      </w:r>
    </w:p>
    <w:p w14:paraId="052B6428" w14:textId="77777777" w:rsidR="000B2A40" w:rsidRPr="000B2A40" w:rsidRDefault="000B2A40" w:rsidP="000B2A40">
      <w:pPr>
        <w:numPr>
          <w:ilvl w:val="0"/>
          <w:numId w:val="21"/>
        </w:numPr>
        <w:spacing w:line="276" w:lineRule="auto"/>
        <w:jc w:val="both"/>
      </w:pPr>
      <w:r w:rsidRPr="000B2A40">
        <w:t>réaliser des travaux de cloisonnement, d’habillage et de finition intérieure ;</w:t>
      </w:r>
    </w:p>
    <w:p w14:paraId="6CAE0B2D" w14:textId="77777777" w:rsidR="000B2A40" w:rsidRPr="000B2A40" w:rsidRDefault="000B2A40" w:rsidP="000B2A40">
      <w:pPr>
        <w:numPr>
          <w:ilvl w:val="0"/>
          <w:numId w:val="21"/>
        </w:numPr>
        <w:spacing w:line="276" w:lineRule="auto"/>
        <w:jc w:val="both"/>
      </w:pPr>
      <w:r w:rsidRPr="000B2A40">
        <w:t>identifier les défectuosités et proposer les solutions techniques adaptées ;</w:t>
      </w:r>
    </w:p>
    <w:p w14:paraId="6BEFA379" w14:textId="77777777" w:rsidR="000B2A40" w:rsidRPr="000B2A40" w:rsidRDefault="000B2A40" w:rsidP="000B2A40">
      <w:pPr>
        <w:numPr>
          <w:ilvl w:val="0"/>
          <w:numId w:val="21"/>
        </w:numPr>
        <w:spacing w:line="276" w:lineRule="auto"/>
        <w:jc w:val="both"/>
      </w:pPr>
      <w:r w:rsidRPr="000B2A40">
        <w:t>collaborer avec les autres corps de métier du Service Bâtiments et participer, lorsque les besoins du service le nécessitent, à d’autres interventions sur le patrimoine communal.</w:t>
      </w:r>
    </w:p>
    <w:p w14:paraId="73255F31" w14:textId="0251D76A" w:rsidR="00706547" w:rsidRDefault="000B2A40" w:rsidP="00977A43">
      <w:pPr>
        <w:spacing w:line="276" w:lineRule="auto"/>
        <w:jc w:val="both"/>
      </w:pPr>
      <w:r w:rsidRPr="000B2A40">
        <w:t>Vous travaillez de manière autonome et professionnelle, dans le respect des règles de sécurité, avec une attention particulière portée à la qualité et à la précision des réalisations.</w:t>
      </w:r>
    </w:p>
    <w:p w14:paraId="7CC74A8C" w14:textId="46FD013D" w:rsidR="00A0517C" w:rsidRDefault="00977A43" w:rsidP="00977A43">
      <w:pPr>
        <w:spacing w:line="276" w:lineRule="auto"/>
        <w:jc w:val="both"/>
        <w:rPr>
          <w:i/>
          <w:iCs/>
        </w:rPr>
      </w:pPr>
      <w:r w:rsidRPr="00D35911">
        <w:rPr>
          <w:i/>
          <w:iCs/>
        </w:rPr>
        <w:t>Retrouvez le détail des missions et des compétences dans la description de fonction jointe à cette offre.</w:t>
      </w:r>
    </w:p>
    <w:p w14:paraId="410991BD" w14:textId="77777777" w:rsidR="00D35911" w:rsidRPr="00D35911" w:rsidRDefault="00D35911" w:rsidP="00977A43">
      <w:pPr>
        <w:spacing w:line="276" w:lineRule="auto"/>
        <w:jc w:val="both"/>
        <w:rPr>
          <w:i/>
          <w:iCs/>
        </w:rPr>
      </w:pPr>
    </w:p>
    <w:p w14:paraId="5B2CBDD1" w14:textId="7795886F" w:rsidR="00517172" w:rsidRPr="0029627E" w:rsidRDefault="00701E35" w:rsidP="003446DF">
      <w:pPr>
        <w:spacing w:line="276" w:lineRule="auto"/>
        <w:jc w:val="both"/>
        <w:rPr>
          <w:rFonts w:eastAsia="Times New Roman" w:cs="Calibri"/>
          <w:b/>
          <w:bCs/>
          <w:u w:val="single"/>
          <w:lang w:eastAsia="fr-BE"/>
        </w:rPr>
      </w:pPr>
      <w:r w:rsidRPr="0029627E">
        <w:rPr>
          <w:rFonts w:eastAsia="Times New Roman" w:cs="Calibri"/>
          <w:b/>
          <w:bCs/>
          <w:u w:val="single"/>
          <w:lang w:eastAsia="fr-BE"/>
        </w:rPr>
        <w:t>Votre profil</w:t>
      </w:r>
    </w:p>
    <w:p w14:paraId="2272BB05" w14:textId="77777777" w:rsidR="003A0B41" w:rsidRPr="003A0B41" w:rsidRDefault="003A0B41" w:rsidP="003A0B41">
      <w:pPr>
        <w:numPr>
          <w:ilvl w:val="0"/>
          <w:numId w:val="23"/>
        </w:numPr>
        <w:spacing w:line="276" w:lineRule="auto"/>
        <w:jc w:val="both"/>
      </w:pPr>
      <w:r w:rsidRPr="003A0B41">
        <w:t>Vous maîtrisez les techniques courantes de menuiserie intérieure et extérieure ainsi que l’utilisation des machines et outils du métier ;</w:t>
      </w:r>
    </w:p>
    <w:p w14:paraId="267D7DA5" w14:textId="77777777" w:rsidR="003A0B41" w:rsidRPr="003A0B41" w:rsidRDefault="003A0B41" w:rsidP="003A0B41">
      <w:pPr>
        <w:numPr>
          <w:ilvl w:val="0"/>
          <w:numId w:val="23"/>
        </w:numPr>
        <w:spacing w:line="276" w:lineRule="auto"/>
        <w:jc w:val="both"/>
      </w:pPr>
      <w:r w:rsidRPr="003A0B41">
        <w:t>Vous êtes capable de lire un plan, prendre des mesures et réaliser un travail précis et soigné ;</w:t>
      </w:r>
    </w:p>
    <w:p w14:paraId="3749D9B7" w14:textId="77777777" w:rsidR="003A0B41" w:rsidRPr="003A0B41" w:rsidRDefault="003A0B41" w:rsidP="003A0B41">
      <w:pPr>
        <w:numPr>
          <w:ilvl w:val="0"/>
          <w:numId w:val="23"/>
        </w:numPr>
        <w:spacing w:line="276" w:lineRule="auto"/>
        <w:jc w:val="both"/>
      </w:pPr>
      <w:r w:rsidRPr="003A0B41">
        <w:t>Vous connaissez les principaux matériaux, techniques d’assemblage, de pose et de finition ;</w:t>
      </w:r>
    </w:p>
    <w:p w14:paraId="273212DB" w14:textId="77777777" w:rsidR="003A0B41" w:rsidRPr="003A0B41" w:rsidRDefault="003A0B41" w:rsidP="003A0B41">
      <w:pPr>
        <w:numPr>
          <w:ilvl w:val="0"/>
          <w:numId w:val="23"/>
        </w:numPr>
        <w:spacing w:line="276" w:lineRule="auto"/>
        <w:jc w:val="both"/>
      </w:pPr>
      <w:r w:rsidRPr="003A0B41">
        <w:lastRenderedPageBreak/>
        <w:t>Vous êtes manuel(le), autonome et orienté(e) solutions face aux situations rencontrées sur le terrain ;</w:t>
      </w:r>
    </w:p>
    <w:p w14:paraId="470A1913" w14:textId="77777777" w:rsidR="003A0B41" w:rsidRPr="003A0B41" w:rsidRDefault="003A0B41" w:rsidP="003A0B41">
      <w:pPr>
        <w:numPr>
          <w:ilvl w:val="0"/>
          <w:numId w:val="23"/>
        </w:numPr>
        <w:spacing w:line="276" w:lineRule="auto"/>
        <w:jc w:val="both"/>
      </w:pPr>
      <w:r w:rsidRPr="003A0B41">
        <w:t>Vous accordez une attention particulière à la qualité du travail, aux finitions et à la sécurité ;</w:t>
      </w:r>
    </w:p>
    <w:p w14:paraId="6970CC9C" w14:textId="77777777" w:rsidR="003A0B41" w:rsidRPr="003A0B41" w:rsidRDefault="003A0B41" w:rsidP="003A0B41">
      <w:pPr>
        <w:numPr>
          <w:ilvl w:val="0"/>
          <w:numId w:val="23"/>
        </w:numPr>
        <w:spacing w:line="276" w:lineRule="auto"/>
        <w:jc w:val="both"/>
      </w:pPr>
      <w:r w:rsidRPr="003A0B41">
        <w:t>Vous êtes fiable, polyvalent(e) et adaptable et appréciez le travail en équipe.</w:t>
      </w:r>
    </w:p>
    <w:p w14:paraId="6A1E2FB8" w14:textId="77777777" w:rsidR="003A0B41" w:rsidRPr="0029627E" w:rsidRDefault="003A0B41" w:rsidP="00CF64E4">
      <w:pPr>
        <w:spacing w:line="276" w:lineRule="auto"/>
        <w:jc w:val="both"/>
      </w:pPr>
    </w:p>
    <w:p w14:paraId="4B29F877" w14:textId="77777777" w:rsidR="000773B1" w:rsidRPr="0029627E" w:rsidRDefault="000773B1" w:rsidP="003446DF">
      <w:pPr>
        <w:spacing w:line="276" w:lineRule="auto"/>
        <w:jc w:val="both"/>
        <w:rPr>
          <w:rFonts w:eastAsia="Times New Roman" w:cs="Calibri"/>
          <w:b/>
          <w:bCs/>
          <w:u w:val="single"/>
          <w:lang w:eastAsia="fr-BE"/>
        </w:rPr>
      </w:pPr>
      <w:r w:rsidRPr="0029627E">
        <w:rPr>
          <w:rFonts w:eastAsia="Times New Roman" w:cs="Calibri"/>
          <w:b/>
          <w:bCs/>
          <w:u w:val="single"/>
          <w:lang w:eastAsia="fr-BE"/>
        </w:rPr>
        <w:t>Conditions d’engagement</w:t>
      </w:r>
    </w:p>
    <w:p w14:paraId="79344988" w14:textId="77777777" w:rsidR="003B35FD" w:rsidRPr="0029627E" w:rsidRDefault="003B35FD" w:rsidP="003B35FD">
      <w:pPr>
        <w:pStyle w:val="Paragraphedeliste"/>
        <w:numPr>
          <w:ilvl w:val="0"/>
          <w:numId w:val="7"/>
        </w:numPr>
        <w:tabs>
          <w:tab w:val="left" w:pos="8505"/>
        </w:tabs>
        <w:suppressAutoHyphens w:val="0"/>
        <w:autoSpaceDN/>
        <w:spacing w:before="120" w:after="120" w:line="240" w:lineRule="auto"/>
        <w:contextualSpacing w:val="0"/>
        <w:jc w:val="both"/>
      </w:pPr>
      <w:r w:rsidRPr="0029627E">
        <w:t>Être belge ou citoyen d’un état membre de l’Union européenne pour les fonctions comportant une participation, directe ou indirecte, à l'exercice de la puissance publique et qui ont pour objet la sauvegarde des intérêts généraux de l’Etat ou des autres collectivités publiques.</w:t>
      </w:r>
    </w:p>
    <w:p w14:paraId="65F5DE97" w14:textId="77777777" w:rsidR="003B35FD" w:rsidRPr="0029627E" w:rsidRDefault="003B35FD" w:rsidP="003B35FD">
      <w:pPr>
        <w:pStyle w:val="Paragraphedeliste"/>
        <w:tabs>
          <w:tab w:val="left" w:pos="8505"/>
        </w:tabs>
        <w:ind w:left="714"/>
        <w:contextualSpacing w:val="0"/>
        <w:jc w:val="both"/>
      </w:pPr>
      <w:r w:rsidRPr="0029627E">
        <w:t>Les ressortissants ou non de l'Union européenne sont admissibles aux emplois au sein de l’administration locale qui ne comportent pas de participation directe ou indirecte à l'exercice de la puissance publique et aux fonctions qui n'ont pas pour objet la sauvegarde des intérêts généraux de l'état ou des autres collectivités publiques.</w:t>
      </w:r>
    </w:p>
    <w:p w14:paraId="24692E2F" w14:textId="77777777" w:rsidR="003B35FD" w:rsidRPr="0029627E" w:rsidRDefault="003B35FD" w:rsidP="003B35FD">
      <w:pPr>
        <w:pStyle w:val="Paragraphedeliste"/>
        <w:tabs>
          <w:tab w:val="left" w:pos="8505"/>
        </w:tabs>
        <w:ind w:left="714"/>
        <w:contextualSpacing w:val="0"/>
        <w:jc w:val="both"/>
      </w:pPr>
      <w:r w:rsidRPr="0029627E">
        <w:t>Les ressortissants hors de l'Union européenne, admissibles dans les conditions visées à l'alinéa précédent, restent soumis à la réglementation relative à l'occupation des travailleurs étrangers applicable en Région wallonne.</w:t>
      </w:r>
    </w:p>
    <w:p w14:paraId="721D870E" w14:textId="01B78612" w:rsidR="003B35FD" w:rsidRPr="00EA3A2B" w:rsidRDefault="003B35FD" w:rsidP="003B35FD">
      <w:pPr>
        <w:pStyle w:val="Paragraphedeliste"/>
        <w:numPr>
          <w:ilvl w:val="0"/>
          <w:numId w:val="7"/>
        </w:numPr>
        <w:tabs>
          <w:tab w:val="left" w:pos="8505"/>
        </w:tabs>
        <w:suppressAutoHyphens w:val="0"/>
        <w:autoSpaceDN/>
        <w:spacing w:before="120" w:after="120" w:line="240" w:lineRule="auto"/>
        <w:ind w:left="714" w:hanging="357"/>
        <w:contextualSpacing w:val="0"/>
        <w:jc w:val="both"/>
      </w:pPr>
      <w:r w:rsidRPr="00EA3A2B">
        <w:t xml:space="preserve">Être titulaire d’un </w:t>
      </w:r>
      <w:r w:rsidRPr="00EA3A2B">
        <w:rPr>
          <w:b/>
          <w:bCs/>
        </w:rPr>
        <w:t xml:space="preserve">diplôme, certificat ou titre de compétence en </w:t>
      </w:r>
      <w:r w:rsidR="00EA3A2B" w:rsidRPr="00EA3A2B">
        <w:rPr>
          <w:b/>
          <w:bCs/>
        </w:rPr>
        <w:t>menuiserie intérieure et/ou extérieure ou d’un domaine directement apparenté</w:t>
      </w:r>
      <w:r w:rsidR="00EA3A2B" w:rsidRPr="00EA3A2B">
        <w:t>.</w:t>
      </w:r>
    </w:p>
    <w:p w14:paraId="71D316F3" w14:textId="244FEB41" w:rsidR="003B35FD" w:rsidRPr="0029627E" w:rsidRDefault="003B35FD" w:rsidP="003B35FD">
      <w:pPr>
        <w:pStyle w:val="Paragraphedeliste"/>
        <w:numPr>
          <w:ilvl w:val="0"/>
          <w:numId w:val="7"/>
        </w:numPr>
        <w:tabs>
          <w:tab w:val="left" w:pos="8505"/>
        </w:tabs>
        <w:suppressAutoHyphens w:val="0"/>
        <w:autoSpaceDN/>
        <w:spacing w:before="120" w:after="120" w:line="240" w:lineRule="auto"/>
        <w:ind w:left="714" w:hanging="357"/>
        <w:contextualSpacing w:val="0"/>
        <w:jc w:val="both"/>
      </w:pPr>
      <w:r w:rsidRPr="0029627E">
        <w:t xml:space="preserve">Posséder </w:t>
      </w:r>
      <w:bookmarkStart w:id="0" w:name="_Hlk225951816"/>
      <w:r w:rsidRPr="0029627E">
        <w:t xml:space="preserve">extrait de casier judiciaire </w:t>
      </w:r>
      <w:r w:rsidR="00200D83">
        <w:t xml:space="preserve">avec une </w:t>
      </w:r>
      <w:r w:rsidRPr="0029627E">
        <w:t>date de validité de moins de trois mois</w:t>
      </w:r>
      <w:bookmarkEnd w:id="0"/>
      <w:r w:rsidRPr="0029627E">
        <w:t>.</w:t>
      </w:r>
    </w:p>
    <w:p w14:paraId="4A2453A6" w14:textId="77777777" w:rsidR="003B35FD" w:rsidRPr="0029627E" w:rsidRDefault="003B35FD" w:rsidP="003B35FD">
      <w:pPr>
        <w:pStyle w:val="Paragraphedeliste"/>
        <w:numPr>
          <w:ilvl w:val="0"/>
          <w:numId w:val="7"/>
        </w:numPr>
        <w:tabs>
          <w:tab w:val="left" w:pos="8505"/>
        </w:tabs>
        <w:suppressAutoHyphens w:val="0"/>
        <w:autoSpaceDN/>
        <w:spacing w:before="120" w:after="120" w:line="240" w:lineRule="auto"/>
        <w:contextualSpacing w:val="0"/>
        <w:jc w:val="both"/>
      </w:pPr>
      <w:r w:rsidRPr="0029627E">
        <w:t>Avoir une connaissance de la langue de la région linguistique jugée suffisante au regard de la fonction à exercer ;</w:t>
      </w:r>
    </w:p>
    <w:p w14:paraId="6EA9EC61" w14:textId="77777777" w:rsidR="003B35FD" w:rsidRPr="0029627E" w:rsidRDefault="003B35FD" w:rsidP="003B35FD">
      <w:pPr>
        <w:pStyle w:val="Paragraphedeliste"/>
        <w:numPr>
          <w:ilvl w:val="0"/>
          <w:numId w:val="7"/>
        </w:numPr>
        <w:tabs>
          <w:tab w:val="left" w:pos="8505"/>
        </w:tabs>
        <w:suppressAutoHyphens w:val="0"/>
        <w:autoSpaceDN/>
        <w:spacing w:before="120" w:after="120" w:line="240" w:lineRule="auto"/>
        <w:contextualSpacing w:val="0"/>
        <w:jc w:val="both"/>
      </w:pPr>
      <w:r w:rsidRPr="0029627E">
        <w:t>Jouir des droits civils et politiques ;</w:t>
      </w:r>
    </w:p>
    <w:p w14:paraId="07DE46B8" w14:textId="77777777" w:rsidR="003B35FD" w:rsidRPr="0029627E" w:rsidRDefault="003B35FD" w:rsidP="003B35FD">
      <w:pPr>
        <w:pStyle w:val="Paragraphedeliste"/>
        <w:numPr>
          <w:ilvl w:val="0"/>
          <w:numId w:val="7"/>
        </w:numPr>
        <w:tabs>
          <w:tab w:val="left" w:pos="8505"/>
        </w:tabs>
        <w:suppressAutoHyphens w:val="0"/>
        <w:autoSpaceDN/>
        <w:spacing w:before="120" w:after="120" w:line="240" w:lineRule="auto"/>
        <w:contextualSpacing w:val="0"/>
        <w:jc w:val="both"/>
      </w:pPr>
      <w:r w:rsidRPr="0029627E">
        <w:t>Être d'une conduite répondant aux exigences de la fonction ;</w:t>
      </w:r>
    </w:p>
    <w:p w14:paraId="754BAF85" w14:textId="77777777" w:rsidR="003B35FD" w:rsidRPr="0029627E" w:rsidRDefault="003B35FD" w:rsidP="003B35FD">
      <w:pPr>
        <w:pStyle w:val="Paragraphedeliste"/>
        <w:numPr>
          <w:ilvl w:val="0"/>
          <w:numId w:val="7"/>
        </w:numPr>
        <w:tabs>
          <w:tab w:val="left" w:pos="8505"/>
        </w:tabs>
        <w:suppressAutoHyphens w:val="0"/>
        <w:autoSpaceDN/>
        <w:spacing w:before="120" w:after="120" w:line="240" w:lineRule="auto"/>
        <w:contextualSpacing w:val="0"/>
        <w:jc w:val="both"/>
      </w:pPr>
      <w:r w:rsidRPr="0029627E">
        <w:t>Justifier de la possession des aptitudes physiques exigées pour la fonction à exercer ;</w:t>
      </w:r>
    </w:p>
    <w:p w14:paraId="739987BC" w14:textId="77777777" w:rsidR="003B35FD" w:rsidRPr="0029627E" w:rsidRDefault="003B35FD" w:rsidP="003B35FD">
      <w:pPr>
        <w:pStyle w:val="Paragraphedeliste"/>
        <w:numPr>
          <w:ilvl w:val="0"/>
          <w:numId w:val="7"/>
        </w:numPr>
        <w:tabs>
          <w:tab w:val="left" w:pos="8505"/>
        </w:tabs>
        <w:suppressAutoHyphens w:val="0"/>
        <w:autoSpaceDN/>
        <w:spacing w:before="120" w:after="120" w:line="240" w:lineRule="auto"/>
        <w:contextualSpacing w:val="0"/>
        <w:jc w:val="both"/>
      </w:pPr>
      <w:r w:rsidRPr="0029627E">
        <w:t>Réussir les épreuves.</w:t>
      </w:r>
    </w:p>
    <w:p w14:paraId="54335270" w14:textId="46BBBDDE" w:rsidR="00A45208" w:rsidRPr="0029627E" w:rsidRDefault="00A45208" w:rsidP="003B35FD">
      <w:pPr>
        <w:pStyle w:val="Paragraphedeliste"/>
        <w:tabs>
          <w:tab w:val="left" w:pos="8505"/>
        </w:tabs>
        <w:suppressAutoHyphens w:val="0"/>
        <w:autoSpaceDN/>
        <w:spacing w:before="120" w:after="120" w:line="240" w:lineRule="auto"/>
        <w:contextualSpacing w:val="0"/>
        <w:jc w:val="both"/>
      </w:pPr>
    </w:p>
    <w:p w14:paraId="5AEA0064" w14:textId="6B0DF3D7" w:rsidR="00517172" w:rsidRPr="0029627E" w:rsidRDefault="00701E35" w:rsidP="003446DF">
      <w:pPr>
        <w:spacing w:line="276" w:lineRule="auto"/>
        <w:jc w:val="both"/>
      </w:pPr>
      <w:r w:rsidRPr="0029627E">
        <w:rPr>
          <w:rFonts w:eastAsia="Times New Roman" w:cs="Calibri"/>
          <w:b/>
          <w:bCs/>
          <w:u w:val="single"/>
          <w:lang w:eastAsia="fr-BE"/>
        </w:rPr>
        <w:t>Notre offre</w:t>
      </w:r>
    </w:p>
    <w:p w14:paraId="412A6095" w14:textId="77777777" w:rsidR="0033296E" w:rsidRDefault="0033296E" w:rsidP="003446DF">
      <w:pPr>
        <w:jc w:val="both"/>
      </w:pPr>
      <w:r>
        <w:t>Nous vous proposons une fonction concrète et variée, associant expertise technique, travail de terrain et encadrement d’équipe, au sein d’une administration à taille humaine.</w:t>
      </w:r>
    </w:p>
    <w:p w14:paraId="11C810BE" w14:textId="25D5A029" w:rsidR="0033296E" w:rsidRPr="00346234"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rsidRPr="00346234">
        <w:t xml:space="preserve">Un contrat </w:t>
      </w:r>
      <w:r w:rsidR="00526D1D">
        <w:t>de travail à durée indéterminée</w:t>
      </w:r>
      <w:r w:rsidRPr="00346234">
        <w:t>, à temps plein (38h/semaine).</w:t>
      </w:r>
    </w:p>
    <w:p w14:paraId="43370FFB" w14:textId="3247B8DB"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 xml:space="preserve">Une rémunération conforme à l’échelle </w:t>
      </w:r>
      <w:r w:rsidR="00EA3A2B">
        <w:t>D2</w:t>
      </w:r>
      <w:r>
        <w:t xml:space="preserve"> du secteur public.</w:t>
      </w:r>
    </w:p>
    <w:p w14:paraId="0DE34C6A" w14:textId="0A477C9C" w:rsidR="006F499A" w:rsidRPr="00BC7204" w:rsidRDefault="006F499A" w:rsidP="006F499A">
      <w:pPr>
        <w:pStyle w:val="Paragraphedeliste"/>
        <w:numPr>
          <w:ilvl w:val="1"/>
          <w:numId w:val="7"/>
        </w:numPr>
        <w:tabs>
          <w:tab w:val="clear" w:pos="1440"/>
          <w:tab w:val="num" w:pos="1344"/>
        </w:tabs>
        <w:suppressAutoHyphens w:val="0"/>
        <w:autoSpaceDN/>
        <w:spacing w:line="276" w:lineRule="auto"/>
        <w:contextualSpacing w:val="0"/>
        <w:jc w:val="both"/>
        <w:textAlignment w:val="center"/>
        <w:rPr>
          <w:rFonts w:eastAsia="Times New Roman" w:cs="Calibri"/>
          <w:lang w:val="fr-FR" w:eastAsia="fr-BE"/>
        </w:rPr>
      </w:pPr>
      <w:r>
        <w:t>L’échelle barémique de départ sera celle du niveau D2 « Ouvrier manœuvre travaux lourds » (15.022,36 – 20.430,54) – montants bruts annuels non indexés (coefficient actuel d’indexation : 2,</w:t>
      </w:r>
      <w:r w:rsidR="0005147E">
        <w:t>2080</w:t>
      </w:r>
      <w:r>
        <w:t>), soit actuellement environ 2.</w:t>
      </w:r>
      <w:r w:rsidR="0005147E">
        <w:t>810</w:t>
      </w:r>
      <w:r>
        <w:t xml:space="preserve"> € bruts mensuels à l’échelon 0 pour un temps plein à l’index actuel (hors allocation foyer/résidence éventuelle) </w:t>
      </w:r>
      <w:r w:rsidR="0005147E">
        <w:t>et jusqu’à 3.800 € bruts mensuels à l’échelon 25</w:t>
      </w:r>
      <w:r>
        <w:t>.</w:t>
      </w:r>
    </w:p>
    <w:p w14:paraId="326CEA8C" w14:textId="77777777"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La valorisation de votre expérience selon les règles applicables, ainsi qu’une prime de fin d’année et un pécule de vacances.</w:t>
      </w:r>
    </w:p>
    <w:p w14:paraId="176ED8F3" w14:textId="77777777"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lastRenderedPageBreak/>
        <w:t>Un régime de congés du secteur public : minimum 26 jours par an, au prorata des prestations.</w:t>
      </w:r>
    </w:p>
    <w:p w14:paraId="12859ED3" w14:textId="77777777"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Des chèques-repas d’une valeur faciale de 6 € par jour presté.</w:t>
      </w:r>
    </w:p>
    <w:p w14:paraId="2B2AAF23" w14:textId="77777777"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Des missions utiles au bon fonctionnement des bâtiments et au confort de leurs utilisateurs.</w:t>
      </w:r>
    </w:p>
    <w:p w14:paraId="53681CCF" w14:textId="77777777" w:rsidR="001F185A" w:rsidRPr="0029627E" w:rsidRDefault="001F185A" w:rsidP="003446DF">
      <w:pPr>
        <w:spacing w:line="276" w:lineRule="auto"/>
        <w:jc w:val="both"/>
        <w:rPr>
          <w:rFonts w:eastAsia="Times New Roman" w:cs="Calibri"/>
          <w:b/>
          <w:bCs/>
          <w:u w:val="single"/>
          <w:lang w:eastAsia="fr-BE"/>
        </w:rPr>
      </w:pPr>
    </w:p>
    <w:p w14:paraId="5EBF3AEA" w14:textId="5725778C" w:rsidR="00517172" w:rsidRPr="0029627E" w:rsidRDefault="00701E35" w:rsidP="003446DF">
      <w:pPr>
        <w:spacing w:line="276" w:lineRule="auto"/>
        <w:jc w:val="both"/>
      </w:pPr>
      <w:proofErr w:type="spellStart"/>
      <w:r w:rsidRPr="0029627E">
        <w:rPr>
          <w:rFonts w:eastAsia="Times New Roman" w:cs="Calibri"/>
          <w:b/>
          <w:bCs/>
          <w:u w:val="single"/>
          <w:lang w:eastAsia="fr-BE"/>
        </w:rPr>
        <w:t>Intéressé.e</w:t>
      </w:r>
      <w:proofErr w:type="spellEnd"/>
      <w:r w:rsidRPr="0029627E">
        <w:rPr>
          <w:rFonts w:eastAsia="Times New Roman" w:cs="Calibri"/>
          <w:b/>
          <w:bCs/>
          <w:u w:val="single"/>
          <w:lang w:eastAsia="fr-BE"/>
        </w:rPr>
        <w:t>?</w:t>
      </w:r>
    </w:p>
    <w:p w14:paraId="0166273B" w14:textId="3DA0B08C" w:rsidR="00DF29F4" w:rsidRPr="00DF29F4" w:rsidRDefault="00DF29F4" w:rsidP="003446DF">
      <w:pPr>
        <w:jc w:val="both"/>
      </w:pPr>
      <w:r w:rsidRPr="00DF29F4">
        <w:t xml:space="preserve">Adressez votre dossier de candidature pour le </w:t>
      </w:r>
      <w:r w:rsidR="00346234">
        <w:t>12 novembre 2026</w:t>
      </w:r>
      <w:r w:rsidRPr="00DF29F4">
        <w:t xml:space="preserve"> au plus tard à l’adresse rh@braives.be, avec la référence : « </w:t>
      </w:r>
      <w:r w:rsidR="00CE220C" w:rsidRPr="00CE220C">
        <w:t>Ouvrier qualifié menuisier</w:t>
      </w:r>
      <w:r w:rsidR="00CE220C">
        <w:t> »</w:t>
      </w:r>
      <w:r w:rsidRPr="00DF29F4">
        <w:t>.</w:t>
      </w:r>
    </w:p>
    <w:p w14:paraId="46FBB071" w14:textId="77777777" w:rsidR="00DF29F4" w:rsidRPr="00DF29F4" w:rsidRDefault="00DF29F4" w:rsidP="003446DF">
      <w:pPr>
        <w:jc w:val="both"/>
      </w:pPr>
      <w:r w:rsidRPr="00DF29F4">
        <w:t>Pour être recevable, votre dossier comprendra :</w:t>
      </w:r>
    </w:p>
    <w:p w14:paraId="40ACA6C2" w14:textId="0B49FB1E" w:rsidR="00DF29F4" w:rsidRPr="00DF29F4" w:rsidRDefault="00DF29F4" w:rsidP="003446DF">
      <w:pPr>
        <w:pStyle w:val="Listepuces"/>
        <w:numPr>
          <w:ilvl w:val="0"/>
          <w:numId w:val="17"/>
        </w:numPr>
        <w:jc w:val="both"/>
        <w:rPr>
          <w:lang w:val="fr-BE"/>
        </w:rPr>
      </w:pPr>
      <w:r w:rsidRPr="00DF29F4">
        <w:rPr>
          <w:lang w:val="fr-BE"/>
        </w:rPr>
        <w:t>Votre curriculum vitae</w:t>
      </w:r>
      <w:r>
        <w:rPr>
          <w:lang w:val="fr-BE"/>
        </w:rPr>
        <w:t>.</w:t>
      </w:r>
    </w:p>
    <w:p w14:paraId="3A863F43" w14:textId="77777777" w:rsidR="00DF29F4" w:rsidRPr="00DF29F4" w:rsidRDefault="00DF29F4" w:rsidP="003446DF">
      <w:pPr>
        <w:pStyle w:val="Listepuces"/>
        <w:numPr>
          <w:ilvl w:val="0"/>
          <w:numId w:val="17"/>
        </w:numPr>
        <w:jc w:val="both"/>
        <w:rPr>
          <w:lang w:val="fr-BE"/>
        </w:rPr>
      </w:pPr>
      <w:r w:rsidRPr="00DF29F4">
        <w:rPr>
          <w:lang w:val="fr-BE"/>
        </w:rPr>
        <w:t>Votre lettre de motivation.</w:t>
      </w:r>
    </w:p>
    <w:p w14:paraId="4B35BE90" w14:textId="77777777" w:rsidR="00DF29F4" w:rsidRPr="00DF29F4" w:rsidRDefault="00DF29F4" w:rsidP="003446DF">
      <w:pPr>
        <w:pStyle w:val="Listepuces"/>
        <w:numPr>
          <w:ilvl w:val="0"/>
          <w:numId w:val="17"/>
        </w:numPr>
        <w:jc w:val="both"/>
        <w:rPr>
          <w:lang w:val="fr-BE"/>
        </w:rPr>
      </w:pPr>
      <w:r w:rsidRPr="00DF29F4">
        <w:rPr>
          <w:lang w:val="fr-BE"/>
        </w:rPr>
        <w:t>Une copie du diplôme ou du titre requis.</w:t>
      </w:r>
    </w:p>
    <w:p w14:paraId="67DC7041" w14:textId="77777777" w:rsidR="00DF29F4" w:rsidRPr="00DF29F4" w:rsidRDefault="00DF29F4" w:rsidP="003446DF">
      <w:pPr>
        <w:pStyle w:val="Listepuces"/>
        <w:numPr>
          <w:ilvl w:val="0"/>
          <w:numId w:val="17"/>
        </w:numPr>
        <w:jc w:val="both"/>
        <w:rPr>
          <w:lang w:val="fr-BE"/>
        </w:rPr>
      </w:pPr>
      <w:r w:rsidRPr="00DF29F4">
        <w:rPr>
          <w:lang w:val="fr-BE"/>
        </w:rPr>
        <w:t>Une copie de votre permis de conduire B.</w:t>
      </w:r>
    </w:p>
    <w:p w14:paraId="0ECB5491" w14:textId="068B9BE7" w:rsidR="00DF29F4" w:rsidRPr="00DF29F4" w:rsidRDefault="00DF29F4" w:rsidP="003446DF">
      <w:pPr>
        <w:pStyle w:val="Listepuces"/>
        <w:numPr>
          <w:ilvl w:val="0"/>
          <w:numId w:val="17"/>
        </w:numPr>
        <w:jc w:val="both"/>
        <w:rPr>
          <w:lang w:val="fr-BE"/>
        </w:rPr>
      </w:pPr>
      <w:r w:rsidRPr="00DF29F4">
        <w:rPr>
          <w:lang w:val="fr-BE"/>
        </w:rPr>
        <w:t>Un extrait de casier judiciaire datant de moins de trois mois.</w:t>
      </w:r>
    </w:p>
    <w:p w14:paraId="2978082F" w14:textId="77777777" w:rsidR="00DF29F4" w:rsidRPr="00DF29F4" w:rsidRDefault="00DF29F4" w:rsidP="003446DF">
      <w:pPr>
        <w:jc w:val="both"/>
      </w:pPr>
      <w:r w:rsidRPr="00DF29F4">
        <w:t>Vous pouvez également joindre les attestations de formation, certifications ou agréments utiles à l’appréciation de votre candidature.</w:t>
      </w:r>
    </w:p>
    <w:p w14:paraId="7CDEADD1" w14:textId="77777777" w:rsidR="00DF29F4" w:rsidRPr="00DF29F4" w:rsidRDefault="00DF29F4" w:rsidP="003446DF">
      <w:pPr>
        <w:jc w:val="both"/>
      </w:pPr>
      <w:r w:rsidRPr="00DF29F4">
        <w:t>Seuls les dossiers complets seront pris en compte.</w:t>
      </w:r>
    </w:p>
    <w:p w14:paraId="05BF145B" w14:textId="4F2DE62C" w:rsidR="00DF29F4" w:rsidRPr="00DF29F4" w:rsidRDefault="00DF29F4" w:rsidP="003446DF">
      <w:pPr>
        <w:jc w:val="both"/>
      </w:pPr>
      <w:r w:rsidRPr="00DF29F4">
        <w:t xml:space="preserve">La sélection comprendra une épreuve technique et un entretien oral, organisés le </w:t>
      </w:r>
      <w:r w:rsidR="002B35E9">
        <w:t>24</w:t>
      </w:r>
      <w:r w:rsidR="00EA1869">
        <w:t xml:space="preserve"> novembre 2026</w:t>
      </w:r>
      <w:r w:rsidRPr="00DF29F4">
        <w:t xml:space="preserve">. L’épreuve technique évaluera </w:t>
      </w:r>
      <w:r w:rsidR="006A650A" w:rsidRPr="006A650A">
        <w:t>la maîtrise des techniques lié</w:t>
      </w:r>
      <w:r w:rsidR="006A650A">
        <w:t>e</w:t>
      </w:r>
      <w:r w:rsidR="006A650A" w:rsidRPr="006A650A">
        <w:t>s au métier de menuisier</w:t>
      </w:r>
      <w:r w:rsidRPr="00DF29F4">
        <w:t>, le raisonnement pratique et la sécurité. L’entretien portera notamment sur la motivation, l’organisation du travail et les aptitudes à encadrer une équipe.</w:t>
      </w:r>
    </w:p>
    <w:p w14:paraId="0E7C8A0E" w14:textId="77777777" w:rsidR="00DF29F4" w:rsidRPr="00DF29F4" w:rsidRDefault="00DF29F4" w:rsidP="003446DF">
      <w:pPr>
        <w:jc w:val="both"/>
      </w:pPr>
      <w:r w:rsidRPr="00DF29F4">
        <w:t>Pour tout renseignement complémentaire, contactez le service des Ressources humaines : rh@braives.be.</w:t>
      </w:r>
    </w:p>
    <w:p w14:paraId="056C346C" w14:textId="034AF6AC" w:rsidR="00174F9E" w:rsidRDefault="00174F9E">
      <w:pPr>
        <w:suppressAutoHyphens w:val="0"/>
        <w:rPr>
          <w:rFonts w:eastAsia="Times New Roman" w:cs="Calibri"/>
          <w:lang w:eastAsia="fr-BE"/>
        </w:rPr>
      </w:pPr>
      <w:r>
        <w:rPr>
          <w:rFonts w:eastAsia="Times New Roman" w:cs="Calibri"/>
          <w:lang w:eastAsia="fr-BE"/>
        </w:rPr>
        <w:br w:type="page"/>
      </w:r>
    </w:p>
    <w:p w14:paraId="4E054BEE" w14:textId="77777777" w:rsidR="00174F9E" w:rsidRPr="005B087B" w:rsidRDefault="00174F9E" w:rsidP="00174F9E">
      <w:pPr>
        <w:pStyle w:val="Titre"/>
        <w:spacing w:line="276" w:lineRule="auto"/>
        <w:jc w:val="center"/>
        <w:rPr>
          <w:sz w:val="48"/>
          <w:szCs w:val="48"/>
        </w:rPr>
      </w:pPr>
      <w:r w:rsidRPr="005B087B">
        <w:rPr>
          <w:sz w:val="48"/>
          <w:szCs w:val="48"/>
        </w:rPr>
        <w:lastRenderedPageBreak/>
        <w:t>Description de fonction</w:t>
      </w:r>
    </w:p>
    <w:p w14:paraId="3C3EC88C" w14:textId="77777777" w:rsidR="00174F9E" w:rsidRPr="00A37D7F" w:rsidRDefault="00174F9E" w:rsidP="00174F9E">
      <w:pPr>
        <w:pStyle w:val="Titre1"/>
        <w:spacing w:line="276" w:lineRule="auto"/>
        <w:rPr>
          <w:lang w:val="fr-FR"/>
        </w:rPr>
      </w:pPr>
      <w:r w:rsidRPr="00A37D7F">
        <w:rPr>
          <w:lang w:val="fr-FR"/>
        </w:rPr>
        <w:t>Identification de la fonction</w:t>
      </w:r>
    </w:p>
    <w:tbl>
      <w:tblPr>
        <w:tblStyle w:val="Grilledutableau"/>
        <w:tblW w:w="0" w:type="auto"/>
        <w:tblLook w:val="04A0" w:firstRow="1" w:lastRow="0" w:firstColumn="1" w:lastColumn="0" w:noHBand="0" w:noVBand="1"/>
      </w:tblPr>
      <w:tblGrid>
        <w:gridCol w:w="3256"/>
        <w:gridCol w:w="5806"/>
      </w:tblGrid>
      <w:tr w:rsidR="00174F9E" w14:paraId="0750224D" w14:textId="77777777" w:rsidTr="00147568">
        <w:tc>
          <w:tcPr>
            <w:tcW w:w="3256" w:type="dxa"/>
            <w:vAlign w:val="center"/>
          </w:tcPr>
          <w:p w14:paraId="4FA06997" w14:textId="77777777" w:rsidR="00174F9E" w:rsidRDefault="00174F9E" w:rsidP="00147568">
            <w:pPr>
              <w:spacing w:before="240" w:line="276" w:lineRule="auto"/>
            </w:pPr>
            <w:r>
              <w:t>Dénomination de la fonction</w:t>
            </w:r>
          </w:p>
        </w:tc>
        <w:tc>
          <w:tcPr>
            <w:tcW w:w="5806" w:type="dxa"/>
          </w:tcPr>
          <w:p w14:paraId="57FFB1AD" w14:textId="77777777" w:rsidR="00174F9E" w:rsidRDefault="00174F9E" w:rsidP="00147568">
            <w:pPr>
              <w:spacing w:before="240" w:line="276" w:lineRule="auto"/>
            </w:pPr>
            <w:r>
              <w:t>Ouvrier qualifié menuisier bâtiments</w:t>
            </w:r>
          </w:p>
        </w:tc>
      </w:tr>
      <w:tr w:rsidR="00174F9E" w14:paraId="07503595" w14:textId="77777777" w:rsidTr="00147568">
        <w:tc>
          <w:tcPr>
            <w:tcW w:w="3256" w:type="dxa"/>
            <w:vAlign w:val="center"/>
          </w:tcPr>
          <w:p w14:paraId="28409F64" w14:textId="77777777" w:rsidR="00174F9E" w:rsidRDefault="00174F9E" w:rsidP="00147568">
            <w:pPr>
              <w:spacing w:before="240" w:line="276" w:lineRule="auto"/>
            </w:pPr>
            <w:r>
              <w:t>Service</w:t>
            </w:r>
          </w:p>
        </w:tc>
        <w:tc>
          <w:tcPr>
            <w:tcW w:w="5806" w:type="dxa"/>
          </w:tcPr>
          <w:p w14:paraId="522F9ABD" w14:textId="77777777" w:rsidR="00174F9E" w:rsidRDefault="00174F9E" w:rsidP="00147568">
            <w:pPr>
              <w:spacing w:before="240" w:line="276" w:lineRule="auto"/>
            </w:pPr>
            <w:r>
              <w:t xml:space="preserve">Bâtiments – Gestion opérationnelle </w:t>
            </w:r>
          </w:p>
        </w:tc>
      </w:tr>
      <w:tr w:rsidR="00174F9E" w14:paraId="2DE2528E" w14:textId="77777777" w:rsidTr="00147568">
        <w:tc>
          <w:tcPr>
            <w:tcW w:w="3256" w:type="dxa"/>
            <w:vAlign w:val="center"/>
          </w:tcPr>
          <w:p w14:paraId="2B243E57" w14:textId="77777777" w:rsidR="00174F9E" w:rsidRDefault="00174F9E" w:rsidP="00147568">
            <w:pPr>
              <w:spacing w:before="240" w:line="276" w:lineRule="auto"/>
            </w:pPr>
            <w:r>
              <w:t>Niveau</w:t>
            </w:r>
          </w:p>
        </w:tc>
        <w:tc>
          <w:tcPr>
            <w:tcW w:w="5806" w:type="dxa"/>
          </w:tcPr>
          <w:p w14:paraId="287865B3" w14:textId="77777777" w:rsidR="00174F9E" w:rsidRDefault="00174F9E" w:rsidP="00147568">
            <w:pPr>
              <w:spacing w:before="240" w:line="276" w:lineRule="auto"/>
            </w:pPr>
            <w:r>
              <w:t>D</w:t>
            </w:r>
          </w:p>
        </w:tc>
      </w:tr>
      <w:tr w:rsidR="00174F9E" w14:paraId="68E53251" w14:textId="77777777" w:rsidTr="00147568">
        <w:tc>
          <w:tcPr>
            <w:tcW w:w="3256" w:type="dxa"/>
            <w:vAlign w:val="center"/>
          </w:tcPr>
          <w:p w14:paraId="5E85D2D9" w14:textId="77777777" w:rsidR="00174F9E" w:rsidRDefault="00174F9E" w:rsidP="00147568">
            <w:pPr>
              <w:spacing w:before="240" w:line="276" w:lineRule="auto"/>
            </w:pPr>
            <w:r>
              <w:t>Grade</w:t>
            </w:r>
          </w:p>
        </w:tc>
        <w:tc>
          <w:tcPr>
            <w:tcW w:w="5806" w:type="dxa"/>
          </w:tcPr>
          <w:p w14:paraId="4EF6B0B0" w14:textId="77777777" w:rsidR="00174F9E" w:rsidRDefault="00174F9E" w:rsidP="00147568">
            <w:pPr>
              <w:spacing w:before="240" w:line="276" w:lineRule="auto"/>
            </w:pPr>
            <w:r>
              <w:t>Ouvrier qualifié (D2)</w:t>
            </w:r>
          </w:p>
        </w:tc>
      </w:tr>
      <w:tr w:rsidR="00174F9E" w14:paraId="33C65E4A" w14:textId="77777777" w:rsidTr="00147568">
        <w:tc>
          <w:tcPr>
            <w:tcW w:w="3256" w:type="dxa"/>
            <w:vAlign w:val="center"/>
          </w:tcPr>
          <w:p w14:paraId="3BC83A39" w14:textId="77777777" w:rsidR="00174F9E" w:rsidRDefault="00174F9E" w:rsidP="00147568">
            <w:pPr>
              <w:spacing w:before="240" w:line="276" w:lineRule="auto"/>
            </w:pPr>
            <w:r>
              <w:t>Cette échelle s’applique</w:t>
            </w:r>
          </w:p>
        </w:tc>
        <w:tc>
          <w:tcPr>
            <w:tcW w:w="5806" w:type="dxa"/>
          </w:tcPr>
          <w:p w14:paraId="0B6E6CA9" w14:textId="77777777" w:rsidR="00174F9E" w:rsidRDefault="00174F9E" w:rsidP="00147568">
            <w:pPr>
              <w:spacing w:before="240" w:line="276" w:lineRule="auto"/>
              <w:jc w:val="both"/>
            </w:pPr>
            <w:r w:rsidRPr="00782840">
              <w:rPr>
                <w:b/>
                <w:bCs/>
              </w:rPr>
              <w:t>Par voie de recrutement</w:t>
            </w:r>
            <w:r>
              <w:t xml:space="preserve"> : Au titulaire de l’emploi qui requiert, en lien avec cet emploi : </w:t>
            </w:r>
          </w:p>
          <w:p w14:paraId="264B3B9B" w14:textId="77777777" w:rsidR="00174F9E" w:rsidRDefault="00174F9E" w:rsidP="00147568">
            <w:pPr>
              <w:spacing w:before="240" w:line="276" w:lineRule="auto"/>
              <w:jc w:val="both"/>
            </w:pPr>
            <w:r>
              <w:t xml:space="preserve">a) Soit un diplôme délivré à l’issue du deuxième degré de l’enseignement secondaire ; </w:t>
            </w:r>
          </w:p>
          <w:p w14:paraId="2F3A633B" w14:textId="77777777" w:rsidR="00174F9E" w:rsidRDefault="00174F9E" w:rsidP="00147568">
            <w:pPr>
              <w:spacing w:before="240" w:line="276" w:lineRule="auto"/>
              <w:jc w:val="both"/>
            </w:pPr>
            <w:r>
              <w:t xml:space="preserve">b) Soit un diplôme de l’enseignement ou un titre de compétences ou un titre de formation professionnelle, qui est positionné au niveau 3 dans le cadre francophone de certification ; </w:t>
            </w:r>
          </w:p>
          <w:p w14:paraId="6DFD9191" w14:textId="77777777" w:rsidR="00174F9E" w:rsidRDefault="00174F9E" w:rsidP="00147568">
            <w:pPr>
              <w:spacing w:before="240" w:line="276" w:lineRule="auto"/>
              <w:jc w:val="both"/>
            </w:pPr>
            <w:r w:rsidRPr="00782840">
              <w:rPr>
                <w:b/>
                <w:bCs/>
              </w:rPr>
              <w:t>Par voie de promotion</w:t>
            </w:r>
            <w:r>
              <w:t> : Au titulaire d’une échelle E qui réussit l’épreuve de promotion et remplit la condition d’évaluation.</w:t>
            </w:r>
          </w:p>
        </w:tc>
      </w:tr>
      <w:tr w:rsidR="00174F9E" w14:paraId="709B455C" w14:textId="77777777" w:rsidTr="00147568">
        <w:tc>
          <w:tcPr>
            <w:tcW w:w="3256" w:type="dxa"/>
            <w:vAlign w:val="center"/>
          </w:tcPr>
          <w:p w14:paraId="5C1C050A" w14:textId="77777777" w:rsidR="00174F9E" w:rsidRDefault="00174F9E" w:rsidP="00147568">
            <w:pPr>
              <w:spacing w:before="240" w:line="276" w:lineRule="auto"/>
            </w:pPr>
            <w:r>
              <w:t>Organigramme</w:t>
            </w:r>
          </w:p>
        </w:tc>
        <w:tc>
          <w:tcPr>
            <w:tcW w:w="5806" w:type="dxa"/>
          </w:tcPr>
          <w:p w14:paraId="39FA2767" w14:textId="77777777" w:rsidR="00174F9E" w:rsidRDefault="00174F9E" w:rsidP="00147568">
            <w:pPr>
              <w:spacing w:before="240" w:line="276" w:lineRule="auto"/>
              <w:jc w:val="both"/>
            </w:pPr>
            <w:r>
              <w:t>Organigramme :</w:t>
            </w:r>
          </w:p>
          <w:p w14:paraId="4CC65AEE" w14:textId="77777777" w:rsidR="00174F9E" w:rsidRDefault="00174F9E" w:rsidP="00147568">
            <w:pPr>
              <w:spacing w:before="240" w:line="276" w:lineRule="auto"/>
            </w:pPr>
            <w:r>
              <w:rPr>
                <w:noProof/>
              </w:rPr>
              <mc:AlternateContent>
                <mc:Choice Requires="wps">
                  <w:drawing>
                    <wp:anchor distT="0" distB="0" distL="114300" distR="114300" simplePos="0" relativeHeight="251660288" behindDoc="0" locked="0" layoutInCell="1" allowOverlap="1" wp14:anchorId="5303FD25" wp14:editId="5B135253">
                      <wp:simplePos x="0" y="0"/>
                      <wp:positionH relativeFrom="column">
                        <wp:posOffset>1545590</wp:posOffset>
                      </wp:positionH>
                      <wp:positionV relativeFrom="paragraph">
                        <wp:posOffset>1905636</wp:posOffset>
                      </wp:positionV>
                      <wp:extent cx="412750" cy="0"/>
                      <wp:effectExtent l="0" t="0" r="0" b="0"/>
                      <wp:wrapNone/>
                      <wp:docPr id="1708414100" name="Connecteur droit 2"/>
                      <wp:cNvGraphicFramePr/>
                      <a:graphic xmlns:a="http://schemas.openxmlformats.org/drawingml/2006/main">
                        <a:graphicData uri="http://schemas.microsoft.com/office/word/2010/wordprocessingShape">
                          <wps:wsp>
                            <wps:cNvCnPr/>
                            <wps:spPr>
                              <a:xfrm>
                                <a:off x="0" y="0"/>
                                <a:ext cx="412750" cy="0"/>
                              </a:xfrm>
                              <a:prstGeom prst="line">
                                <a:avLst/>
                              </a:prstGeom>
                              <a:ln w="19050" cap="flat" cmpd="sng" algn="ctr">
                                <a:solidFill>
                                  <a:schemeClr val="accent3"/>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9D9035" id="Connecteur droit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7pt,150.05pt" to="154.2pt,1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" strokecolor="#196b24 [3206]" strokeweight="1.5pt">
                      <v:stroke dashstyle="dash"/>
                    </v:line>
                  </w:pict>
                </mc:Fallback>
              </mc:AlternateContent>
            </w:r>
            <w:r>
              <w:rPr>
                <w:noProof/>
              </w:rPr>
              <mc:AlternateContent>
                <mc:Choice Requires="wps">
                  <w:drawing>
                    <wp:anchor distT="0" distB="0" distL="114300" distR="114300" simplePos="0" relativeHeight="251659264" behindDoc="0" locked="0" layoutInCell="1" allowOverlap="1" wp14:anchorId="0F4A2AD9" wp14:editId="2B5A8181">
                      <wp:simplePos x="0" y="0"/>
                      <wp:positionH relativeFrom="column">
                        <wp:posOffset>1961515</wp:posOffset>
                      </wp:positionH>
                      <wp:positionV relativeFrom="paragraph">
                        <wp:posOffset>1661160</wp:posOffset>
                      </wp:positionV>
                      <wp:extent cx="1009650" cy="514350"/>
                      <wp:effectExtent l="0" t="0" r="19050" b="19050"/>
                      <wp:wrapNone/>
                      <wp:docPr id="2058176879" name="Rectangle 1"/>
                      <wp:cNvGraphicFramePr/>
                      <a:graphic xmlns:a="http://schemas.openxmlformats.org/drawingml/2006/main">
                        <a:graphicData uri="http://schemas.microsoft.com/office/word/2010/wordprocessingShape">
                          <wps:wsp>
                            <wps:cNvSpPr/>
                            <wps:spPr>
                              <a:xfrm>
                                <a:off x="0" y="0"/>
                                <a:ext cx="1009650" cy="514350"/>
                              </a:xfrm>
                              <a:prstGeom prst="rect">
                                <a:avLst/>
                              </a:prstGeom>
                            </wps:spPr>
                            <wps:style>
                              <a:lnRef idx="2">
                                <a:schemeClr val="accent3"/>
                              </a:lnRef>
                              <a:fillRef idx="1">
                                <a:schemeClr val="lt1"/>
                              </a:fillRef>
                              <a:effectRef idx="0">
                                <a:schemeClr val="accent3"/>
                              </a:effectRef>
                              <a:fontRef idx="minor">
                                <a:schemeClr val="dk1"/>
                              </a:fontRef>
                            </wps:style>
                            <wps:txbx>
                              <w:txbxContent>
                                <w:p w14:paraId="5FB2FD12" w14:textId="77777777" w:rsidR="00174F9E" w:rsidRPr="00CB6C25" w:rsidRDefault="00174F9E" w:rsidP="00174F9E">
                                  <w:pPr>
                                    <w:jc w:val="center"/>
                                    <w:rPr>
                                      <w:lang w:val="fr-FR"/>
                                    </w:rPr>
                                  </w:pPr>
                                  <w:r>
                                    <w:rPr>
                                      <w:lang w:val="fr-FR"/>
                                    </w:rPr>
                                    <w:t>Directeur général CPAS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4A2AD9" id="Rectangle 1" o:spid="_x0000_s1026" style="position:absolute;margin-left:154.45pt;margin-top:130.8pt;width:79.5pt;height:4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" fillcolor="white [3201]" strokecolor="#196b24 [3206]" strokeweight="1pt">
                      <v:textbox>
                        <w:txbxContent>
                          <w:p w14:paraId="5FB2FD12" w14:textId="77777777" w:rsidR="00174F9E" w:rsidRPr="00CB6C25" w:rsidRDefault="00174F9E" w:rsidP="00174F9E">
                            <w:pPr>
                              <w:jc w:val="center"/>
                              <w:rPr>
                                <w:lang w:val="fr-FR"/>
                              </w:rPr>
                            </w:pPr>
                            <w:r>
                              <w:rPr>
                                <w:lang w:val="fr-FR"/>
                              </w:rPr>
                              <w:t>Directeur général CPAS</w:t>
                            </w:r>
                          </w:p>
                        </w:txbxContent>
                      </v:textbox>
                    </v:rect>
                  </w:pict>
                </mc:Fallback>
              </mc:AlternateContent>
            </w:r>
            <w:r>
              <w:rPr>
                <w:noProof/>
              </w:rPr>
              <w:drawing>
                <wp:inline distT="0" distB="0" distL="0" distR="0" wp14:anchorId="4A26EDF5" wp14:editId="52839D67">
                  <wp:extent cx="1771650" cy="1990725"/>
                  <wp:effectExtent l="0" t="38100" r="0" b="47625"/>
                  <wp:docPr id="1391634966"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r>
      <w:tr w:rsidR="00174F9E" w14:paraId="40064BBB" w14:textId="77777777" w:rsidTr="00147568">
        <w:tc>
          <w:tcPr>
            <w:tcW w:w="3256" w:type="dxa"/>
            <w:vAlign w:val="center"/>
          </w:tcPr>
          <w:p w14:paraId="0FC0BFA7" w14:textId="77777777" w:rsidR="00174F9E" w:rsidRDefault="00174F9E" w:rsidP="00147568">
            <w:pPr>
              <w:spacing w:before="240" w:line="276" w:lineRule="auto"/>
            </w:pPr>
            <w:r>
              <w:t>Cadre de référence de la fonction</w:t>
            </w:r>
          </w:p>
        </w:tc>
        <w:tc>
          <w:tcPr>
            <w:tcW w:w="5806" w:type="dxa"/>
          </w:tcPr>
          <w:p w14:paraId="70852C6D" w14:textId="77777777" w:rsidR="00174F9E" w:rsidRDefault="00174F9E" w:rsidP="00147568">
            <w:pPr>
              <w:spacing w:before="240" w:line="276" w:lineRule="auto"/>
            </w:pPr>
            <w:r>
              <w:t>Convention de mise à disposition entre le CPAS et l’Administration communale</w:t>
            </w:r>
          </w:p>
        </w:tc>
      </w:tr>
      <w:tr w:rsidR="00174F9E" w14:paraId="5F936FF6" w14:textId="77777777" w:rsidTr="00147568">
        <w:tc>
          <w:tcPr>
            <w:tcW w:w="3256" w:type="dxa"/>
            <w:vAlign w:val="center"/>
          </w:tcPr>
          <w:p w14:paraId="4C9421C5" w14:textId="77777777" w:rsidR="00174F9E" w:rsidRDefault="00174F9E" w:rsidP="00147568">
            <w:pPr>
              <w:spacing w:before="240" w:line="276" w:lineRule="auto"/>
            </w:pPr>
            <w:r>
              <w:t>Date de création / mise à jour</w:t>
            </w:r>
          </w:p>
        </w:tc>
        <w:tc>
          <w:tcPr>
            <w:tcW w:w="5806" w:type="dxa"/>
          </w:tcPr>
          <w:p w14:paraId="69E05E6D" w14:textId="77777777" w:rsidR="00174F9E" w:rsidRDefault="00174F9E" w:rsidP="00147568">
            <w:pPr>
              <w:spacing w:before="240" w:line="276" w:lineRule="auto"/>
            </w:pPr>
            <w:r>
              <w:t>09/10/2026</w:t>
            </w:r>
          </w:p>
        </w:tc>
      </w:tr>
    </w:tbl>
    <w:p w14:paraId="363B0D94" w14:textId="77777777" w:rsidR="00174F9E" w:rsidRDefault="00174F9E" w:rsidP="00174F9E">
      <w:pPr>
        <w:pStyle w:val="Titre1"/>
        <w:spacing w:line="276" w:lineRule="auto"/>
        <w:rPr>
          <w:lang w:val="fr-FR"/>
        </w:rPr>
      </w:pPr>
      <w:r>
        <w:rPr>
          <w:lang w:val="fr-FR"/>
        </w:rPr>
        <w:lastRenderedPageBreak/>
        <w:t>Mission</w:t>
      </w:r>
    </w:p>
    <w:tbl>
      <w:tblPr>
        <w:tblStyle w:val="Grilledutableau"/>
        <w:tblW w:w="0" w:type="auto"/>
        <w:tblLook w:val="04A0" w:firstRow="1" w:lastRow="0" w:firstColumn="1" w:lastColumn="0" w:noHBand="0" w:noVBand="1"/>
      </w:tblPr>
      <w:tblGrid>
        <w:gridCol w:w="9062"/>
      </w:tblGrid>
      <w:tr w:rsidR="00174F9E" w:rsidRPr="005B087B" w14:paraId="09A44E92" w14:textId="77777777" w:rsidTr="00147568">
        <w:tc>
          <w:tcPr>
            <w:tcW w:w="9062" w:type="dxa"/>
          </w:tcPr>
          <w:p w14:paraId="1284BF1C" w14:textId="77777777" w:rsidR="00174F9E" w:rsidRPr="00CB6C25" w:rsidRDefault="00174F9E" w:rsidP="00147568">
            <w:pPr>
              <w:spacing w:before="240" w:line="276" w:lineRule="auto"/>
              <w:jc w:val="both"/>
            </w:pPr>
            <w:r w:rsidRPr="00CB6C25">
              <w:t>En tant qu’ouvrier qualifié menuisier, assurer de manière autonome et professionnelle la réalisation de travaux et d’entretien du bâtiment, réaliser, placer, entretenir, réparer et adapter les éléments de menuiserie intérieure et extérieure des bâtiments communaux, ainsi que réaliser des travaux d’aménagement et de finition, afin de contribuer au maintien en bon état, à la fonctionnalité et à la sécurité du patrimoine communal.</w:t>
            </w:r>
          </w:p>
        </w:tc>
      </w:tr>
    </w:tbl>
    <w:p w14:paraId="7F66EFC2" w14:textId="77777777" w:rsidR="00174F9E" w:rsidRPr="00A37D7F" w:rsidRDefault="00174F9E" w:rsidP="00174F9E">
      <w:pPr>
        <w:pStyle w:val="Titre1"/>
        <w:spacing w:line="276" w:lineRule="auto"/>
        <w:rPr>
          <w:lang w:val="fr-FR"/>
        </w:rPr>
      </w:pPr>
      <w:r>
        <w:rPr>
          <w:lang w:val="fr-FR"/>
        </w:rPr>
        <w:t>Finalités</w:t>
      </w:r>
    </w:p>
    <w:tbl>
      <w:tblPr>
        <w:tblStyle w:val="Grilledutableau"/>
        <w:tblW w:w="0" w:type="auto"/>
        <w:tblLook w:val="04A0" w:firstRow="1" w:lastRow="0" w:firstColumn="1" w:lastColumn="0" w:noHBand="0" w:noVBand="1"/>
      </w:tblPr>
      <w:tblGrid>
        <w:gridCol w:w="9062"/>
      </w:tblGrid>
      <w:tr w:rsidR="00174F9E" w14:paraId="0C8316DD" w14:textId="77777777" w:rsidTr="00147568">
        <w:tc>
          <w:tcPr>
            <w:tcW w:w="9062" w:type="dxa"/>
          </w:tcPr>
          <w:p w14:paraId="2B08D293" w14:textId="77777777" w:rsidR="00174F9E" w:rsidRDefault="00174F9E" w:rsidP="00174F9E">
            <w:pPr>
              <w:pStyle w:val="Paragraphedeliste"/>
              <w:numPr>
                <w:ilvl w:val="0"/>
                <w:numId w:val="13"/>
              </w:numPr>
              <w:suppressAutoHyphens w:val="0"/>
              <w:spacing w:line="276" w:lineRule="auto"/>
              <w:jc w:val="both"/>
            </w:pPr>
            <w:r w:rsidRPr="00D17B58">
              <w:t xml:space="preserve">En tant que menuisier, réaliser, placer, entretenir et réparer les </w:t>
            </w:r>
            <w:r w:rsidRPr="00CB6C25">
              <w:t>éléments</w:t>
            </w:r>
            <w:r w:rsidRPr="00D17B58">
              <w:t xml:space="preserve"> de menuiserie des bâtiments communaux afin de garantir leur fonctionnalité, leur durabilité et leur sécurité.</w:t>
            </w:r>
          </w:p>
        </w:tc>
      </w:tr>
      <w:tr w:rsidR="00174F9E" w14:paraId="77804AA0" w14:textId="77777777" w:rsidTr="00147568">
        <w:tc>
          <w:tcPr>
            <w:tcW w:w="9062" w:type="dxa"/>
          </w:tcPr>
          <w:p w14:paraId="1C10DE60" w14:textId="77777777" w:rsidR="00174F9E" w:rsidRDefault="00174F9E" w:rsidP="00174F9E">
            <w:pPr>
              <w:pStyle w:val="Paragraphedeliste"/>
              <w:numPr>
                <w:ilvl w:val="0"/>
                <w:numId w:val="12"/>
              </w:numPr>
              <w:suppressAutoHyphens w:val="0"/>
              <w:spacing w:line="276" w:lineRule="auto"/>
              <w:jc w:val="both"/>
            </w:pPr>
            <w:r>
              <w:t>Prendre connaissance des demandes d’intervention, des plans, croquis et consignes et déterminer les travaux à réaliser ;</w:t>
            </w:r>
          </w:p>
          <w:p w14:paraId="4E2FC44B" w14:textId="77777777" w:rsidR="00174F9E" w:rsidRDefault="00174F9E" w:rsidP="00174F9E">
            <w:pPr>
              <w:pStyle w:val="Paragraphedeliste"/>
              <w:numPr>
                <w:ilvl w:val="0"/>
                <w:numId w:val="12"/>
              </w:numPr>
              <w:suppressAutoHyphens w:val="0"/>
              <w:spacing w:line="276" w:lineRule="auto"/>
              <w:jc w:val="both"/>
            </w:pPr>
            <w:r>
              <w:t>Relever les dimensions, effectuer les métrés et évaluer les besoins en matériaux, fournitures et quincailleries ;</w:t>
            </w:r>
          </w:p>
          <w:p w14:paraId="198A4CA9" w14:textId="77777777" w:rsidR="00174F9E" w:rsidRDefault="00174F9E" w:rsidP="00174F9E">
            <w:pPr>
              <w:pStyle w:val="Paragraphedeliste"/>
              <w:numPr>
                <w:ilvl w:val="0"/>
                <w:numId w:val="12"/>
              </w:numPr>
              <w:suppressAutoHyphens w:val="0"/>
              <w:spacing w:line="276" w:lineRule="auto"/>
              <w:jc w:val="both"/>
            </w:pPr>
            <w:r>
              <w:t>Choisir les matériaux, techniques, équipements et outils adaptés à l’intervention ;</w:t>
            </w:r>
          </w:p>
          <w:p w14:paraId="69ABB9F2" w14:textId="77777777" w:rsidR="00174F9E" w:rsidRDefault="00174F9E" w:rsidP="00174F9E">
            <w:pPr>
              <w:pStyle w:val="Paragraphedeliste"/>
              <w:numPr>
                <w:ilvl w:val="0"/>
                <w:numId w:val="12"/>
              </w:numPr>
              <w:suppressAutoHyphens w:val="0"/>
              <w:spacing w:line="276" w:lineRule="auto"/>
              <w:jc w:val="both"/>
            </w:pPr>
            <w:r>
              <w:t>Préparer et sécuriser l’espace de travail ;</w:t>
            </w:r>
          </w:p>
          <w:p w14:paraId="7C096ED9" w14:textId="77777777" w:rsidR="00174F9E" w:rsidRDefault="00174F9E" w:rsidP="00174F9E">
            <w:pPr>
              <w:pStyle w:val="Paragraphedeliste"/>
              <w:numPr>
                <w:ilvl w:val="0"/>
                <w:numId w:val="12"/>
              </w:numPr>
              <w:suppressAutoHyphens w:val="0"/>
              <w:spacing w:line="276" w:lineRule="auto"/>
              <w:jc w:val="both"/>
            </w:pPr>
            <w:r>
              <w:t>Préparer, débiter, découper, façonner, ajuster et assembler les différents éléments en bois, panneaux ou matériaux dérivés ;</w:t>
            </w:r>
          </w:p>
          <w:p w14:paraId="10EE774B" w14:textId="77777777" w:rsidR="00174F9E" w:rsidRDefault="00174F9E" w:rsidP="00174F9E">
            <w:pPr>
              <w:pStyle w:val="Paragraphedeliste"/>
              <w:numPr>
                <w:ilvl w:val="0"/>
                <w:numId w:val="12"/>
              </w:numPr>
              <w:suppressAutoHyphens w:val="0"/>
              <w:spacing w:line="276" w:lineRule="auto"/>
              <w:jc w:val="both"/>
            </w:pPr>
            <w:r>
              <w:t>Réaliser ou adapter des éléments de menuiserie et des aménagements sur mesure en fonction des besoins des services communaux ;</w:t>
            </w:r>
          </w:p>
          <w:p w14:paraId="2763207C" w14:textId="77777777" w:rsidR="00174F9E" w:rsidRDefault="00174F9E" w:rsidP="00174F9E">
            <w:pPr>
              <w:pStyle w:val="Paragraphedeliste"/>
              <w:numPr>
                <w:ilvl w:val="0"/>
                <w:numId w:val="12"/>
              </w:numPr>
              <w:suppressAutoHyphens w:val="0"/>
              <w:spacing w:line="276" w:lineRule="auto"/>
              <w:jc w:val="both"/>
            </w:pPr>
            <w:r>
              <w:t>Placer, entretenir, régler, réparer et/ou remplacer les menuiseries intérieures et extérieures, notamment les portes, fenêtres, châssis, escaliers, plinthes, tablettes, habillages et autres éléments de menuiserie ;</w:t>
            </w:r>
          </w:p>
          <w:p w14:paraId="20E1FD48" w14:textId="77777777" w:rsidR="00174F9E" w:rsidRDefault="00174F9E" w:rsidP="00174F9E">
            <w:pPr>
              <w:pStyle w:val="Paragraphedeliste"/>
              <w:numPr>
                <w:ilvl w:val="0"/>
                <w:numId w:val="12"/>
              </w:numPr>
              <w:suppressAutoHyphens w:val="0"/>
              <w:spacing w:line="276" w:lineRule="auto"/>
              <w:jc w:val="both"/>
            </w:pPr>
            <w:r>
              <w:t>Poser, régler, entretenir et remplacer les quincailleries, ferrures, serrures, poignées, charnières et systèmes de fermeture ;</w:t>
            </w:r>
          </w:p>
          <w:p w14:paraId="18BE6A88" w14:textId="77777777" w:rsidR="00174F9E" w:rsidRDefault="00174F9E" w:rsidP="00174F9E">
            <w:pPr>
              <w:pStyle w:val="Paragraphedeliste"/>
              <w:numPr>
                <w:ilvl w:val="0"/>
                <w:numId w:val="12"/>
              </w:numPr>
              <w:suppressAutoHyphens w:val="0"/>
              <w:spacing w:line="276" w:lineRule="auto"/>
              <w:jc w:val="both"/>
            </w:pPr>
            <w:r>
              <w:t>Réaliser des travaux de cloisonnement, d’habillage et de finition intérieure, notamment au moyen de panneaux et plaques de plâtre ;</w:t>
            </w:r>
          </w:p>
          <w:p w14:paraId="5C099FCC" w14:textId="77777777" w:rsidR="00174F9E" w:rsidRDefault="00174F9E" w:rsidP="00174F9E">
            <w:pPr>
              <w:pStyle w:val="Paragraphedeliste"/>
              <w:numPr>
                <w:ilvl w:val="0"/>
                <w:numId w:val="12"/>
              </w:numPr>
              <w:suppressAutoHyphens w:val="0"/>
              <w:spacing w:line="276" w:lineRule="auto"/>
              <w:jc w:val="both"/>
            </w:pPr>
            <w:r>
              <w:t>Réaliser et poser du mobilier et des équipements simples ou sur mesure destinés aux bâtiments et services communaux ;</w:t>
            </w:r>
          </w:p>
          <w:p w14:paraId="78443E61" w14:textId="77777777" w:rsidR="00174F9E" w:rsidRPr="00CB6C25" w:rsidRDefault="00174F9E" w:rsidP="00174F9E">
            <w:pPr>
              <w:pStyle w:val="Paragraphedeliste"/>
              <w:numPr>
                <w:ilvl w:val="0"/>
                <w:numId w:val="12"/>
              </w:numPr>
              <w:suppressAutoHyphens w:val="0"/>
              <w:spacing w:line="276" w:lineRule="auto"/>
              <w:jc w:val="both"/>
            </w:pPr>
            <w:r w:rsidRPr="00CB6C25">
              <w:t>Effectuer les travaux de finition et d’entretien nécessaires au niveau des menuiseries extérieurs et intérieurs : ponçage, ajustage, traitement, protection, vernissage ou autres finitions adaptées ;</w:t>
            </w:r>
          </w:p>
          <w:p w14:paraId="6D1A174E" w14:textId="77777777" w:rsidR="00174F9E" w:rsidRPr="00CB6C25" w:rsidRDefault="00174F9E" w:rsidP="00174F9E">
            <w:pPr>
              <w:pStyle w:val="Paragraphedeliste"/>
              <w:numPr>
                <w:ilvl w:val="0"/>
                <w:numId w:val="12"/>
              </w:numPr>
              <w:suppressAutoHyphens w:val="0"/>
              <w:spacing w:line="276" w:lineRule="auto"/>
              <w:jc w:val="both"/>
            </w:pPr>
            <w:r w:rsidRPr="00CB6C25">
              <w:t>Diagnostiquer les défectuosités des éléments de menuiserie et déterminer les réparations ou remplacements nécessaires ;</w:t>
            </w:r>
          </w:p>
          <w:p w14:paraId="1CFD0625" w14:textId="77777777" w:rsidR="00174F9E" w:rsidRDefault="00174F9E" w:rsidP="00174F9E">
            <w:pPr>
              <w:pStyle w:val="Paragraphedeliste"/>
              <w:numPr>
                <w:ilvl w:val="0"/>
                <w:numId w:val="12"/>
              </w:numPr>
              <w:suppressAutoHyphens w:val="0"/>
              <w:spacing w:line="276" w:lineRule="auto"/>
              <w:jc w:val="both"/>
            </w:pPr>
            <w:r w:rsidRPr="00CB6C25">
              <w:t>Participer à la sécurisation physique</w:t>
            </w:r>
            <w:r>
              <w:t xml:space="preserve"> des bâtiments, notamment par la réparation ou le renforcement des portes, fenêtres, serrures et autres dispositifs de fermeture ;</w:t>
            </w:r>
          </w:p>
          <w:p w14:paraId="31E18831" w14:textId="77777777" w:rsidR="00174F9E" w:rsidRDefault="00174F9E" w:rsidP="00174F9E">
            <w:pPr>
              <w:pStyle w:val="Paragraphedeliste"/>
              <w:numPr>
                <w:ilvl w:val="0"/>
                <w:numId w:val="12"/>
              </w:numPr>
              <w:suppressAutoHyphens w:val="0"/>
              <w:spacing w:line="276" w:lineRule="auto"/>
              <w:jc w:val="both"/>
            </w:pPr>
            <w:r>
              <w:t>Contrôler la qualité, la stabilité, l’ajustement et le bon fonctionnement des réalisations après intervention ;</w:t>
            </w:r>
          </w:p>
          <w:p w14:paraId="343295F8" w14:textId="77777777" w:rsidR="00174F9E" w:rsidRDefault="00174F9E" w:rsidP="00174F9E">
            <w:pPr>
              <w:pStyle w:val="Paragraphedeliste"/>
              <w:numPr>
                <w:ilvl w:val="0"/>
                <w:numId w:val="12"/>
              </w:numPr>
              <w:suppressAutoHyphens w:val="0"/>
              <w:spacing w:line="276" w:lineRule="auto"/>
              <w:jc w:val="both"/>
            </w:pPr>
            <w:r>
              <w:t>Signaler les besoins en matériel ou fournitures et participer, le cas échéant, à la recherche des produits adaptés ;</w:t>
            </w:r>
          </w:p>
          <w:p w14:paraId="13B02097" w14:textId="77777777" w:rsidR="00174F9E" w:rsidRDefault="00174F9E" w:rsidP="00174F9E">
            <w:pPr>
              <w:pStyle w:val="Paragraphedeliste"/>
              <w:numPr>
                <w:ilvl w:val="0"/>
                <w:numId w:val="12"/>
              </w:numPr>
              <w:suppressAutoHyphens w:val="0"/>
              <w:spacing w:line="276" w:lineRule="auto"/>
              <w:jc w:val="both"/>
            </w:pPr>
            <w:r>
              <w:lastRenderedPageBreak/>
              <w:t>Veiller à l’utilisation rationnelle des matériaux et fournitures mis à disposition ;</w:t>
            </w:r>
          </w:p>
          <w:p w14:paraId="66DEFDFF" w14:textId="77777777" w:rsidR="00174F9E" w:rsidRDefault="00174F9E" w:rsidP="00174F9E">
            <w:pPr>
              <w:pStyle w:val="Paragraphedeliste"/>
              <w:numPr>
                <w:ilvl w:val="0"/>
                <w:numId w:val="12"/>
              </w:numPr>
              <w:suppressAutoHyphens w:val="0"/>
              <w:spacing w:line="276" w:lineRule="auto"/>
              <w:jc w:val="both"/>
            </w:pPr>
            <w:r>
              <w:t>Entretenir, nettoyer et ranger les machines, l’outillage, le matériel, l’atelier et la zone d’intervention ;</w:t>
            </w:r>
          </w:p>
          <w:p w14:paraId="13C301DF" w14:textId="77777777" w:rsidR="00174F9E" w:rsidRDefault="00174F9E" w:rsidP="00174F9E">
            <w:pPr>
              <w:pStyle w:val="Paragraphedeliste"/>
              <w:numPr>
                <w:ilvl w:val="0"/>
                <w:numId w:val="12"/>
              </w:numPr>
              <w:suppressAutoHyphens w:val="0"/>
              <w:spacing w:line="276" w:lineRule="auto"/>
              <w:jc w:val="both"/>
            </w:pPr>
            <w:r>
              <w:t>Identifier et utiliser les équipements de protection collectifs et individuels adéquats en fonction de la tâche exécutée ;</w:t>
            </w:r>
          </w:p>
          <w:p w14:paraId="3B2B8082" w14:textId="77777777" w:rsidR="00174F9E" w:rsidRDefault="00174F9E" w:rsidP="00174F9E">
            <w:pPr>
              <w:pStyle w:val="Paragraphedeliste"/>
              <w:numPr>
                <w:ilvl w:val="0"/>
                <w:numId w:val="12"/>
              </w:numPr>
              <w:suppressAutoHyphens w:val="0"/>
              <w:spacing w:line="276" w:lineRule="auto"/>
              <w:jc w:val="both"/>
            </w:pPr>
            <w:r>
              <w:t>Respecter les consignes de sécurité liées à l’utilisation des machines, outils et produits employés ;</w:t>
            </w:r>
          </w:p>
          <w:p w14:paraId="0EEDD36C" w14:textId="77777777" w:rsidR="00174F9E" w:rsidRDefault="00174F9E" w:rsidP="00174F9E">
            <w:pPr>
              <w:pStyle w:val="Paragraphedeliste"/>
              <w:numPr>
                <w:ilvl w:val="0"/>
                <w:numId w:val="12"/>
              </w:numPr>
              <w:suppressAutoHyphens w:val="0"/>
              <w:spacing w:line="276" w:lineRule="auto"/>
              <w:jc w:val="both"/>
            </w:pPr>
            <w:r w:rsidRPr="00CB6C25">
              <w:t>Participer à tous types de travaux selon les besoins du service Bâtiments, notamment en matière de maçonnerie, d’électricité et de plomberie.</w:t>
            </w:r>
          </w:p>
          <w:p w14:paraId="54D481B1" w14:textId="77777777" w:rsidR="00174F9E" w:rsidRDefault="00174F9E" w:rsidP="00174F9E">
            <w:pPr>
              <w:pStyle w:val="Paragraphedeliste"/>
              <w:numPr>
                <w:ilvl w:val="0"/>
                <w:numId w:val="12"/>
              </w:numPr>
              <w:suppressAutoHyphens w:val="0"/>
              <w:spacing w:line="276" w:lineRule="auto"/>
              <w:jc w:val="both"/>
            </w:pPr>
            <w:r>
              <w:t>Participer, selon les besoins du service, à tous travaux ou interventions réalisés dans la Commune.</w:t>
            </w:r>
          </w:p>
        </w:tc>
      </w:tr>
      <w:tr w:rsidR="00174F9E" w14:paraId="3206969C" w14:textId="77777777" w:rsidTr="00147568">
        <w:tc>
          <w:tcPr>
            <w:tcW w:w="9062" w:type="dxa"/>
          </w:tcPr>
          <w:p w14:paraId="0FBBC879" w14:textId="77777777" w:rsidR="00174F9E" w:rsidRDefault="00174F9E" w:rsidP="00174F9E">
            <w:pPr>
              <w:pStyle w:val="Paragraphedeliste"/>
              <w:numPr>
                <w:ilvl w:val="0"/>
                <w:numId w:val="13"/>
              </w:numPr>
              <w:suppressAutoHyphens w:val="0"/>
              <w:spacing w:line="276" w:lineRule="auto"/>
              <w:jc w:val="both"/>
            </w:pPr>
            <w:r>
              <w:lastRenderedPageBreak/>
              <w:t xml:space="preserve">En tant qu’ouvrier qualifié, </w:t>
            </w:r>
            <w:r w:rsidRPr="00E97A8E">
              <w:t>interagi</w:t>
            </w:r>
            <w:r>
              <w:t>r</w:t>
            </w:r>
            <w:r w:rsidRPr="00E97A8E">
              <w:t xml:space="preserve"> avec les membres de son équipe et informe</w:t>
            </w:r>
            <w:r>
              <w:t>r</w:t>
            </w:r>
            <w:r w:rsidRPr="00E97A8E">
              <w:t xml:space="preserve"> la hiérarchie des problématiques liées à la propreté et l'état </w:t>
            </w:r>
            <w:r>
              <w:t xml:space="preserve">des bâtiments communaux afin de participer au bon fonctionnement du service. </w:t>
            </w:r>
          </w:p>
        </w:tc>
      </w:tr>
      <w:tr w:rsidR="00174F9E" w14:paraId="14930B4E" w14:textId="77777777" w:rsidTr="00147568">
        <w:tc>
          <w:tcPr>
            <w:tcW w:w="9062" w:type="dxa"/>
          </w:tcPr>
          <w:p w14:paraId="41CCB18B" w14:textId="77777777" w:rsidR="00174F9E" w:rsidRDefault="00174F9E" w:rsidP="00174F9E">
            <w:pPr>
              <w:pStyle w:val="Paragraphedeliste"/>
              <w:numPr>
                <w:ilvl w:val="0"/>
                <w:numId w:val="12"/>
              </w:numPr>
              <w:suppressAutoHyphens w:val="0"/>
              <w:spacing w:line="276" w:lineRule="auto"/>
              <w:jc w:val="both"/>
            </w:pPr>
            <w:r>
              <w:t>Prendre connaissance des consignes de travail quotidiennes et du planning.</w:t>
            </w:r>
          </w:p>
          <w:p w14:paraId="64C3F749" w14:textId="77777777" w:rsidR="00174F9E" w:rsidRDefault="00174F9E" w:rsidP="00174F9E">
            <w:pPr>
              <w:pStyle w:val="Paragraphedeliste"/>
              <w:numPr>
                <w:ilvl w:val="0"/>
                <w:numId w:val="12"/>
              </w:numPr>
              <w:suppressAutoHyphens w:val="0"/>
              <w:spacing w:line="276" w:lineRule="auto"/>
              <w:jc w:val="both"/>
            </w:pPr>
            <w:r>
              <w:t>Informer sa hiérarchie de tout imprévu éventuel.</w:t>
            </w:r>
          </w:p>
          <w:p w14:paraId="4CF2AAE6" w14:textId="77777777" w:rsidR="00174F9E" w:rsidRDefault="00174F9E" w:rsidP="00174F9E">
            <w:pPr>
              <w:pStyle w:val="Paragraphedeliste"/>
              <w:numPr>
                <w:ilvl w:val="0"/>
                <w:numId w:val="12"/>
              </w:numPr>
              <w:suppressAutoHyphens w:val="0"/>
              <w:spacing w:line="276" w:lineRule="auto"/>
              <w:jc w:val="both"/>
            </w:pPr>
            <w:r>
              <w:t>Rapporter les observations de terrain ou difficultés rencontrées au supérieur hiérarchique.</w:t>
            </w:r>
          </w:p>
        </w:tc>
      </w:tr>
      <w:tr w:rsidR="00174F9E" w14:paraId="7E46ABFB" w14:textId="77777777" w:rsidTr="00147568">
        <w:tc>
          <w:tcPr>
            <w:tcW w:w="9062" w:type="dxa"/>
          </w:tcPr>
          <w:p w14:paraId="68256954" w14:textId="77777777" w:rsidR="00174F9E" w:rsidRDefault="00174F9E" w:rsidP="00174F9E">
            <w:pPr>
              <w:pStyle w:val="Paragraphedeliste"/>
              <w:numPr>
                <w:ilvl w:val="0"/>
                <w:numId w:val="13"/>
              </w:numPr>
              <w:suppressAutoHyphens w:val="0"/>
              <w:spacing w:line="276" w:lineRule="auto"/>
              <w:jc w:val="both"/>
            </w:pPr>
            <w:r w:rsidRPr="00E97A8E">
              <w:t>En tant qu’ouvrier, s’auto-développer et s’impliquer afin de développer une expertise tant technique qu’organisationnelle.</w:t>
            </w:r>
          </w:p>
        </w:tc>
      </w:tr>
      <w:tr w:rsidR="00174F9E" w14:paraId="2C1F8CFC" w14:textId="77777777" w:rsidTr="00147568">
        <w:tc>
          <w:tcPr>
            <w:tcW w:w="9062" w:type="dxa"/>
          </w:tcPr>
          <w:p w14:paraId="7840AEAC" w14:textId="77777777" w:rsidR="00174F9E" w:rsidRDefault="00174F9E" w:rsidP="00174F9E">
            <w:pPr>
              <w:pStyle w:val="Paragraphedeliste"/>
              <w:numPr>
                <w:ilvl w:val="0"/>
                <w:numId w:val="12"/>
              </w:numPr>
              <w:suppressAutoHyphens w:val="0"/>
              <w:spacing w:line="276" w:lineRule="auto"/>
              <w:jc w:val="both"/>
            </w:pPr>
            <w:r>
              <w:t>S’impliquer et participer aux évènements en lien avec le développement de l’organisation.</w:t>
            </w:r>
          </w:p>
          <w:p w14:paraId="6479EB4D" w14:textId="77777777" w:rsidR="00174F9E" w:rsidRDefault="00174F9E" w:rsidP="00174F9E">
            <w:pPr>
              <w:pStyle w:val="Paragraphedeliste"/>
              <w:numPr>
                <w:ilvl w:val="0"/>
                <w:numId w:val="12"/>
              </w:numPr>
              <w:suppressAutoHyphens w:val="0"/>
              <w:spacing w:line="276" w:lineRule="auto"/>
              <w:jc w:val="both"/>
            </w:pPr>
            <w:r>
              <w:t xml:space="preserve">Tenir ses connaissances à jour concernant les évolutions et changements en participant activement aux formations organisées ou de manière proactive. Entretenir et développer ses compétences en matière de savoir-faire et de savoir-être. </w:t>
            </w:r>
          </w:p>
          <w:p w14:paraId="3444DBB0" w14:textId="77777777" w:rsidR="00174F9E" w:rsidRDefault="00174F9E" w:rsidP="00174F9E">
            <w:pPr>
              <w:pStyle w:val="Paragraphedeliste"/>
              <w:numPr>
                <w:ilvl w:val="0"/>
                <w:numId w:val="12"/>
              </w:numPr>
              <w:suppressAutoHyphens w:val="0"/>
              <w:spacing w:line="276" w:lineRule="auto"/>
              <w:jc w:val="both"/>
            </w:pPr>
            <w:r>
              <w:t>Tenir son responsable informé de l’état d’avancée des projets en cours</w:t>
            </w:r>
          </w:p>
          <w:p w14:paraId="50ACCC4C" w14:textId="77777777" w:rsidR="00174F9E" w:rsidRDefault="00174F9E" w:rsidP="00174F9E">
            <w:pPr>
              <w:pStyle w:val="Paragraphedeliste"/>
              <w:numPr>
                <w:ilvl w:val="0"/>
                <w:numId w:val="12"/>
              </w:numPr>
              <w:suppressAutoHyphens w:val="0"/>
              <w:spacing w:line="276" w:lineRule="auto"/>
              <w:jc w:val="both"/>
            </w:pPr>
            <w:r>
              <w:t xml:space="preserve">Travailler en adéquation avec les valeurs défendues par l’Administration. </w:t>
            </w:r>
          </w:p>
          <w:p w14:paraId="102665E4" w14:textId="77777777" w:rsidR="00174F9E" w:rsidRDefault="00174F9E" w:rsidP="00174F9E">
            <w:pPr>
              <w:pStyle w:val="Paragraphedeliste"/>
              <w:numPr>
                <w:ilvl w:val="0"/>
                <w:numId w:val="12"/>
              </w:numPr>
              <w:suppressAutoHyphens w:val="0"/>
              <w:spacing w:after="160" w:line="276" w:lineRule="auto"/>
              <w:jc w:val="both"/>
            </w:pPr>
            <w:r>
              <w:t>Travailler dans le respect de la déontologie liée à la fonction.</w:t>
            </w:r>
          </w:p>
        </w:tc>
      </w:tr>
    </w:tbl>
    <w:p w14:paraId="51705904" w14:textId="77777777" w:rsidR="00174F9E" w:rsidRDefault="00174F9E" w:rsidP="00174F9E">
      <w:pPr>
        <w:pStyle w:val="Titre1"/>
        <w:spacing w:line="276" w:lineRule="auto"/>
        <w:rPr>
          <w:lang w:val="fr-FR"/>
        </w:rPr>
      </w:pPr>
      <w:r w:rsidRPr="009B3A51">
        <w:rPr>
          <w:lang w:val="fr-FR"/>
        </w:rPr>
        <w:t>Expertise technique</w:t>
      </w:r>
    </w:p>
    <w:tbl>
      <w:tblPr>
        <w:tblStyle w:val="Grilledutableau"/>
        <w:tblW w:w="0" w:type="auto"/>
        <w:tblLook w:val="04A0" w:firstRow="1" w:lastRow="0" w:firstColumn="1" w:lastColumn="0" w:noHBand="0" w:noVBand="1"/>
      </w:tblPr>
      <w:tblGrid>
        <w:gridCol w:w="3256"/>
        <w:gridCol w:w="5806"/>
      </w:tblGrid>
      <w:tr w:rsidR="00174F9E" w14:paraId="6C069AF0" w14:textId="77777777" w:rsidTr="00147568">
        <w:tc>
          <w:tcPr>
            <w:tcW w:w="3256" w:type="dxa"/>
            <w:vAlign w:val="center"/>
          </w:tcPr>
          <w:p w14:paraId="5E13D481" w14:textId="77777777" w:rsidR="00174F9E" w:rsidRDefault="00174F9E" w:rsidP="00147568">
            <w:pPr>
              <w:spacing w:after="160" w:line="259" w:lineRule="auto"/>
            </w:pPr>
            <w:r>
              <w:t>Orientation du diplôme (le cas échéant)</w:t>
            </w:r>
          </w:p>
        </w:tc>
        <w:tc>
          <w:tcPr>
            <w:tcW w:w="5806" w:type="dxa"/>
          </w:tcPr>
          <w:p w14:paraId="39CC41D7" w14:textId="77777777" w:rsidR="00174F9E" w:rsidRDefault="00174F9E" w:rsidP="00147568">
            <w:pPr>
              <w:spacing w:before="240" w:line="276" w:lineRule="auto"/>
            </w:pPr>
            <w:r w:rsidRPr="00026087">
              <w:t>Menuiserie intérieure et/ou extérieure, ou domaine directement apparenté.</w:t>
            </w:r>
          </w:p>
        </w:tc>
      </w:tr>
      <w:tr w:rsidR="00174F9E" w14:paraId="23262B3B" w14:textId="77777777" w:rsidTr="00147568">
        <w:tc>
          <w:tcPr>
            <w:tcW w:w="3256" w:type="dxa"/>
            <w:vAlign w:val="center"/>
          </w:tcPr>
          <w:p w14:paraId="5472CE1D" w14:textId="77777777" w:rsidR="00174F9E" w:rsidRDefault="00174F9E" w:rsidP="00147568">
            <w:pPr>
              <w:spacing w:before="240" w:line="276" w:lineRule="auto"/>
            </w:pPr>
            <w:r>
              <w:t>Expérience</w:t>
            </w:r>
          </w:p>
        </w:tc>
        <w:tc>
          <w:tcPr>
            <w:tcW w:w="5806" w:type="dxa"/>
          </w:tcPr>
          <w:p w14:paraId="535A2226" w14:textId="77777777" w:rsidR="00174F9E" w:rsidRDefault="00000000" w:rsidP="00147568">
            <w:pPr>
              <w:spacing w:before="240" w:line="276" w:lineRule="auto"/>
            </w:pPr>
            <w:sdt>
              <w:sdtPr>
                <w:id w:val="-1931881902"/>
                <w14:checkbox>
                  <w14:checked w14:val="0"/>
                  <w14:checkedState w14:val="2612" w14:font="MS Gothic"/>
                  <w14:uncheckedState w14:val="2610" w14:font="MS Gothic"/>
                </w14:checkbox>
              </w:sdtPr>
              <w:sdtContent>
                <w:r w:rsidR="00174F9E">
                  <w:rPr>
                    <w:rFonts w:ascii="MS Gothic" w:eastAsia="MS Gothic" w:hAnsi="MS Gothic" w:hint="eastAsia"/>
                  </w:rPr>
                  <w:t>☐</w:t>
                </w:r>
              </w:sdtContent>
            </w:sdt>
            <w:r w:rsidR="00174F9E">
              <w:t xml:space="preserve"> 0 – 2 ans</w:t>
            </w:r>
          </w:p>
          <w:p w14:paraId="43DCF00F" w14:textId="77777777" w:rsidR="00174F9E" w:rsidRDefault="00000000" w:rsidP="00147568">
            <w:pPr>
              <w:spacing w:before="240" w:line="276" w:lineRule="auto"/>
            </w:pPr>
            <w:sdt>
              <w:sdtPr>
                <w:id w:val="1176224243"/>
                <w14:checkbox>
                  <w14:checked w14:val="1"/>
                  <w14:checkedState w14:val="2612" w14:font="MS Gothic"/>
                  <w14:uncheckedState w14:val="2610" w14:font="MS Gothic"/>
                </w14:checkbox>
              </w:sdtPr>
              <w:sdtContent>
                <w:r w:rsidR="00174F9E">
                  <w:rPr>
                    <w:rFonts w:ascii="MS Gothic" w:eastAsia="MS Gothic" w:hAnsi="MS Gothic" w:hint="eastAsia"/>
                  </w:rPr>
                  <w:t>☒</w:t>
                </w:r>
              </w:sdtContent>
            </w:sdt>
            <w:r w:rsidR="00174F9E">
              <w:t xml:space="preserve"> 2 – 5 ans</w:t>
            </w:r>
          </w:p>
          <w:p w14:paraId="0DF24AA4" w14:textId="77777777" w:rsidR="00174F9E" w:rsidRDefault="00000000" w:rsidP="00147568">
            <w:pPr>
              <w:spacing w:before="240" w:line="276" w:lineRule="auto"/>
            </w:pPr>
            <w:sdt>
              <w:sdtPr>
                <w:id w:val="-182213770"/>
                <w14:checkbox>
                  <w14:checked w14:val="0"/>
                  <w14:checkedState w14:val="2612" w14:font="MS Gothic"/>
                  <w14:uncheckedState w14:val="2610" w14:font="MS Gothic"/>
                </w14:checkbox>
              </w:sdtPr>
              <w:sdtContent>
                <w:r w:rsidR="00174F9E">
                  <w:rPr>
                    <w:rFonts w:ascii="MS Gothic" w:eastAsia="MS Gothic" w:hAnsi="MS Gothic" w:hint="eastAsia"/>
                  </w:rPr>
                  <w:t>☐</w:t>
                </w:r>
              </w:sdtContent>
            </w:sdt>
            <w:r w:rsidR="00174F9E">
              <w:t xml:space="preserve"> &gt; 5 ans</w:t>
            </w:r>
          </w:p>
        </w:tc>
      </w:tr>
      <w:tr w:rsidR="00174F9E" w14:paraId="342E0EC1" w14:textId="77777777" w:rsidTr="00147568">
        <w:tc>
          <w:tcPr>
            <w:tcW w:w="3256" w:type="dxa"/>
            <w:vAlign w:val="center"/>
          </w:tcPr>
          <w:p w14:paraId="0A552C03" w14:textId="77777777" w:rsidR="00174F9E" w:rsidRDefault="00174F9E" w:rsidP="00147568">
            <w:pPr>
              <w:spacing w:before="240" w:line="276" w:lineRule="auto"/>
            </w:pPr>
            <w:r>
              <w:t>Durée d’acclimatation au contexte</w:t>
            </w:r>
          </w:p>
        </w:tc>
        <w:tc>
          <w:tcPr>
            <w:tcW w:w="5806" w:type="dxa"/>
          </w:tcPr>
          <w:p w14:paraId="00861DB3" w14:textId="77777777" w:rsidR="00174F9E" w:rsidRDefault="00174F9E" w:rsidP="00147568">
            <w:pPr>
              <w:spacing w:before="240" w:line="276" w:lineRule="auto"/>
            </w:pPr>
            <w:r>
              <w:t>1 an</w:t>
            </w:r>
          </w:p>
        </w:tc>
      </w:tr>
    </w:tbl>
    <w:p w14:paraId="65F8DAD4" w14:textId="77777777" w:rsidR="00174F9E" w:rsidRDefault="00174F9E" w:rsidP="00174F9E">
      <w:pPr>
        <w:pStyle w:val="Titre1"/>
        <w:spacing w:line="276" w:lineRule="auto"/>
        <w:rPr>
          <w:lang w:val="fr-FR"/>
        </w:rPr>
      </w:pPr>
      <w:r w:rsidRPr="00FF2A4E">
        <w:rPr>
          <w:lang w:val="fr-FR"/>
        </w:rPr>
        <w:lastRenderedPageBreak/>
        <w:t>Profil de compétences</w:t>
      </w:r>
      <w:r>
        <w:rPr>
          <w:lang w:val="fr-FR"/>
        </w:rPr>
        <w:t xml:space="preserve"> </w:t>
      </w:r>
    </w:p>
    <w:p w14:paraId="16EFDEC2" w14:textId="77777777" w:rsidR="00174F9E" w:rsidRDefault="00174F9E" w:rsidP="00174F9E">
      <w:pPr>
        <w:pStyle w:val="Titre2"/>
        <w:spacing w:line="276" w:lineRule="auto"/>
        <w:rPr>
          <w:lang w:val="fr-FR"/>
        </w:rPr>
      </w:pPr>
      <w:r>
        <w:rPr>
          <w:lang w:val="fr-FR"/>
        </w:rPr>
        <w:t>Compétences clés</w:t>
      </w:r>
    </w:p>
    <w:p w14:paraId="0B416B48" w14:textId="77777777" w:rsidR="00174F9E" w:rsidRPr="00DA2D1A" w:rsidRDefault="00174F9E" w:rsidP="00174F9E">
      <w:pPr>
        <w:pStyle w:val="Paragraphedeliste"/>
        <w:numPr>
          <w:ilvl w:val="0"/>
          <w:numId w:val="12"/>
        </w:numPr>
        <w:suppressAutoHyphens w:val="0"/>
        <w:autoSpaceDN/>
        <w:spacing w:line="259" w:lineRule="auto"/>
        <w:rPr>
          <w:lang w:val="fr-FR"/>
        </w:rPr>
      </w:pPr>
      <w:r w:rsidRPr="00DA2D1A">
        <w:rPr>
          <w:b/>
          <w:bCs/>
          <w:lang w:val="fr-FR"/>
        </w:rPr>
        <w:t>Travailler en équipe</w:t>
      </w:r>
      <w:r w:rsidRPr="00DA2D1A">
        <w:rPr>
          <w:lang w:val="fr-FR"/>
        </w:rPr>
        <w:t> : Créer et améliorer l'esprit d'équipe en partageant ses avis et ses idées et en contribuant à la résolution de conflits entre collègues</w:t>
      </w:r>
    </w:p>
    <w:p w14:paraId="67BD6279" w14:textId="77777777" w:rsidR="00174F9E" w:rsidRDefault="00174F9E" w:rsidP="00174F9E">
      <w:pPr>
        <w:pStyle w:val="Paragraphedeliste"/>
        <w:numPr>
          <w:ilvl w:val="0"/>
          <w:numId w:val="12"/>
        </w:numPr>
        <w:suppressAutoHyphens w:val="0"/>
        <w:autoSpaceDN/>
        <w:spacing w:line="259" w:lineRule="auto"/>
        <w:jc w:val="both"/>
        <w:rPr>
          <w:lang w:val="fr-FR"/>
        </w:rPr>
      </w:pPr>
      <w:r w:rsidRPr="00DA2D1A">
        <w:rPr>
          <w:b/>
          <w:bCs/>
          <w:lang w:val="fr-FR"/>
        </w:rPr>
        <w:t>Agir de manière orientée service</w:t>
      </w:r>
      <w:r>
        <w:rPr>
          <w:lang w:val="fr-FR"/>
        </w:rPr>
        <w:t xml:space="preserve"> : </w:t>
      </w:r>
      <w:r>
        <w:t>Accompagner des clients internes et externes de manière transparente, intègre et objective, leur fournir un service personnalisé et entretenir des contacts constructifs.</w:t>
      </w:r>
    </w:p>
    <w:p w14:paraId="6777BA6F" w14:textId="77777777" w:rsidR="00174F9E" w:rsidRDefault="00174F9E" w:rsidP="00174F9E">
      <w:pPr>
        <w:pStyle w:val="Paragraphedeliste"/>
        <w:numPr>
          <w:ilvl w:val="0"/>
          <w:numId w:val="12"/>
        </w:numPr>
        <w:suppressAutoHyphens w:val="0"/>
        <w:autoSpaceDN/>
        <w:spacing w:line="259" w:lineRule="auto"/>
        <w:jc w:val="both"/>
        <w:rPr>
          <w:lang w:val="fr-FR"/>
        </w:rPr>
      </w:pPr>
      <w:r w:rsidRPr="00DA2D1A">
        <w:rPr>
          <w:b/>
          <w:bCs/>
          <w:lang w:val="fr-FR"/>
        </w:rPr>
        <w:t>Faire preuve de fiabilité</w:t>
      </w:r>
      <w:r>
        <w:rPr>
          <w:lang w:val="fr-FR"/>
        </w:rPr>
        <w:t xml:space="preserve"> : </w:t>
      </w:r>
      <w:r>
        <w:t>Agir de manière intègre, conformément aux attentes de l'organisation, respecter la confidentialité et les engagements et éviter toute forme de partialité.</w:t>
      </w:r>
    </w:p>
    <w:p w14:paraId="7738258A" w14:textId="77777777" w:rsidR="00174F9E" w:rsidRDefault="00174F9E" w:rsidP="00174F9E">
      <w:pPr>
        <w:pStyle w:val="Paragraphedeliste"/>
        <w:numPr>
          <w:ilvl w:val="0"/>
          <w:numId w:val="12"/>
        </w:numPr>
        <w:suppressAutoHyphens w:val="0"/>
        <w:autoSpaceDN/>
        <w:spacing w:line="259" w:lineRule="auto"/>
        <w:jc w:val="both"/>
        <w:rPr>
          <w:lang w:val="fr-FR"/>
        </w:rPr>
      </w:pPr>
      <w:r>
        <w:rPr>
          <w:b/>
          <w:bCs/>
          <w:lang w:val="fr-FR"/>
        </w:rPr>
        <w:t xml:space="preserve">Faire preuve de respect : </w:t>
      </w:r>
      <w:r>
        <w:t>Montrer du respect envers les autres, leurs idées et leurs opinions, accepter les procédures et les instructions.</w:t>
      </w:r>
    </w:p>
    <w:p w14:paraId="40050A95" w14:textId="77777777" w:rsidR="00174F9E" w:rsidRPr="002B3098" w:rsidRDefault="00174F9E" w:rsidP="00174F9E">
      <w:pPr>
        <w:pStyle w:val="Paragraphedeliste"/>
        <w:numPr>
          <w:ilvl w:val="0"/>
          <w:numId w:val="12"/>
        </w:numPr>
        <w:suppressAutoHyphens w:val="0"/>
        <w:autoSpaceDN/>
        <w:spacing w:line="259" w:lineRule="auto"/>
        <w:jc w:val="both"/>
        <w:rPr>
          <w:lang w:val="fr-FR"/>
        </w:rPr>
      </w:pPr>
      <w:r w:rsidRPr="00DA2D1A">
        <w:rPr>
          <w:b/>
          <w:bCs/>
          <w:lang w:val="fr-FR"/>
        </w:rPr>
        <w:t>Atteindre les objectifs</w:t>
      </w:r>
      <w:r>
        <w:rPr>
          <w:lang w:val="fr-FR"/>
        </w:rPr>
        <w:t xml:space="preserve"> : </w:t>
      </w:r>
      <w:r>
        <w:t>S'impliquer et démontrer de la volonté et de l'ambition afin de générer des résultats et assumer la responsabilité de la qualité des actions entreprises</w:t>
      </w:r>
    </w:p>
    <w:p w14:paraId="1C73BBE4" w14:textId="77777777" w:rsidR="00174F9E" w:rsidRPr="0093514B" w:rsidRDefault="00174F9E" w:rsidP="00174F9E">
      <w:pPr>
        <w:pStyle w:val="Paragraphedeliste"/>
        <w:numPr>
          <w:ilvl w:val="0"/>
          <w:numId w:val="12"/>
        </w:numPr>
        <w:suppressAutoHyphens w:val="0"/>
        <w:autoSpaceDN/>
        <w:spacing w:line="259" w:lineRule="auto"/>
        <w:jc w:val="both"/>
        <w:rPr>
          <w:lang w:val="fr-FR"/>
        </w:rPr>
      </w:pPr>
      <w:r>
        <w:rPr>
          <w:b/>
          <w:bCs/>
          <w:lang w:val="fr-FR"/>
        </w:rPr>
        <w:t>S’adapter </w:t>
      </w:r>
      <w:r w:rsidRPr="002B3098">
        <w:rPr>
          <w:lang w:val="fr-FR"/>
        </w:rPr>
        <w:t>:</w:t>
      </w:r>
      <w:r>
        <w:rPr>
          <w:lang w:val="fr-FR"/>
        </w:rPr>
        <w:t xml:space="preserve"> Adopter une attitude souple face aux changements et s’adapter aux circonstances changeantes et à des situations variées. </w:t>
      </w:r>
    </w:p>
    <w:p w14:paraId="1EFBD16D" w14:textId="77777777" w:rsidR="00174F9E" w:rsidRPr="0093514B" w:rsidRDefault="00174F9E" w:rsidP="00174F9E">
      <w:pPr>
        <w:pStyle w:val="Titre2"/>
        <w:spacing w:line="276" w:lineRule="auto"/>
        <w:rPr>
          <w:lang w:val="fr-FR"/>
        </w:rPr>
      </w:pPr>
      <w:r>
        <w:rPr>
          <w:lang w:val="fr-FR"/>
        </w:rPr>
        <w:t>Compétences génériques</w:t>
      </w:r>
    </w:p>
    <w:tbl>
      <w:tblPr>
        <w:tblStyle w:val="Grilledutableau"/>
        <w:tblW w:w="10632" w:type="dxa"/>
        <w:tblInd w:w="-714" w:type="dxa"/>
        <w:tblLook w:val="04A0" w:firstRow="1" w:lastRow="0" w:firstColumn="1" w:lastColumn="0" w:noHBand="0" w:noVBand="1"/>
      </w:tblPr>
      <w:tblGrid>
        <w:gridCol w:w="2836"/>
        <w:gridCol w:w="2126"/>
        <w:gridCol w:w="5670"/>
      </w:tblGrid>
      <w:tr w:rsidR="00174F9E" w:rsidRPr="00E21FD6" w14:paraId="48CF92BF" w14:textId="77777777" w:rsidTr="00147568">
        <w:tc>
          <w:tcPr>
            <w:tcW w:w="2836" w:type="dxa"/>
            <w:shd w:val="clear" w:color="auto" w:fill="D9D9D9" w:themeFill="background1" w:themeFillShade="D9"/>
            <w:vAlign w:val="center"/>
          </w:tcPr>
          <w:p w14:paraId="3D9E13E5" w14:textId="77777777" w:rsidR="00174F9E" w:rsidRPr="00E21FD6" w:rsidRDefault="00174F9E" w:rsidP="00147568">
            <w:pPr>
              <w:spacing w:before="240" w:line="276" w:lineRule="auto"/>
              <w:jc w:val="center"/>
              <w:rPr>
                <w:b/>
                <w:bCs/>
              </w:rPr>
            </w:pPr>
            <w:r w:rsidRPr="00E21FD6">
              <w:rPr>
                <w:b/>
                <w:bCs/>
              </w:rPr>
              <w:t>Groupe de compétences</w:t>
            </w:r>
          </w:p>
        </w:tc>
        <w:tc>
          <w:tcPr>
            <w:tcW w:w="2126" w:type="dxa"/>
            <w:shd w:val="clear" w:color="auto" w:fill="D9D9D9" w:themeFill="background1" w:themeFillShade="D9"/>
            <w:vAlign w:val="center"/>
          </w:tcPr>
          <w:p w14:paraId="746E151A" w14:textId="77777777" w:rsidR="00174F9E" w:rsidRPr="00E21FD6" w:rsidRDefault="00174F9E" w:rsidP="00147568">
            <w:pPr>
              <w:spacing w:before="240" w:line="276" w:lineRule="auto"/>
              <w:jc w:val="center"/>
              <w:rPr>
                <w:b/>
                <w:bCs/>
              </w:rPr>
            </w:pPr>
            <w:r w:rsidRPr="00E21FD6">
              <w:rPr>
                <w:b/>
                <w:bCs/>
              </w:rPr>
              <w:t>Compétences</w:t>
            </w:r>
          </w:p>
        </w:tc>
        <w:tc>
          <w:tcPr>
            <w:tcW w:w="5670" w:type="dxa"/>
            <w:shd w:val="clear" w:color="auto" w:fill="D9D9D9" w:themeFill="background1" w:themeFillShade="D9"/>
            <w:vAlign w:val="center"/>
          </w:tcPr>
          <w:p w14:paraId="3E2C6947" w14:textId="77777777" w:rsidR="00174F9E" w:rsidRPr="00E21FD6" w:rsidRDefault="00174F9E" w:rsidP="00147568">
            <w:pPr>
              <w:spacing w:before="240" w:line="276" w:lineRule="auto"/>
              <w:jc w:val="center"/>
              <w:rPr>
                <w:b/>
                <w:bCs/>
              </w:rPr>
            </w:pPr>
            <w:r w:rsidRPr="00E21FD6">
              <w:rPr>
                <w:b/>
                <w:bCs/>
              </w:rPr>
              <w:t>Définition de la compétence</w:t>
            </w:r>
          </w:p>
        </w:tc>
      </w:tr>
      <w:tr w:rsidR="00174F9E" w:rsidRPr="00E21FD6" w14:paraId="7454E8BA" w14:textId="77777777" w:rsidTr="00147568">
        <w:tc>
          <w:tcPr>
            <w:tcW w:w="2836" w:type="dxa"/>
            <w:vAlign w:val="center"/>
          </w:tcPr>
          <w:p w14:paraId="5E3D8DF0" w14:textId="77777777" w:rsidR="00174F9E" w:rsidRPr="00E21FD6" w:rsidRDefault="00174F9E" w:rsidP="00147568">
            <w:pPr>
              <w:spacing w:before="240" w:line="276" w:lineRule="auto"/>
            </w:pPr>
            <w:r w:rsidRPr="00E21FD6">
              <w:t>Gestion de l’information</w:t>
            </w:r>
          </w:p>
        </w:tc>
        <w:tc>
          <w:tcPr>
            <w:tcW w:w="2126" w:type="dxa"/>
            <w:vAlign w:val="center"/>
          </w:tcPr>
          <w:p w14:paraId="7A7B273F" w14:textId="77777777" w:rsidR="00174F9E" w:rsidRPr="00E21FD6" w:rsidRDefault="00174F9E" w:rsidP="00147568">
            <w:pPr>
              <w:spacing w:before="240" w:line="276" w:lineRule="auto"/>
            </w:pPr>
            <w:r>
              <w:t>Comprendre l’information</w:t>
            </w:r>
          </w:p>
        </w:tc>
        <w:tc>
          <w:tcPr>
            <w:tcW w:w="5670" w:type="dxa"/>
            <w:vAlign w:val="center"/>
          </w:tcPr>
          <w:p w14:paraId="619D8DC7" w14:textId="77777777" w:rsidR="00174F9E" w:rsidRPr="00E21FD6" w:rsidRDefault="00174F9E" w:rsidP="00147568">
            <w:pPr>
              <w:spacing w:before="240" w:line="276" w:lineRule="auto"/>
            </w:pPr>
            <w:r w:rsidRPr="00056417">
              <w:t>Comprendre des informations élémentaires, pouvoir travailler avec de l'information floue et estimer correctement ses connaissances</w:t>
            </w:r>
            <w:r>
              <w:t xml:space="preserve"> dans les délais impartis. </w:t>
            </w:r>
          </w:p>
        </w:tc>
      </w:tr>
      <w:tr w:rsidR="00174F9E" w:rsidRPr="00E21FD6" w14:paraId="41CC22D2" w14:textId="77777777" w:rsidTr="00147568">
        <w:tc>
          <w:tcPr>
            <w:tcW w:w="2836" w:type="dxa"/>
            <w:vAlign w:val="center"/>
          </w:tcPr>
          <w:p w14:paraId="787114D0" w14:textId="77777777" w:rsidR="00174F9E" w:rsidRPr="00E21FD6" w:rsidRDefault="00174F9E" w:rsidP="00147568">
            <w:pPr>
              <w:spacing w:before="240" w:line="276" w:lineRule="auto"/>
            </w:pPr>
            <w:r w:rsidRPr="00E21FD6">
              <w:t>Gestion des tâches</w:t>
            </w:r>
          </w:p>
        </w:tc>
        <w:tc>
          <w:tcPr>
            <w:tcW w:w="2126" w:type="dxa"/>
            <w:vAlign w:val="center"/>
          </w:tcPr>
          <w:p w14:paraId="25386979" w14:textId="77777777" w:rsidR="00174F9E" w:rsidRPr="00E21FD6" w:rsidRDefault="00174F9E" w:rsidP="00147568">
            <w:pPr>
              <w:spacing w:before="240" w:line="276" w:lineRule="auto"/>
            </w:pPr>
            <w:r w:rsidRPr="00056417">
              <w:t>Exécuter des tâches</w:t>
            </w:r>
          </w:p>
        </w:tc>
        <w:tc>
          <w:tcPr>
            <w:tcW w:w="5670" w:type="dxa"/>
            <w:vAlign w:val="center"/>
          </w:tcPr>
          <w:p w14:paraId="00330ED1" w14:textId="77777777" w:rsidR="00174F9E" w:rsidRPr="00E21FD6" w:rsidRDefault="00174F9E" w:rsidP="00147568">
            <w:pPr>
              <w:spacing w:before="240" w:line="276" w:lineRule="auto"/>
            </w:pPr>
            <w:r w:rsidRPr="00056417">
              <w:t>Utiliser les moyens disponibles et effectuer les tâches simples ou répétitives de façon autonome, correcte et systématique.</w:t>
            </w:r>
          </w:p>
        </w:tc>
      </w:tr>
      <w:tr w:rsidR="00174F9E" w:rsidRPr="00E21FD6" w14:paraId="045FD354" w14:textId="77777777" w:rsidTr="00147568">
        <w:tc>
          <w:tcPr>
            <w:tcW w:w="2836" w:type="dxa"/>
            <w:vAlign w:val="center"/>
          </w:tcPr>
          <w:p w14:paraId="4F60A34A" w14:textId="77777777" w:rsidR="00174F9E" w:rsidRPr="00E21FD6" w:rsidRDefault="00174F9E" w:rsidP="00147568">
            <w:pPr>
              <w:spacing w:before="240" w:line="276" w:lineRule="auto"/>
            </w:pPr>
            <w:r w:rsidRPr="00E21FD6">
              <w:t>Gestion des collaborateurs</w:t>
            </w:r>
          </w:p>
        </w:tc>
        <w:tc>
          <w:tcPr>
            <w:tcW w:w="2126" w:type="dxa"/>
            <w:vAlign w:val="center"/>
          </w:tcPr>
          <w:p w14:paraId="49651D4E" w14:textId="77777777" w:rsidR="00174F9E" w:rsidRPr="00E21FD6" w:rsidRDefault="00174F9E" w:rsidP="00147568">
            <w:pPr>
              <w:spacing w:before="240" w:line="276" w:lineRule="auto"/>
            </w:pPr>
            <w:r w:rsidRPr="00056417">
              <w:t>Partager son savoir-faire</w:t>
            </w:r>
          </w:p>
        </w:tc>
        <w:tc>
          <w:tcPr>
            <w:tcW w:w="5670" w:type="dxa"/>
            <w:vAlign w:val="center"/>
          </w:tcPr>
          <w:p w14:paraId="472227DB" w14:textId="77777777" w:rsidR="00174F9E" w:rsidRPr="00E21FD6" w:rsidRDefault="00174F9E" w:rsidP="00147568">
            <w:pPr>
              <w:spacing w:before="240" w:line="276" w:lineRule="auto"/>
            </w:pPr>
            <w:r w:rsidRPr="00056417">
              <w:t>Montrer, transmettre et partager ses connaissances, ses idées et ses méthodes de travail.</w:t>
            </w:r>
          </w:p>
        </w:tc>
      </w:tr>
      <w:tr w:rsidR="00174F9E" w:rsidRPr="00E21FD6" w14:paraId="41D2E3D8" w14:textId="77777777" w:rsidTr="00147568">
        <w:tc>
          <w:tcPr>
            <w:tcW w:w="2836" w:type="dxa"/>
            <w:vAlign w:val="center"/>
          </w:tcPr>
          <w:p w14:paraId="6B3AFE07" w14:textId="77777777" w:rsidR="00174F9E" w:rsidRPr="00E21FD6" w:rsidRDefault="00174F9E" w:rsidP="00147568">
            <w:pPr>
              <w:spacing w:before="240" w:line="276" w:lineRule="auto"/>
            </w:pPr>
            <w:r w:rsidRPr="00E21FD6">
              <w:t>Gestion des relations</w:t>
            </w:r>
          </w:p>
        </w:tc>
        <w:tc>
          <w:tcPr>
            <w:tcW w:w="2126" w:type="dxa"/>
            <w:vAlign w:val="center"/>
          </w:tcPr>
          <w:p w14:paraId="51303B71" w14:textId="77777777" w:rsidR="00174F9E" w:rsidRPr="00E21FD6" w:rsidRDefault="00174F9E" w:rsidP="00147568">
            <w:pPr>
              <w:spacing w:before="240" w:line="276" w:lineRule="auto"/>
            </w:pPr>
            <w:r>
              <w:t>Ecouter activement</w:t>
            </w:r>
          </w:p>
        </w:tc>
        <w:tc>
          <w:tcPr>
            <w:tcW w:w="5670" w:type="dxa"/>
            <w:vAlign w:val="center"/>
          </w:tcPr>
          <w:p w14:paraId="42654347" w14:textId="77777777" w:rsidR="00174F9E" w:rsidRPr="00E21FD6" w:rsidRDefault="00174F9E" w:rsidP="00147568">
            <w:pPr>
              <w:spacing w:before="240" w:line="276" w:lineRule="auto"/>
            </w:pPr>
            <w:r w:rsidRPr="00056417">
              <w:t>Explorer, écouter et comprendre le message des autres et se mettre à leur place.</w:t>
            </w:r>
          </w:p>
        </w:tc>
      </w:tr>
      <w:tr w:rsidR="00174F9E" w:rsidRPr="00E21FD6" w14:paraId="07CBDCF1" w14:textId="77777777" w:rsidTr="00147568">
        <w:tc>
          <w:tcPr>
            <w:tcW w:w="2836" w:type="dxa"/>
            <w:vAlign w:val="center"/>
          </w:tcPr>
          <w:p w14:paraId="527BA245" w14:textId="77777777" w:rsidR="00174F9E" w:rsidRPr="00E21FD6" w:rsidRDefault="00174F9E" w:rsidP="00147568">
            <w:pPr>
              <w:spacing w:before="240" w:line="276" w:lineRule="auto"/>
            </w:pPr>
            <w:r>
              <w:t>Gestion de son fonctionnement personnel</w:t>
            </w:r>
          </w:p>
        </w:tc>
        <w:tc>
          <w:tcPr>
            <w:tcW w:w="2126" w:type="dxa"/>
            <w:vAlign w:val="center"/>
          </w:tcPr>
          <w:p w14:paraId="6C0D11DF" w14:textId="77777777" w:rsidR="00174F9E" w:rsidRDefault="00174F9E" w:rsidP="00147568">
            <w:pPr>
              <w:spacing w:before="240" w:line="276" w:lineRule="auto"/>
            </w:pPr>
            <w:r>
              <w:t>Faire preuve d’engagement</w:t>
            </w:r>
          </w:p>
        </w:tc>
        <w:tc>
          <w:tcPr>
            <w:tcW w:w="5670" w:type="dxa"/>
            <w:vAlign w:val="center"/>
          </w:tcPr>
          <w:p w14:paraId="4C738BED" w14:textId="77777777" w:rsidR="00174F9E" w:rsidRPr="00056417" w:rsidRDefault="00174F9E" w:rsidP="00147568">
            <w:pPr>
              <w:spacing w:before="240" w:line="276" w:lineRule="auto"/>
            </w:pPr>
            <w:r w:rsidRPr="00056417">
              <w:t>S'impliquer entièrement dans le travail en donnant toujours le meilleur de soi-même, en cherchant à atteindre la meilleure qualité et en persévérant même en cas d'opposition</w:t>
            </w:r>
          </w:p>
        </w:tc>
      </w:tr>
    </w:tbl>
    <w:p w14:paraId="32E7B4DC" w14:textId="77777777" w:rsidR="00174F9E" w:rsidRDefault="00174F9E" w:rsidP="00174F9E">
      <w:pPr>
        <w:pStyle w:val="Titre2"/>
        <w:spacing w:line="276" w:lineRule="auto"/>
        <w:rPr>
          <w:lang w:val="fr-FR"/>
        </w:rPr>
      </w:pPr>
      <w:bookmarkStart w:id="1" w:name="_Hlk141089634"/>
      <w:r>
        <w:rPr>
          <w:lang w:val="fr-FR"/>
        </w:rPr>
        <w:t>Compétences techniques</w:t>
      </w:r>
    </w:p>
    <w:p w14:paraId="7E12354F" w14:textId="77777777" w:rsidR="00174F9E" w:rsidRDefault="00174F9E" w:rsidP="00174F9E">
      <w:pPr>
        <w:pStyle w:val="Titre3"/>
        <w:spacing w:line="276" w:lineRule="auto"/>
        <w:rPr>
          <w:lang w:val="fr-FR"/>
        </w:rPr>
      </w:pPr>
      <w:r>
        <w:rPr>
          <w:lang w:val="fr-FR"/>
        </w:rPr>
        <w:t>Métier (réglementations, législations, méthodologies, procédures, etc.)</w:t>
      </w:r>
    </w:p>
    <w:p w14:paraId="1B940C4A" w14:textId="77777777" w:rsidR="00174F9E" w:rsidRDefault="00174F9E" w:rsidP="00174F9E">
      <w:pPr>
        <w:pStyle w:val="Paragraphedeliste"/>
        <w:numPr>
          <w:ilvl w:val="0"/>
          <w:numId w:val="12"/>
        </w:numPr>
        <w:suppressAutoHyphens w:val="0"/>
        <w:autoSpaceDN/>
        <w:spacing w:line="276" w:lineRule="auto"/>
        <w:rPr>
          <w:lang w:val="fr-FR"/>
        </w:rPr>
      </w:pPr>
      <w:r>
        <w:rPr>
          <w:lang w:val="fr-FR"/>
        </w:rPr>
        <w:t xml:space="preserve">Connaissances techniques générales dans le secteur de la construction. </w:t>
      </w:r>
    </w:p>
    <w:p w14:paraId="19A83EA3"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lastRenderedPageBreak/>
        <w:t>Maîtriser les techniques courantes de menuiserie intérieure et extérieure et ameublement ;</w:t>
      </w:r>
    </w:p>
    <w:p w14:paraId="6677BF31"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Connaître les caractéristiques et usages des principales essences de bois, panneaux, matériaux dérivés et autres matériaux utilisés en menuiserie ;</w:t>
      </w:r>
    </w:p>
    <w:p w14:paraId="1AEE9BB0"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Maîtriser les techniques de mesure, traçage, découpe, usinage, assemblage, ajustage, pose et finition ;</w:t>
      </w:r>
    </w:p>
    <w:p w14:paraId="4ED75D18"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Être capable de réaliser des ouvrages simples ou des aménagements sur mesure ;</w:t>
      </w:r>
    </w:p>
    <w:p w14:paraId="371B375D"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Lire et interpréter des plans, croquis, plans de montage, fiches techniques et notices ;</w:t>
      </w:r>
    </w:p>
    <w:p w14:paraId="2A27B5DD"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Effectuer les métrés et calculer les quantités de matériaux nécessaires à une réalisation ;</w:t>
      </w:r>
    </w:p>
    <w:p w14:paraId="5078B946"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Maîtriser l’utilisation et l’entretien courant des machines, outils manuels et électroportatifs utilisés en menuiserie ;</w:t>
      </w:r>
    </w:p>
    <w:p w14:paraId="4268920A"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Diagnostiquer les défectuosités d’un élément de menuiserie et déterminer l’intervention appropriée ;</w:t>
      </w:r>
    </w:p>
    <w:p w14:paraId="40B75AC8"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Connaître les techniques de pose, réglage et réparation des portes, fenêtres, châssis, serrures, ferrures et quincailleries ;</w:t>
      </w:r>
    </w:p>
    <w:p w14:paraId="552279A1"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Disposer de connaissances en matière de cloisonnement, d’aménagement intérieur, d’habillage et de finition ;</w:t>
      </w:r>
    </w:p>
    <w:p w14:paraId="26A10090"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Connaître et appliquer les règles de sécurité relatives aux travaux de menuiserie, à l’utilisation des machines et au travail sur chantier ;</w:t>
      </w:r>
    </w:p>
    <w:p w14:paraId="099F5D72" w14:textId="77777777" w:rsidR="00174F9E" w:rsidRPr="00CB6C25" w:rsidRDefault="00174F9E" w:rsidP="00174F9E">
      <w:pPr>
        <w:pStyle w:val="Paragraphedeliste"/>
        <w:numPr>
          <w:ilvl w:val="0"/>
          <w:numId w:val="12"/>
        </w:numPr>
        <w:suppressAutoHyphens w:val="0"/>
        <w:autoSpaceDN/>
        <w:spacing w:line="276" w:lineRule="auto"/>
        <w:jc w:val="both"/>
        <w:rPr>
          <w:lang w:val="fr-FR"/>
        </w:rPr>
      </w:pPr>
      <w:r w:rsidRPr="00CB6C25">
        <w:rPr>
          <w:lang w:val="fr-FR"/>
        </w:rPr>
        <w:t>Connaître et appliquer les règles relatives à l’utilisation des équipements de protection individuels et collectifs.</w:t>
      </w:r>
    </w:p>
    <w:p w14:paraId="41D09CAE" w14:textId="77777777" w:rsidR="00174F9E" w:rsidRDefault="00174F9E" w:rsidP="00174F9E">
      <w:pPr>
        <w:pStyle w:val="Titre3"/>
        <w:spacing w:line="276" w:lineRule="auto"/>
        <w:rPr>
          <w:lang w:val="fr-FR"/>
        </w:rPr>
      </w:pPr>
      <w:r>
        <w:rPr>
          <w:lang w:val="fr-FR"/>
        </w:rPr>
        <w:t>Support (applications bureautiques, logiciels spécifiques, matériel, outil, langues, techniques d’expression écrite et orale, etc.)</w:t>
      </w:r>
      <w:bookmarkEnd w:id="1"/>
    </w:p>
    <w:p w14:paraId="7B1796E0" w14:textId="77777777" w:rsidR="00174F9E" w:rsidRDefault="00174F9E" w:rsidP="00174F9E">
      <w:pPr>
        <w:pStyle w:val="Paragraphedeliste"/>
        <w:numPr>
          <w:ilvl w:val="0"/>
          <w:numId w:val="12"/>
        </w:numPr>
        <w:suppressAutoHyphens w:val="0"/>
        <w:autoSpaceDN/>
        <w:spacing w:line="276" w:lineRule="auto"/>
        <w:rPr>
          <w:lang w:val="fr-FR"/>
        </w:rPr>
      </w:pPr>
      <w:r>
        <w:rPr>
          <w:lang w:val="fr-FR"/>
        </w:rPr>
        <w:t>Permis B (BE, C).</w:t>
      </w:r>
    </w:p>
    <w:p w14:paraId="6DE5D9FB" w14:textId="77777777" w:rsidR="00AD16CB" w:rsidRPr="0029627E" w:rsidRDefault="00AD16CB" w:rsidP="003446DF">
      <w:pPr>
        <w:suppressAutoHyphens w:val="0"/>
        <w:jc w:val="both"/>
        <w:rPr>
          <w:rFonts w:eastAsia="Times New Roman" w:cs="Calibri"/>
          <w:lang w:eastAsia="fr-BE"/>
        </w:rPr>
      </w:pPr>
    </w:p>
    <w:sectPr w:rsidR="00AD16CB" w:rsidRPr="0029627E">
      <w:headerReference w:type="default" r:id="rId15"/>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65028" w14:textId="77777777" w:rsidR="00FD54D7" w:rsidRDefault="00FD54D7">
      <w:pPr>
        <w:spacing w:after="0" w:line="240" w:lineRule="auto"/>
      </w:pPr>
      <w:r>
        <w:separator/>
      </w:r>
    </w:p>
  </w:endnote>
  <w:endnote w:type="continuationSeparator" w:id="0">
    <w:p w14:paraId="01C6C618" w14:textId="77777777" w:rsidR="00FD54D7" w:rsidRDefault="00FD5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6B33B" w14:textId="77777777" w:rsidR="00FD54D7" w:rsidRDefault="00FD54D7">
      <w:pPr>
        <w:spacing w:after="0" w:line="240" w:lineRule="auto"/>
      </w:pPr>
      <w:r>
        <w:rPr>
          <w:color w:val="000000"/>
        </w:rPr>
        <w:separator/>
      </w:r>
    </w:p>
  </w:footnote>
  <w:footnote w:type="continuationSeparator" w:id="0">
    <w:p w14:paraId="396D5BD0" w14:textId="77777777" w:rsidR="00FD54D7" w:rsidRDefault="00FD5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6EA6D" w14:textId="36833D78" w:rsidR="00701E35" w:rsidRDefault="00701E35">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5807E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B71B1D"/>
    <w:multiLevelType w:val="multilevel"/>
    <w:tmpl w:val="B28C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E4C60"/>
    <w:multiLevelType w:val="hybridMultilevel"/>
    <w:tmpl w:val="A9FA59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44C76B1"/>
    <w:multiLevelType w:val="hybridMultilevel"/>
    <w:tmpl w:val="B7026322"/>
    <w:lvl w:ilvl="0" w:tplc="891C9E26">
      <w:start w:val="1"/>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455B6C"/>
    <w:multiLevelType w:val="hybridMultilevel"/>
    <w:tmpl w:val="014E48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004115E"/>
    <w:multiLevelType w:val="hybridMultilevel"/>
    <w:tmpl w:val="112C4006"/>
    <w:lvl w:ilvl="0" w:tplc="F5AC853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B90EC4"/>
    <w:multiLevelType w:val="hybridMultilevel"/>
    <w:tmpl w:val="6400C1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23B096A"/>
    <w:multiLevelType w:val="hybridMultilevel"/>
    <w:tmpl w:val="33F0F9F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482775B"/>
    <w:multiLevelType w:val="multilevel"/>
    <w:tmpl w:val="0EBA3C4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9" w15:restartNumberingAfterBreak="0">
    <w:nsid w:val="24F34A47"/>
    <w:multiLevelType w:val="multilevel"/>
    <w:tmpl w:val="8264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E626C4"/>
    <w:multiLevelType w:val="multilevel"/>
    <w:tmpl w:val="B9BA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80306F"/>
    <w:multiLevelType w:val="hybridMultilevel"/>
    <w:tmpl w:val="90A820E8"/>
    <w:lvl w:ilvl="0" w:tplc="891C9E26">
      <w:start w:val="1"/>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9D32D32"/>
    <w:multiLevelType w:val="multilevel"/>
    <w:tmpl w:val="0C8A84B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3" w15:restartNumberingAfterBreak="0">
    <w:nsid w:val="2F016D23"/>
    <w:multiLevelType w:val="multilevel"/>
    <w:tmpl w:val="2FF8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3B2DAC"/>
    <w:multiLevelType w:val="hybridMultilevel"/>
    <w:tmpl w:val="25EE98E4"/>
    <w:lvl w:ilvl="0" w:tplc="50624C9A">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4F30633"/>
    <w:multiLevelType w:val="multilevel"/>
    <w:tmpl w:val="1450C3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EF330BB"/>
    <w:multiLevelType w:val="multilevel"/>
    <w:tmpl w:val="400A3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2B3F21"/>
    <w:multiLevelType w:val="hybridMultilevel"/>
    <w:tmpl w:val="09AA14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6A66F0F"/>
    <w:multiLevelType w:val="multilevel"/>
    <w:tmpl w:val="E366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DA718F"/>
    <w:multiLevelType w:val="hybridMultilevel"/>
    <w:tmpl w:val="7F8244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ED818B7"/>
    <w:multiLevelType w:val="multilevel"/>
    <w:tmpl w:val="CCF2E1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70B35B86"/>
    <w:multiLevelType w:val="multilevel"/>
    <w:tmpl w:val="E8DE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9633BE"/>
    <w:multiLevelType w:val="multilevel"/>
    <w:tmpl w:val="E9249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9215937">
    <w:abstractNumId w:val="20"/>
  </w:num>
  <w:num w:numId="2" w16cid:durableId="853572408">
    <w:abstractNumId w:val="15"/>
  </w:num>
  <w:num w:numId="3" w16cid:durableId="1819375480">
    <w:abstractNumId w:val="12"/>
  </w:num>
  <w:num w:numId="4" w16cid:durableId="806703280">
    <w:abstractNumId w:val="4"/>
  </w:num>
  <w:num w:numId="5" w16cid:durableId="1791895740">
    <w:abstractNumId w:val="17"/>
  </w:num>
  <w:num w:numId="6" w16cid:durableId="1073508159">
    <w:abstractNumId w:val="13"/>
  </w:num>
  <w:num w:numId="7" w16cid:durableId="1160077057">
    <w:abstractNumId w:val="16"/>
  </w:num>
  <w:num w:numId="8" w16cid:durableId="1138844443">
    <w:abstractNumId w:val="10"/>
  </w:num>
  <w:num w:numId="9" w16cid:durableId="795023140">
    <w:abstractNumId w:val="5"/>
  </w:num>
  <w:num w:numId="10" w16cid:durableId="620965840">
    <w:abstractNumId w:val="2"/>
  </w:num>
  <w:num w:numId="11" w16cid:durableId="1915360918">
    <w:abstractNumId w:val="8"/>
  </w:num>
  <w:num w:numId="12" w16cid:durableId="2027125612">
    <w:abstractNumId w:val="11"/>
  </w:num>
  <w:num w:numId="13" w16cid:durableId="1624456122">
    <w:abstractNumId w:val="7"/>
  </w:num>
  <w:num w:numId="14" w16cid:durableId="1157454495">
    <w:abstractNumId w:val="3"/>
  </w:num>
  <w:num w:numId="15" w16cid:durableId="447283610">
    <w:abstractNumId w:val="0"/>
  </w:num>
  <w:num w:numId="16" w16cid:durableId="1336424052">
    <w:abstractNumId w:val="8"/>
  </w:num>
  <w:num w:numId="17" w16cid:durableId="1730571066">
    <w:abstractNumId w:val="19"/>
  </w:num>
  <w:num w:numId="18" w16cid:durableId="1985622986">
    <w:abstractNumId w:val="6"/>
  </w:num>
  <w:num w:numId="19" w16cid:durableId="558439713">
    <w:abstractNumId w:val="14"/>
  </w:num>
  <w:num w:numId="20" w16cid:durableId="86191960">
    <w:abstractNumId w:val="18"/>
  </w:num>
  <w:num w:numId="21" w16cid:durableId="1824731816">
    <w:abstractNumId w:val="9"/>
  </w:num>
  <w:num w:numId="22" w16cid:durableId="1154880415">
    <w:abstractNumId w:val="1"/>
  </w:num>
  <w:num w:numId="23" w16cid:durableId="2137140400">
    <w:abstractNumId w:val="21"/>
  </w:num>
  <w:num w:numId="24" w16cid:durableId="375102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172"/>
    <w:rsid w:val="00017CE6"/>
    <w:rsid w:val="0005147E"/>
    <w:rsid w:val="0007661B"/>
    <w:rsid w:val="000773B1"/>
    <w:rsid w:val="000B2A40"/>
    <w:rsid w:val="00124A8F"/>
    <w:rsid w:val="0015595F"/>
    <w:rsid w:val="0015597D"/>
    <w:rsid w:val="00174F9E"/>
    <w:rsid w:val="001F185A"/>
    <w:rsid w:val="001F64CC"/>
    <w:rsid w:val="00200D83"/>
    <w:rsid w:val="00216230"/>
    <w:rsid w:val="00237A1F"/>
    <w:rsid w:val="00274EA4"/>
    <w:rsid w:val="0029627E"/>
    <w:rsid w:val="002B35E9"/>
    <w:rsid w:val="002C2365"/>
    <w:rsid w:val="002F1FB5"/>
    <w:rsid w:val="00311E65"/>
    <w:rsid w:val="0033296E"/>
    <w:rsid w:val="003446DF"/>
    <w:rsid w:val="00346234"/>
    <w:rsid w:val="0035085D"/>
    <w:rsid w:val="003A0B41"/>
    <w:rsid w:val="003B35FD"/>
    <w:rsid w:val="00425879"/>
    <w:rsid w:val="00492313"/>
    <w:rsid w:val="004974DC"/>
    <w:rsid w:val="004B24E9"/>
    <w:rsid w:val="004D67CC"/>
    <w:rsid w:val="004F7485"/>
    <w:rsid w:val="00517172"/>
    <w:rsid w:val="00526D1D"/>
    <w:rsid w:val="005277A9"/>
    <w:rsid w:val="005B069D"/>
    <w:rsid w:val="005B096C"/>
    <w:rsid w:val="005B7912"/>
    <w:rsid w:val="00646692"/>
    <w:rsid w:val="00666647"/>
    <w:rsid w:val="006A650A"/>
    <w:rsid w:val="006D627E"/>
    <w:rsid w:val="006E5DF4"/>
    <w:rsid w:val="006F499A"/>
    <w:rsid w:val="00701E35"/>
    <w:rsid w:val="00706547"/>
    <w:rsid w:val="007646DC"/>
    <w:rsid w:val="00766284"/>
    <w:rsid w:val="0078547A"/>
    <w:rsid w:val="00791750"/>
    <w:rsid w:val="008C1120"/>
    <w:rsid w:val="008D663C"/>
    <w:rsid w:val="008F6437"/>
    <w:rsid w:val="0091404C"/>
    <w:rsid w:val="00977A43"/>
    <w:rsid w:val="009E1C8C"/>
    <w:rsid w:val="00A0517C"/>
    <w:rsid w:val="00A35D24"/>
    <w:rsid w:val="00A42622"/>
    <w:rsid w:val="00A45208"/>
    <w:rsid w:val="00A55817"/>
    <w:rsid w:val="00AC3ECE"/>
    <w:rsid w:val="00AD16CB"/>
    <w:rsid w:val="00B21F63"/>
    <w:rsid w:val="00B328E5"/>
    <w:rsid w:val="00B67067"/>
    <w:rsid w:val="00B76277"/>
    <w:rsid w:val="00B91500"/>
    <w:rsid w:val="00BD45AA"/>
    <w:rsid w:val="00C14C9B"/>
    <w:rsid w:val="00C162A8"/>
    <w:rsid w:val="00C56204"/>
    <w:rsid w:val="00CE220C"/>
    <w:rsid w:val="00CF64E4"/>
    <w:rsid w:val="00D35911"/>
    <w:rsid w:val="00D735CA"/>
    <w:rsid w:val="00D76094"/>
    <w:rsid w:val="00DA1C32"/>
    <w:rsid w:val="00DD282C"/>
    <w:rsid w:val="00DE04FD"/>
    <w:rsid w:val="00DF29F4"/>
    <w:rsid w:val="00EA1869"/>
    <w:rsid w:val="00EA3A2B"/>
    <w:rsid w:val="00EC5430"/>
    <w:rsid w:val="00F1073E"/>
    <w:rsid w:val="00F73476"/>
    <w:rsid w:val="00FD54D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EB73"/>
  <w15:docId w15:val="{69760888-242C-4B3A-8DC4-1FF5A338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fr-BE"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Normal"/>
    <w:next w:val="Normal"/>
    <w:link w:val="Titre1Car"/>
    <w:uiPriority w:val="9"/>
    <w:qFormat/>
    <w:rsid w:val="00AD16CB"/>
    <w:pPr>
      <w:keepNext/>
      <w:keepLines/>
      <w:numPr>
        <w:numId w:val="11"/>
      </w:numPr>
      <w:pBdr>
        <w:bottom w:val="single" w:sz="4" w:space="1" w:color="595959" w:themeColor="text1" w:themeTint="A6"/>
      </w:pBdr>
      <w:suppressAutoHyphens w:val="0"/>
      <w:autoSpaceDN/>
      <w:spacing w:before="360" w:line="259" w:lineRule="auto"/>
      <w:outlineLvl w:val="0"/>
    </w:pPr>
    <w:rPr>
      <w:rFonts w:asciiTheme="majorHAnsi" w:eastAsiaTheme="majorEastAsia" w:hAnsiTheme="majorHAnsi" w:cstheme="majorBidi"/>
      <w:b/>
      <w:bCs/>
      <w:smallCaps/>
      <w:color w:val="000000" w:themeColor="text1"/>
      <w:sz w:val="36"/>
      <w:szCs w:val="36"/>
    </w:rPr>
  </w:style>
  <w:style w:type="paragraph" w:styleId="Titre2">
    <w:name w:val="heading 2"/>
    <w:basedOn w:val="Normal"/>
    <w:next w:val="Normal"/>
    <w:link w:val="Titre2Car"/>
    <w:uiPriority w:val="9"/>
    <w:unhideWhenUsed/>
    <w:qFormat/>
    <w:rsid w:val="00AD16CB"/>
    <w:pPr>
      <w:keepNext/>
      <w:keepLines/>
      <w:numPr>
        <w:ilvl w:val="1"/>
        <w:numId w:val="11"/>
      </w:numPr>
      <w:suppressAutoHyphens w:val="0"/>
      <w:autoSpaceDN/>
      <w:spacing w:before="360" w:after="0" w:line="259" w:lineRule="auto"/>
      <w:outlineLvl w:val="1"/>
    </w:pPr>
    <w:rPr>
      <w:rFonts w:asciiTheme="majorHAnsi" w:eastAsiaTheme="majorEastAsia" w:hAnsiTheme="majorHAnsi" w:cstheme="majorBidi"/>
      <w:b/>
      <w:bCs/>
      <w:smallCaps/>
      <w:color w:val="000000" w:themeColor="text1"/>
      <w:sz w:val="28"/>
      <w:szCs w:val="28"/>
    </w:rPr>
  </w:style>
  <w:style w:type="paragraph" w:styleId="Titre3">
    <w:name w:val="heading 3"/>
    <w:basedOn w:val="Normal"/>
    <w:next w:val="Normal"/>
    <w:link w:val="Titre3Car"/>
    <w:uiPriority w:val="9"/>
    <w:unhideWhenUsed/>
    <w:qFormat/>
    <w:rsid w:val="00AD16CB"/>
    <w:pPr>
      <w:keepNext/>
      <w:keepLines/>
      <w:numPr>
        <w:ilvl w:val="2"/>
        <w:numId w:val="11"/>
      </w:numPr>
      <w:suppressAutoHyphens w:val="0"/>
      <w:autoSpaceDN/>
      <w:spacing w:before="200" w:after="0" w:line="259" w:lineRule="auto"/>
      <w:outlineLvl w:val="2"/>
    </w:pPr>
    <w:rPr>
      <w:rFonts w:asciiTheme="majorHAnsi" w:eastAsiaTheme="majorEastAsia" w:hAnsiTheme="majorHAnsi" w:cstheme="majorBidi"/>
      <w:b/>
      <w:bCs/>
      <w:color w:val="000000" w:themeColor="text1"/>
    </w:rPr>
  </w:style>
  <w:style w:type="paragraph" w:styleId="Titre4">
    <w:name w:val="heading 4"/>
    <w:basedOn w:val="Normal"/>
    <w:next w:val="Normal"/>
    <w:link w:val="Titre4Car"/>
    <w:uiPriority w:val="9"/>
    <w:semiHidden/>
    <w:unhideWhenUsed/>
    <w:qFormat/>
    <w:rsid w:val="00AD16CB"/>
    <w:pPr>
      <w:keepNext/>
      <w:keepLines/>
      <w:numPr>
        <w:ilvl w:val="3"/>
        <w:numId w:val="11"/>
      </w:numPr>
      <w:suppressAutoHyphens w:val="0"/>
      <w:autoSpaceDN/>
      <w:spacing w:before="200" w:after="0" w:line="259" w:lineRule="auto"/>
      <w:outlineLvl w:val="3"/>
    </w:pPr>
    <w:rPr>
      <w:rFonts w:asciiTheme="majorHAnsi" w:eastAsiaTheme="majorEastAsia" w:hAnsiTheme="majorHAnsi" w:cstheme="majorBidi"/>
      <w:b/>
      <w:bCs/>
      <w:i/>
      <w:iCs/>
      <w:color w:val="000000" w:themeColor="text1"/>
    </w:rPr>
  </w:style>
  <w:style w:type="paragraph" w:styleId="Titre5">
    <w:name w:val="heading 5"/>
    <w:basedOn w:val="Normal"/>
    <w:next w:val="Normal"/>
    <w:link w:val="Titre5Car"/>
    <w:uiPriority w:val="9"/>
    <w:semiHidden/>
    <w:unhideWhenUsed/>
    <w:qFormat/>
    <w:rsid w:val="00AD16CB"/>
    <w:pPr>
      <w:keepNext/>
      <w:keepLines/>
      <w:numPr>
        <w:ilvl w:val="4"/>
        <w:numId w:val="11"/>
      </w:numPr>
      <w:tabs>
        <w:tab w:val="num" w:pos="360"/>
      </w:tabs>
      <w:suppressAutoHyphens w:val="0"/>
      <w:autoSpaceDN/>
      <w:spacing w:before="200" w:after="0" w:line="259" w:lineRule="auto"/>
      <w:ind w:left="0" w:firstLine="0"/>
      <w:outlineLvl w:val="4"/>
    </w:pPr>
    <w:rPr>
      <w:rFonts w:asciiTheme="majorHAnsi" w:eastAsiaTheme="majorEastAsia" w:hAnsiTheme="majorHAnsi" w:cstheme="majorBidi"/>
      <w:color w:val="0A1D30" w:themeColor="text2" w:themeShade="BF"/>
    </w:rPr>
  </w:style>
  <w:style w:type="paragraph" w:styleId="Titre6">
    <w:name w:val="heading 6"/>
    <w:basedOn w:val="Normal"/>
    <w:next w:val="Normal"/>
    <w:link w:val="Titre6Car"/>
    <w:uiPriority w:val="9"/>
    <w:semiHidden/>
    <w:unhideWhenUsed/>
    <w:qFormat/>
    <w:rsid w:val="00AD16CB"/>
    <w:pPr>
      <w:keepNext/>
      <w:keepLines/>
      <w:numPr>
        <w:ilvl w:val="5"/>
        <w:numId w:val="11"/>
      </w:numPr>
      <w:tabs>
        <w:tab w:val="num" w:pos="360"/>
      </w:tabs>
      <w:suppressAutoHyphens w:val="0"/>
      <w:autoSpaceDN/>
      <w:spacing w:before="200" w:after="0" w:line="259" w:lineRule="auto"/>
      <w:ind w:left="0" w:firstLine="0"/>
      <w:outlineLvl w:val="5"/>
    </w:pPr>
    <w:rPr>
      <w:rFonts w:asciiTheme="majorHAnsi" w:eastAsiaTheme="majorEastAsia" w:hAnsiTheme="majorHAnsi" w:cstheme="majorBidi"/>
      <w:i/>
      <w:iCs/>
      <w:color w:val="0A1D30" w:themeColor="text2" w:themeShade="BF"/>
    </w:rPr>
  </w:style>
  <w:style w:type="paragraph" w:styleId="Titre7">
    <w:name w:val="heading 7"/>
    <w:basedOn w:val="Normal"/>
    <w:next w:val="Normal"/>
    <w:link w:val="Titre7Car"/>
    <w:uiPriority w:val="9"/>
    <w:semiHidden/>
    <w:unhideWhenUsed/>
    <w:qFormat/>
    <w:rsid w:val="00AD16CB"/>
    <w:pPr>
      <w:keepNext/>
      <w:keepLines/>
      <w:numPr>
        <w:ilvl w:val="6"/>
        <w:numId w:val="11"/>
      </w:numPr>
      <w:tabs>
        <w:tab w:val="num" w:pos="360"/>
      </w:tabs>
      <w:suppressAutoHyphens w:val="0"/>
      <w:autoSpaceDN/>
      <w:spacing w:before="200" w:after="0" w:line="259" w:lineRule="auto"/>
      <w:ind w:left="0" w:firstLine="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AD16CB"/>
    <w:pPr>
      <w:keepNext/>
      <w:keepLines/>
      <w:numPr>
        <w:ilvl w:val="7"/>
        <w:numId w:val="11"/>
      </w:numPr>
      <w:tabs>
        <w:tab w:val="num" w:pos="360"/>
      </w:tabs>
      <w:suppressAutoHyphens w:val="0"/>
      <w:autoSpaceDN/>
      <w:spacing w:before="200" w:after="0" w:line="259" w:lineRule="auto"/>
      <w:ind w:left="0" w:firstLine="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AD16CB"/>
    <w:pPr>
      <w:keepNext/>
      <w:keepLines/>
      <w:numPr>
        <w:ilvl w:val="8"/>
        <w:numId w:val="11"/>
      </w:numPr>
      <w:tabs>
        <w:tab w:val="num" w:pos="360"/>
      </w:tabs>
      <w:suppressAutoHyphens w:val="0"/>
      <w:autoSpaceDN/>
      <w:spacing w:before="200" w:after="0" w:line="259" w:lineRule="auto"/>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rPr>
      <w:color w:val="0563C1"/>
      <w:u w:val="single"/>
    </w:rPr>
  </w:style>
  <w:style w:type="character" w:styleId="Mentionnonrsolue">
    <w:name w:val="Unresolved Mention"/>
    <w:basedOn w:val="Policepardfaut"/>
    <w:rPr>
      <w:color w:val="605E5C"/>
      <w:shd w:val="clear" w:color="auto" w:fill="E1DFDD"/>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paragraph" w:styleId="Paragraphedeliste">
    <w:name w:val="List Paragraph"/>
    <w:basedOn w:val="Normal"/>
    <w:link w:val="ParagraphedelisteCar"/>
    <w:uiPriority w:val="34"/>
    <w:qFormat/>
    <w:pPr>
      <w:ind w:left="720"/>
      <w:contextualSpacing/>
    </w:pPr>
  </w:style>
  <w:style w:type="character" w:styleId="lev">
    <w:name w:val="Strong"/>
    <w:basedOn w:val="Policepardfaut"/>
    <w:uiPriority w:val="22"/>
    <w:qFormat/>
    <w:rPr>
      <w:b/>
      <w:bCs/>
    </w:rPr>
  </w:style>
  <w:style w:type="paragraph" w:styleId="Rvision">
    <w:name w:val="Revision"/>
    <w:pPr>
      <w:suppressAutoHyphens/>
      <w:spacing w:after="0" w:line="240" w:lineRule="auto"/>
    </w:pPr>
  </w:style>
  <w:style w:type="character" w:customStyle="1" w:styleId="ParagraphedelisteCar">
    <w:name w:val="Paragraphe de liste Car"/>
    <w:basedOn w:val="Policepardfaut"/>
    <w:link w:val="Paragraphedeliste"/>
    <w:uiPriority w:val="34"/>
    <w:locked/>
    <w:rsid w:val="00A45208"/>
  </w:style>
  <w:style w:type="character" w:customStyle="1" w:styleId="Titre1Car">
    <w:name w:val="Titre 1 Car"/>
    <w:basedOn w:val="Policepardfaut"/>
    <w:link w:val="Titre1"/>
    <w:uiPriority w:val="9"/>
    <w:rsid w:val="00AD16CB"/>
    <w:rPr>
      <w:rFonts w:asciiTheme="majorHAnsi" w:eastAsiaTheme="majorEastAsia" w:hAnsiTheme="majorHAnsi" w:cstheme="majorBidi"/>
      <w:b/>
      <w:bCs/>
      <w:smallCaps/>
      <w:color w:val="000000" w:themeColor="text1"/>
      <w:sz w:val="36"/>
      <w:szCs w:val="36"/>
    </w:rPr>
  </w:style>
  <w:style w:type="character" w:customStyle="1" w:styleId="Titre2Car">
    <w:name w:val="Titre 2 Car"/>
    <w:basedOn w:val="Policepardfaut"/>
    <w:link w:val="Titre2"/>
    <w:uiPriority w:val="9"/>
    <w:rsid w:val="00AD16CB"/>
    <w:rPr>
      <w:rFonts w:asciiTheme="majorHAnsi" w:eastAsiaTheme="majorEastAsia" w:hAnsiTheme="majorHAnsi" w:cstheme="majorBidi"/>
      <w:b/>
      <w:bCs/>
      <w:smallCaps/>
      <w:color w:val="000000" w:themeColor="text1"/>
      <w:sz w:val="28"/>
      <w:szCs w:val="28"/>
    </w:rPr>
  </w:style>
  <w:style w:type="character" w:customStyle="1" w:styleId="Titre3Car">
    <w:name w:val="Titre 3 Car"/>
    <w:basedOn w:val="Policepardfaut"/>
    <w:link w:val="Titre3"/>
    <w:uiPriority w:val="9"/>
    <w:rsid w:val="00AD16CB"/>
    <w:rPr>
      <w:rFonts w:asciiTheme="majorHAnsi" w:eastAsiaTheme="majorEastAsia" w:hAnsiTheme="majorHAnsi" w:cstheme="majorBidi"/>
      <w:b/>
      <w:bCs/>
      <w:color w:val="000000" w:themeColor="text1"/>
    </w:rPr>
  </w:style>
  <w:style w:type="character" w:customStyle="1" w:styleId="Titre4Car">
    <w:name w:val="Titre 4 Car"/>
    <w:basedOn w:val="Policepardfaut"/>
    <w:link w:val="Titre4"/>
    <w:uiPriority w:val="9"/>
    <w:semiHidden/>
    <w:rsid w:val="00AD16CB"/>
    <w:rPr>
      <w:rFonts w:asciiTheme="majorHAnsi" w:eastAsiaTheme="majorEastAsia" w:hAnsiTheme="majorHAnsi" w:cstheme="majorBidi"/>
      <w:b/>
      <w:bCs/>
      <w:i/>
      <w:iCs/>
      <w:color w:val="000000" w:themeColor="text1"/>
    </w:rPr>
  </w:style>
  <w:style w:type="character" w:customStyle="1" w:styleId="Titre5Car">
    <w:name w:val="Titre 5 Car"/>
    <w:basedOn w:val="Policepardfaut"/>
    <w:link w:val="Titre5"/>
    <w:uiPriority w:val="9"/>
    <w:semiHidden/>
    <w:rsid w:val="00AD16CB"/>
    <w:rPr>
      <w:rFonts w:asciiTheme="majorHAnsi" w:eastAsiaTheme="majorEastAsia" w:hAnsiTheme="majorHAnsi" w:cstheme="majorBidi"/>
      <w:color w:val="0A1D30" w:themeColor="text2" w:themeShade="BF"/>
    </w:rPr>
  </w:style>
  <w:style w:type="character" w:customStyle="1" w:styleId="Titre6Car">
    <w:name w:val="Titre 6 Car"/>
    <w:basedOn w:val="Policepardfaut"/>
    <w:link w:val="Titre6"/>
    <w:uiPriority w:val="9"/>
    <w:semiHidden/>
    <w:rsid w:val="00AD16CB"/>
    <w:rPr>
      <w:rFonts w:asciiTheme="majorHAnsi" w:eastAsiaTheme="majorEastAsia" w:hAnsiTheme="majorHAnsi" w:cstheme="majorBidi"/>
      <w:i/>
      <w:iCs/>
      <w:color w:val="0A1D30" w:themeColor="text2" w:themeShade="BF"/>
    </w:rPr>
  </w:style>
  <w:style w:type="character" w:customStyle="1" w:styleId="Titre7Car">
    <w:name w:val="Titre 7 Car"/>
    <w:basedOn w:val="Policepardfaut"/>
    <w:link w:val="Titre7"/>
    <w:uiPriority w:val="9"/>
    <w:semiHidden/>
    <w:rsid w:val="00AD16CB"/>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AD16CB"/>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AD16CB"/>
    <w:rPr>
      <w:rFonts w:asciiTheme="majorHAnsi" w:eastAsiaTheme="majorEastAsia" w:hAnsiTheme="majorHAnsi" w:cstheme="majorBidi"/>
      <w:i/>
      <w:iCs/>
      <w:color w:val="404040" w:themeColor="text1" w:themeTint="BF"/>
      <w:sz w:val="20"/>
      <w:szCs w:val="20"/>
    </w:rPr>
  </w:style>
  <w:style w:type="table" w:styleId="Grilledutableau">
    <w:name w:val="Table Grid"/>
    <w:basedOn w:val="TableauNormal"/>
    <w:uiPriority w:val="39"/>
    <w:rsid w:val="00AD16CB"/>
    <w:pPr>
      <w:autoSpaceDN/>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AD16CB"/>
    <w:pPr>
      <w:suppressAutoHyphens w:val="0"/>
      <w:autoSpaceDN/>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16CB"/>
    <w:rPr>
      <w:rFonts w:asciiTheme="majorHAnsi" w:eastAsiaTheme="majorEastAsia" w:hAnsiTheme="majorHAnsi" w:cstheme="majorBidi"/>
      <w:spacing w:val="-10"/>
      <w:kern w:val="28"/>
      <w:sz w:val="56"/>
      <w:szCs w:val="56"/>
    </w:rPr>
  </w:style>
  <w:style w:type="paragraph" w:styleId="Listepuces">
    <w:name w:val="List Bullet"/>
    <w:basedOn w:val="Normal"/>
    <w:uiPriority w:val="99"/>
    <w:unhideWhenUsed/>
    <w:rsid w:val="0015597D"/>
    <w:pPr>
      <w:numPr>
        <w:numId w:val="15"/>
      </w:numPr>
      <w:tabs>
        <w:tab w:val="clear" w:pos="360"/>
      </w:tabs>
      <w:suppressAutoHyphens w:val="0"/>
      <w:autoSpaceDN/>
      <w:spacing w:after="80" w:line="276" w:lineRule="auto"/>
      <w:ind w:left="0" w:firstLine="0"/>
      <w:contextualSpacing/>
    </w:pPr>
    <w:rPr>
      <w:rFonts w:eastAsiaTheme="minorEastAsia" w:cstheme="minorBidi"/>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5">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30E87B-8D03-4DC7-B563-93B1CAECC51E}" type="doc">
      <dgm:prSet loTypeId="urn:microsoft.com/office/officeart/2005/8/layout/orgChart1" loCatId="hierarchy" qsTypeId="urn:microsoft.com/office/officeart/2005/8/quickstyle/simple3#5" qsCatId="simple" csTypeId="urn:microsoft.com/office/officeart/2005/8/colors/accent0_1#5" csCatId="mainScheme" phldr="1"/>
      <dgm:spPr/>
      <dgm:t>
        <a:bodyPr/>
        <a:lstStyle/>
        <a:p>
          <a:endParaRPr lang="fr-BE"/>
        </a:p>
      </dgm:t>
    </dgm:pt>
    <dgm:pt modelId="{EFFB8B4F-F015-4163-8D36-7EFCC10A87FD}">
      <dgm:prSet phldrT="[Texte]" custT="1"/>
      <dgm:spPr/>
      <dgm:t>
        <a:bodyPr/>
        <a:lstStyle/>
        <a:p>
          <a:r>
            <a:rPr lang="fr-BE" sz="1100"/>
            <a:t>Titulaire de la fonction</a:t>
          </a:r>
        </a:p>
      </dgm:t>
    </dgm:pt>
    <dgm:pt modelId="{9AB7EB8D-55D2-4542-B5E8-7ED06249BB72}" type="parTrans" cxnId="{EC18C8C5-308D-45C3-8ADE-95B5056AC170}">
      <dgm:prSet/>
      <dgm:spPr/>
      <dgm:t>
        <a:bodyPr/>
        <a:lstStyle/>
        <a:p>
          <a:endParaRPr lang="fr-BE" sz="1050"/>
        </a:p>
      </dgm:t>
    </dgm:pt>
    <dgm:pt modelId="{FDBD6330-1780-4F58-A065-99AA1F35564A}" type="sibTrans" cxnId="{EC18C8C5-308D-45C3-8ADE-95B5056AC170}">
      <dgm:prSet/>
      <dgm:spPr/>
      <dgm:t>
        <a:bodyPr/>
        <a:lstStyle/>
        <a:p>
          <a:endParaRPr lang="fr-BE"/>
        </a:p>
      </dgm:t>
    </dgm:pt>
    <dgm:pt modelId="{466FCD69-ADBF-4E91-B0B6-8D41B1DD81AB}">
      <dgm:prSet custT="1"/>
      <dgm:spPr/>
      <dgm:t>
        <a:bodyPr/>
        <a:lstStyle/>
        <a:p>
          <a:r>
            <a:rPr lang="fr-BE" sz="1100"/>
            <a:t>Chef de service</a:t>
          </a:r>
        </a:p>
      </dgm:t>
    </dgm:pt>
    <dgm:pt modelId="{6D34F237-8CDC-437E-B9A2-755954B5A467}" type="parTrans" cxnId="{768E2E69-1746-4E65-8E7D-362AF08CB39E}">
      <dgm:prSet/>
      <dgm:spPr/>
      <dgm:t>
        <a:bodyPr/>
        <a:lstStyle/>
        <a:p>
          <a:endParaRPr lang="fr-BE"/>
        </a:p>
      </dgm:t>
    </dgm:pt>
    <dgm:pt modelId="{F7FF14C6-C50C-4317-A843-D3972D32EFC7}" type="sibTrans" cxnId="{768E2E69-1746-4E65-8E7D-362AF08CB39E}">
      <dgm:prSet/>
      <dgm:spPr/>
      <dgm:t>
        <a:bodyPr/>
        <a:lstStyle/>
        <a:p>
          <a:endParaRPr lang="fr-BE"/>
        </a:p>
      </dgm:t>
    </dgm:pt>
    <dgm:pt modelId="{7CF5D787-02FD-46FD-8F5D-A5131CFA5DE9}">
      <dgm:prSet custT="1"/>
      <dgm:spPr/>
      <dgm:t>
        <a:bodyPr/>
        <a:lstStyle/>
        <a:p>
          <a:r>
            <a:rPr lang="fr-BE" sz="1100"/>
            <a:t>Directeur général</a:t>
          </a:r>
        </a:p>
      </dgm:t>
    </dgm:pt>
    <dgm:pt modelId="{56B630C7-5A70-4542-9127-CC8FC791A5F4}" type="sibTrans" cxnId="{A719262E-4B61-4DFF-94ED-BCCB2B92CA9C}">
      <dgm:prSet/>
      <dgm:spPr/>
      <dgm:t>
        <a:bodyPr/>
        <a:lstStyle/>
        <a:p>
          <a:endParaRPr lang="fr-BE"/>
        </a:p>
      </dgm:t>
    </dgm:pt>
    <dgm:pt modelId="{8BD9EF97-C9DB-4779-ADC5-1525C2804E13}" type="parTrans" cxnId="{A719262E-4B61-4DFF-94ED-BCCB2B92CA9C}">
      <dgm:prSet/>
      <dgm:spPr/>
      <dgm:t>
        <a:bodyPr/>
        <a:lstStyle/>
        <a:p>
          <a:endParaRPr lang="fr-BE"/>
        </a:p>
      </dgm:t>
    </dgm:pt>
    <dgm:pt modelId="{D4E09FE8-34FC-4018-97DC-7E422C479263}" type="pres">
      <dgm:prSet presAssocID="{9B30E87B-8D03-4DC7-B563-93B1CAECC51E}" presName="hierChild1" presStyleCnt="0">
        <dgm:presLayoutVars>
          <dgm:orgChart val="1"/>
          <dgm:chPref val="1"/>
          <dgm:dir/>
          <dgm:animOne val="branch"/>
          <dgm:animLvl val="lvl"/>
          <dgm:resizeHandles/>
        </dgm:presLayoutVars>
      </dgm:prSet>
      <dgm:spPr/>
    </dgm:pt>
    <dgm:pt modelId="{F35C1AC0-CAB9-4D4C-B691-9F4BB57D5DDD}" type="pres">
      <dgm:prSet presAssocID="{7CF5D787-02FD-46FD-8F5D-A5131CFA5DE9}" presName="hierRoot1" presStyleCnt="0">
        <dgm:presLayoutVars>
          <dgm:hierBranch val="init"/>
        </dgm:presLayoutVars>
      </dgm:prSet>
      <dgm:spPr/>
    </dgm:pt>
    <dgm:pt modelId="{23A0EE1C-183E-4E3F-A9C5-D349DF289C18}" type="pres">
      <dgm:prSet presAssocID="{7CF5D787-02FD-46FD-8F5D-A5131CFA5DE9}" presName="rootComposite1" presStyleCnt="0"/>
      <dgm:spPr/>
    </dgm:pt>
    <dgm:pt modelId="{5AE81D1C-A983-4261-973A-9BEEBF438688}" type="pres">
      <dgm:prSet presAssocID="{7CF5D787-02FD-46FD-8F5D-A5131CFA5DE9}" presName="rootText1" presStyleLbl="node0" presStyleIdx="0" presStyleCnt="1">
        <dgm:presLayoutVars>
          <dgm:chPref val="3"/>
        </dgm:presLayoutVars>
      </dgm:prSet>
      <dgm:spPr/>
    </dgm:pt>
    <dgm:pt modelId="{3B5AC331-BA8D-427A-8E90-A926300FF7E0}" type="pres">
      <dgm:prSet presAssocID="{7CF5D787-02FD-46FD-8F5D-A5131CFA5DE9}" presName="rootConnector1" presStyleLbl="node1" presStyleIdx="0" presStyleCnt="0"/>
      <dgm:spPr/>
    </dgm:pt>
    <dgm:pt modelId="{3462C6FE-F905-4936-826B-73F8BC719022}" type="pres">
      <dgm:prSet presAssocID="{7CF5D787-02FD-46FD-8F5D-A5131CFA5DE9}" presName="hierChild2" presStyleCnt="0"/>
      <dgm:spPr/>
    </dgm:pt>
    <dgm:pt modelId="{2BB12419-77A2-48B5-B4FA-D8FCA0B5C187}" type="pres">
      <dgm:prSet presAssocID="{6D34F237-8CDC-437E-B9A2-755954B5A467}" presName="Name37" presStyleLbl="parChTrans1D2" presStyleIdx="0" presStyleCnt="1"/>
      <dgm:spPr/>
    </dgm:pt>
    <dgm:pt modelId="{C7ADC937-0F14-44BC-B234-4044C166E3F9}" type="pres">
      <dgm:prSet presAssocID="{466FCD69-ADBF-4E91-B0B6-8D41B1DD81AB}" presName="hierRoot2" presStyleCnt="0">
        <dgm:presLayoutVars>
          <dgm:hierBranch val="init"/>
        </dgm:presLayoutVars>
      </dgm:prSet>
      <dgm:spPr/>
    </dgm:pt>
    <dgm:pt modelId="{7779ADAD-A63E-4296-BDF0-160F407F6A2B}" type="pres">
      <dgm:prSet presAssocID="{466FCD69-ADBF-4E91-B0B6-8D41B1DD81AB}" presName="rootComposite" presStyleCnt="0"/>
      <dgm:spPr/>
    </dgm:pt>
    <dgm:pt modelId="{C6A5578D-D68B-4DD5-99BC-17663BE1AE47}" type="pres">
      <dgm:prSet presAssocID="{466FCD69-ADBF-4E91-B0B6-8D41B1DD81AB}" presName="rootText" presStyleLbl="node2" presStyleIdx="0" presStyleCnt="1">
        <dgm:presLayoutVars>
          <dgm:chPref val="3"/>
        </dgm:presLayoutVars>
      </dgm:prSet>
      <dgm:spPr/>
    </dgm:pt>
    <dgm:pt modelId="{58EA84B3-74F3-45F0-98F3-155F9A2FACD3}" type="pres">
      <dgm:prSet presAssocID="{466FCD69-ADBF-4E91-B0B6-8D41B1DD81AB}" presName="rootConnector" presStyleLbl="node2" presStyleIdx="0" presStyleCnt="1"/>
      <dgm:spPr/>
    </dgm:pt>
    <dgm:pt modelId="{CCD48C19-B007-436F-ADF8-CEAB78D85CC6}" type="pres">
      <dgm:prSet presAssocID="{466FCD69-ADBF-4E91-B0B6-8D41B1DD81AB}" presName="hierChild4" presStyleCnt="0"/>
      <dgm:spPr/>
    </dgm:pt>
    <dgm:pt modelId="{36950AB9-49B2-414F-B741-8BB0BA23FABA}" type="pres">
      <dgm:prSet presAssocID="{9AB7EB8D-55D2-4542-B5E8-7ED06249BB72}" presName="Name37" presStyleLbl="parChTrans1D3" presStyleIdx="0" presStyleCnt="1"/>
      <dgm:spPr/>
    </dgm:pt>
    <dgm:pt modelId="{4686B939-C2BF-498D-8CDE-D8F285BB5006}" type="pres">
      <dgm:prSet presAssocID="{EFFB8B4F-F015-4163-8D36-7EFCC10A87FD}" presName="hierRoot2" presStyleCnt="0">
        <dgm:presLayoutVars>
          <dgm:hierBranch val="init"/>
        </dgm:presLayoutVars>
      </dgm:prSet>
      <dgm:spPr/>
    </dgm:pt>
    <dgm:pt modelId="{EEBBE80A-D64F-4FC2-B510-178CA898C1DE}" type="pres">
      <dgm:prSet presAssocID="{EFFB8B4F-F015-4163-8D36-7EFCC10A87FD}" presName="rootComposite" presStyleCnt="0"/>
      <dgm:spPr/>
    </dgm:pt>
    <dgm:pt modelId="{C886B703-9980-4820-A907-945755F80E0D}" type="pres">
      <dgm:prSet presAssocID="{EFFB8B4F-F015-4163-8D36-7EFCC10A87FD}" presName="rootText" presStyleLbl="node3" presStyleIdx="0" presStyleCnt="1">
        <dgm:presLayoutVars>
          <dgm:chPref val="3"/>
        </dgm:presLayoutVars>
      </dgm:prSet>
      <dgm:spPr/>
    </dgm:pt>
    <dgm:pt modelId="{67D49A58-5BD0-4717-AC04-F34B1ACF8AFC}" type="pres">
      <dgm:prSet presAssocID="{EFFB8B4F-F015-4163-8D36-7EFCC10A87FD}" presName="rootConnector" presStyleLbl="node3" presStyleIdx="0" presStyleCnt="1"/>
      <dgm:spPr/>
    </dgm:pt>
    <dgm:pt modelId="{6FB7CD1D-ADF0-46D3-A4C7-25345DA55E8C}" type="pres">
      <dgm:prSet presAssocID="{EFFB8B4F-F015-4163-8D36-7EFCC10A87FD}" presName="hierChild4" presStyleCnt="0"/>
      <dgm:spPr/>
    </dgm:pt>
    <dgm:pt modelId="{A5FE07AD-0F3B-451A-91B6-F3F6E9D899AC}" type="pres">
      <dgm:prSet presAssocID="{EFFB8B4F-F015-4163-8D36-7EFCC10A87FD}" presName="hierChild5" presStyleCnt="0"/>
      <dgm:spPr/>
    </dgm:pt>
    <dgm:pt modelId="{FF29A86D-983D-4FA6-8373-9E1EFC3C7C71}" type="pres">
      <dgm:prSet presAssocID="{466FCD69-ADBF-4E91-B0B6-8D41B1DD81AB}" presName="hierChild5" presStyleCnt="0"/>
      <dgm:spPr/>
    </dgm:pt>
    <dgm:pt modelId="{C6E12DB6-21A7-4E91-9171-A5CB735CBE3F}" type="pres">
      <dgm:prSet presAssocID="{7CF5D787-02FD-46FD-8F5D-A5131CFA5DE9}" presName="hierChild3" presStyleCnt="0"/>
      <dgm:spPr/>
    </dgm:pt>
  </dgm:ptLst>
  <dgm:cxnLst>
    <dgm:cxn modelId="{C4703910-0797-45B2-9A7F-D326478DF0DD}" type="presOf" srcId="{7CF5D787-02FD-46FD-8F5D-A5131CFA5DE9}" destId="{3B5AC331-BA8D-427A-8E90-A926300FF7E0}" srcOrd="1" destOrd="0" presId="urn:microsoft.com/office/officeart/2005/8/layout/orgChart1"/>
    <dgm:cxn modelId="{A719262E-4B61-4DFF-94ED-BCCB2B92CA9C}" srcId="{9B30E87B-8D03-4DC7-B563-93B1CAECC51E}" destId="{7CF5D787-02FD-46FD-8F5D-A5131CFA5DE9}" srcOrd="0" destOrd="0" parTransId="{8BD9EF97-C9DB-4779-ADC5-1525C2804E13}" sibTransId="{56B630C7-5A70-4542-9127-CC8FC791A5F4}"/>
    <dgm:cxn modelId="{173C243B-96DF-45DB-AF47-7D758FD9AB77}" type="presOf" srcId="{466FCD69-ADBF-4E91-B0B6-8D41B1DD81AB}" destId="{C6A5578D-D68B-4DD5-99BC-17663BE1AE47}" srcOrd="0" destOrd="0" presId="urn:microsoft.com/office/officeart/2005/8/layout/orgChart1"/>
    <dgm:cxn modelId="{768E2E69-1746-4E65-8E7D-362AF08CB39E}" srcId="{7CF5D787-02FD-46FD-8F5D-A5131CFA5DE9}" destId="{466FCD69-ADBF-4E91-B0B6-8D41B1DD81AB}" srcOrd="0" destOrd="0" parTransId="{6D34F237-8CDC-437E-B9A2-755954B5A467}" sibTransId="{F7FF14C6-C50C-4317-A843-D3972D32EFC7}"/>
    <dgm:cxn modelId="{AEB56A6E-A39B-40A6-9D9B-7AB878B246E0}" type="presOf" srcId="{466FCD69-ADBF-4E91-B0B6-8D41B1DD81AB}" destId="{58EA84B3-74F3-45F0-98F3-155F9A2FACD3}" srcOrd="1" destOrd="0" presId="urn:microsoft.com/office/officeart/2005/8/layout/orgChart1"/>
    <dgm:cxn modelId="{5070BC7D-4A1E-4752-9859-8941D802E3B4}" type="presOf" srcId="{9B30E87B-8D03-4DC7-B563-93B1CAECC51E}" destId="{D4E09FE8-34FC-4018-97DC-7E422C479263}" srcOrd="0" destOrd="0" presId="urn:microsoft.com/office/officeart/2005/8/layout/orgChart1"/>
    <dgm:cxn modelId="{D32D9FB4-9AA5-479D-AC5A-56327513D0C0}" type="presOf" srcId="{6D34F237-8CDC-437E-B9A2-755954B5A467}" destId="{2BB12419-77A2-48B5-B4FA-D8FCA0B5C187}" srcOrd="0" destOrd="0" presId="urn:microsoft.com/office/officeart/2005/8/layout/orgChart1"/>
    <dgm:cxn modelId="{EC18C8C5-308D-45C3-8ADE-95B5056AC170}" srcId="{466FCD69-ADBF-4E91-B0B6-8D41B1DD81AB}" destId="{EFFB8B4F-F015-4163-8D36-7EFCC10A87FD}" srcOrd="0" destOrd="0" parTransId="{9AB7EB8D-55D2-4542-B5E8-7ED06249BB72}" sibTransId="{FDBD6330-1780-4F58-A065-99AA1F35564A}"/>
    <dgm:cxn modelId="{B062CCD5-60D3-4E8D-8BDD-417770C101AB}" type="presOf" srcId="{7CF5D787-02FD-46FD-8F5D-A5131CFA5DE9}" destId="{5AE81D1C-A983-4261-973A-9BEEBF438688}" srcOrd="0" destOrd="0" presId="urn:microsoft.com/office/officeart/2005/8/layout/orgChart1"/>
    <dgm:cxn modelId="{7C4322DA-EA9C-48F0-8F80-8B1C2A87EEBA}" type="presOf" srcId="{9AB7EB8D-55D2-4542-B5E8-7ED06249BB72}" destId="{36950AB9-49B2-414F-B741-8BB0BA23FABA}" srcOrd="0" destOrd="0" presId="urn:microsoft.com/office/officeart/2005/8/layout/orgChart1"/>
    <dgm:cxn modelId="{4BF975DC-B744-440D-B4ED-71496551BB60}" type="presOf" srcId="{EFFB8B4F-F015-4163-8D36-7EFCC10A87FD}" destId="{67D49A58-5BD0-4717-AC04-F34B1ACF8AFC}" srcOrd="1" destOrd="0" presId="urn:microsoft.com/office/officeart/2005/8/layout/orgChart1"/>
    <dgm:cxn modelId="{08FC43F2-9223-4DA2-9AED-8ACD3DAAE54E}" type="presOf" srcId="{EFFB8B4F-F015-4163-8D36-7EFCC10A87FD}" destId="{C886B703-9980-4820-A907-945755F80E0D}" srcOrd="0" destOrd="0" presId="urn:microsoft.com/office/officeart/2005/8/layout/orgChart1"/>
    <dgm:cxn modelId="{753314B0-E834-4C4E-A49F-2FEF3F5B4C3A}" type="presParOf" srcId="{D4E09FE8-34FC-4018-97DC-7E422C479263}" destId="{F35C1AC0-CAB9-4D4C-B691-9F4BB57D5DDD}" srcOrd="0" destOrd="0" presId="urn:microsoft.com/office/officeart/2005/8/layout/orgChart1"/>
    <dgm:cxn modelId="{76A9520B-3270-4688-B399-BC603193BF7D}" type="presParOf" srcId="{F35C1AC0-CAB9-4D4C-B691-9F4BB57D5DDD}" destId="{23A0EE1C-183E-4E3F-A9C5-D349DF289C18}" srcOrd="0" destOrd="0" presId="urn:microsoft.com/office/officeart/2005/8/layout/orgChart1"/>
    <dgm:cxn modelId="{E507EB62-0987-4D48-BABB-40CB53E08259}" type="presParOf" srcId="{23A0EE1C-183E-4E3F-A9C5-D349DF289C18}" destId="{5AE81D1C-A983-4261-973A-9BEEBF438688}" srcOrd="0" destOrd="0" presId="urn:microsoft.com/office/officeart/2005/8/layout/orgChart1"/>
    <dgm:cxn modelId="{1F51A7E9-7E63-41B3-9333-1D92D231AA8E}" type="presParOf" srcId="{23A0EE1C-183E-4E3F-A9C5-D349DF289C18}" destId="{3B5AC331-BA8D-427A-8E90-A926300FF7E0}" srcOrd="1" destOrd="0" presId="urn:microsoft.com/office/officeart/2005/8/layout/orgChart1"/>
    <dgm:cxn modelId="{DBF6FA92-5299-434D-8451-95B3417E4942}" type="presParOf" srcId="{F35C1AC0-CAB9-4D4C-B691-9F4BB57D5DDD}" destId="{3462C6FE-F905-4936-826B-73F8BC719022}" srcOrd="1" destOrd="0" presId="urn:microsoft.com/office/officeart/2005/8/layout/orgChart1"/>
    <dgm:cxn modelId="{6F28DACB-239B-4AED-95B1-5E8421D77E7D}" type="presParOf" srcId="{3462C6FE-F905-4936-826B-73F8BC719022}" destId="{2BB12419-77A2-48B5-B4FA-D8FCA0B5C187}" srcOrd="0" destOrd="0" presId="urn:microsoft.com/office/officeart/2005/8/layout/orgChart1"/>
    <dgm:cxn modelId="{228998C1-4C2A-4BEE-96AF-7E5ECE617EFC}" type="presParOf" srcId="{3462C6FE-F905-4936-826B-73F8BC719022}" destId="{C7ADC937-0F14-44BC-B234-4044C166E3F9}" srcOrd="1" destOrd="0" presId="urn:microsoft.com/office/officeart/2005/8/layout/orgChart1"/>
    <dgm:cxn modelId="{A66A4A78-3F54-4F93-B94D-CE44F86CDB31}" type="presParOf" srcId="{C7ADC937-0F14-44BC-B234-4044C166E3F9}" destId="{7779ADAD-A63E-4296-BDF0-160F407F6A2B}" srcOrd="0" destOrd="0" presId="urn:microsoft.com/office/officeart/2005/8/layout/orgChart1"/>
    <dgm:cxn modelId="{EDD13039-3046-4533-9C29-3B255B8CA3CB}" type="presParOf" srcId="{7779ADAD-A63E-4296-BDF0-160F407F6A2B}" destId="{C6A5578D-D68B-4DD5-99BC-17663BE1AE47}" srcOrd="0" destOrd="0" presId="urn:microsoft.com/office/officeart/2005/8/layout/orgChart1"/>
    <dgm:cxn modelId="{073FAECD-9B9C-42B0-8BCC-8737861C8F15}" type="presParOf" srcId="{7779ADAD-A63E-4296-BDF0-160F407F6A2B}" destId="{58EA84B3-74F3-45F0-98F3-155F9A2FACD3}" srcOrd="1" destOrd="0" presId="urn:microsoft.com/office/officeart/2005/8/layout/orgChart1"/>
    <dgm:cxn modelId="{F641BDA3-80C9-480D-82FF-AD750E0B8AD1}" type="presParOf" srcId="{C7ADC937-0F14-44BC-B234-4044C166E3F9}" destId="{CCD48C19-B007-436F-ADF8-CEAB78D85CC6}" srcOrd="1" destOrd="0" presId="urn:microsoft.com/office/officeart/2005/8/layout/orgChart1"/>
    <dgm:cxn modelId="{351E5F67-7D4E-46FC-A710-01E6E427B51A}" type="presParOf" srcId="{CCD48C19-B007-436F-ADF8-CEAB78D85CC6}" destId="{36950AB9-49B2-414F-B741-8BB0BA23FABA}" srcOrd="0" destOrd="0" presId="urn:microsoft.com/office/officeart/2005/8/layout/orgChart1"/>
    <dgm:cxn modelId="{4D6554AA-08A2-4B0A-A62A-CF60345C0F21}" type="presParOf" srcId="{CCD48C19-B007-436F-ADF8-CEAB78D85CC6}" destId="{4686B939-C2BF-498D-8CDE-D8F285BB5006}" srcOrd="1" destOrd="0" presId="urn:microsoft.com/office/officeart/2005/8/layout/orgChart1"/>
    <dgm:cxn modelId="{6C407D1A-F096-4C7B-BFBD-098FC3645DB3}" type="presParOf" srcId="{4686B939-C2BF-498D-8CDE-D8F285BB5006}" destId="{EEBBE80A-D64F-4FC2-B510-178CA898C1DE}" srcOrd="0" destOrd="0" presId="urn:microsoft.com/office/officeart/2005/8/layout/orgChart1"/>
    <dgm:cxn modelId="{68AA6EB9-575A-472B-BBE3-8CA82486F711}" type="presParOf" srcId="{EEBBE80A-D64F-4FC2-B510-178CA898C1DE}" destId="{C886B703-9980-4820-A907-945755F80E0D}" srcOrd="0" destOrd="0" presId="urn:microsoft.com/office/officeart/2005/8/layout/orgChart1"/>
    <dgm:cxn modelId="{EAED8779-2E15-4A39-B7AD-284021A2A58C}" type="presParOf" srcId="{EEBBE80A-D64F-4FC2-B510-178CA898C1DE}" destId="{67D49A58-5BD0-4717-AC04-F34B1ACF8AFC}" srcOrd="1" destOrd="0" presId="urn:microsoft.com/office/officeart/2005/8/layout/orgChart1"/>
    <dgm:cxn modelId="{AB311E4D-E8C7-43B8-8240-E0B4E0BD3C9C}" type="presParOf" srcId="{4686B939-C2BF-498D-8CDE-D8F285BB5006}" destId="{6FB7CD1D-ADF0-46D3-A4C7-25345DA55E8C}" srcOrd="1" destOrd="0" presId="urn:microsoft.com/office/officeart/2005/8/layout/orgChart1"/>
    <dgm:cxn modelId="{BE27D818-2247-4107-8E8D-D1D8E804E130}" type="presParOf" srcId="{4686B939-C2BF-498D-8CDE-D8F285BB5006}" destId="{A5FE07AD-0F3B-451A-91B6-F3F6E9D899AC}" srcOrd="2" destOrd="0" presId="urn:microsoft.com/office/officeart/2005/8/layout/orgChart1"/>
    <dgm:cxn modelId="{5D930BAB-88AD-4C09-9ACC-40721512B02D}" type="presParOf" srcId="{C7ADC937-0F14-44BC-B234-4044C166E3F9}" destId="{FF29A86D-983D-4FA6-8373-9E1EFC3C7C71}" srcOrd="2" destOrd="0" presId="urn:microsoft.com/office/officeart/2005/8/layout/orgChart1"/>
    <dgm:cxn modelId="{07C0CD69-13DF-4501-89E6-2277042E6002}" type="presParOf" srcId="{F35C1AC0-CAB9-4D4C-B691-9F4BB57D5DDD}" destId="{C6E12DB6-21A7-4E91-9171-A5CB735CBE3F}"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950AB9-49B2-414F-B741-8BB0BA23FABA}">
      <dsp:nvSpPr>
        <dsp:cNvPr id="0" name=""/>
        <dsp:cNvSpPr/>
      </dsp:nvSpPr>
      <dsp:spPr>
        <a:xfrm>
          <a:off x="341970" y="1254340"/>
          <a:ext cx="155387" cy="476520"/>
        </a:xfrm>
        <a:custGeom>
          <a:avLst/>
          <a:gdLst/>
          <a:ahLst/>
          <a:cxnLst/>
          <a:rect l="0" t="0" r="0" b="0"/>
          <a:pathLst>
            <a:path>
              <a:moveTo>
                <a:pt x="0" y="0"/>
              </a:moveTo>
              <a:lnTo>
                <a:pt x="0" y="476520"/>
              </a:lnTo>
              <a:lnTo>
                <a:pt x="155387" y="4765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B12419-77A2-48B5-B4FA-D8FCA0B5C187}">
      <dsp:nvSpPr>
        <dsp:cNvPr id="0" name=""/>
        <dsp:cNvSpPr/>
      </dsp:nvSpPr>
      <dsp:spPr>
        <a:xfrm>
          <a:off x="710615" y="518842"/>
          <a:ext cx="91440" cy="217541"/>
        </a:xfrm>
        <a:custGeom>
          <a:avLst/>
          <a:gdLst/>
          <a:ahLst/>
          <a:cxnLst/>
          <a:rect l="0" t="0" r="0" b="0"/>
          <a:pathLst>
            <a:path>
              <a:moveTo>
                <a:pt x="45720" y="0"/>
              </a:moveTo>
              <a:lnTo>
                <a:pt x="45720" y="21754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E81D1C-A983-4261-973A-9BEEBF438688}">
      <dsp:nvSpPr>
        <dsp:cNvPr id="0" name=""/>
        <dsp:cNvSpPr/>
      </dsp:nvSpPr>
      <dsp:spPr>
        <a:xfrm>
          <a:off x="238379" y="885"/>
          <a:ext cx="1035913" cy="51795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BE" sz="1100" kern="1200"/>
            <a:t>Directeur général</a:t>
          </a:r>
        </a:p>
      </dsp:txBody>
      <dsp:txXfrm>
        <a:off x="238379" y="885"/>
        <a:ext cx="1035913" cy="517956"/>
      </dsp:txXfrm>
    </dsp:sp>
    <dsp:sp modelId="{C6A5578D-D68B-4DD5-99BC-17663BE1AE47}">
      <dsp:nvSpPr>
        <dsp:cNvPr id="0" name=""/>
        <dsp:cNvSpPr/>
      </dsp:nvSpPr>
      <dsp:spPr>
        <a:xfrm>
          <a:off x="238379" y="736384"/>
          <a:ext cx="1035913" cy="51795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BE" sz="1100" kern="1200"/>
            <a:t>Chef de service</a:t>
          </a:r>
        </a:p>
      </dsp:txBody>
      <dsp:txXfrm>
        <a:off x="238379" y="736384"/>
        <a:ext cx="1035913" cy="517956"/>
      </dsp:txXfrm>
    </dsp:sp>
    <dsp:sp modelId="{C886B703-9980-4820-A907-945755F80E0D}">
      <dsp:nvSpPr>
        <dsp:cNvPr id="0" name=""/>
        <dsp:cNvSpPr/>
      </dsp:nvSpPr>
      <dsp:spPr>
        <a:xfrm>
          <a:off x="497357" y="1471882"/>
          <a:ext cx="1035913" cy="51795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BE" sz="1100" kern="1200"/>
            <a:t>Titulaire de la fonction</a:t>
          </a:r>
        </a:p>
      </dsp:txBody>
      <dsp:txXfrm>
        <a:off x="497357" y="1471882"/>
        <a:ext cx="1035913" cy="5179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5">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5F42D7064BBF44A03B37A696819012" ma:contentTypeVersion="18" ma:contentTypeDescription="Crée un document." ma:contentTypeScope="" ma:versionID="7711e5c28d295f265d93135e3aea9928">
  <xsd:schema xmlns:xsd="http://www.w3.org/2001/XMLSchema" xmlns:xs="http://www.w3.org/2001/XMLSchema" xmlns:p="http://schemas.microsoft.com/office/2006/metadata/properties" xmlns:ns2="2fb69f7a-fa2c-49b3-a5b2-60919c75a10c" xmlns:ns3="6210715f-aa6a-4af5-909b-0041f6e7b504" targetNamespace="http://schemas.microsoft.com/office/2006/metadata/properties" ma:root="true" ma:fieldsID="88c3a4cce8b5308ba4dacca8d6d5c0d6" ns2:_="" ns3:_="">
    <xsd:import namespace="2fb69f7a-fa2c-49b3-a5b2-60919c75a10c"/>
    <xsd:import namespace="6210715f-aa6a-4af5-909b-0041f6e7b5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69f7a-fa2c-49b3-a5b2-60919c75a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284bf62-6a83-4560-a046-81e0f48850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10715f-aa6a-4af5-909b-0041f6e7b50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dfeaa0e6-6fd4-45da-985e-bdfd8cbf0664}" ma:internalName="TaxCatchAll" ma:showField="CatchAllData" ma:web="6210715f-aa6a-4af5-909b-0041f6e7b5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b69f7a-fa2c-49b3-a5b2-60919c75a10c">
      <Terms xmlns="http://schemas.microsoft.com/office/infopath/2007/PartnerControls"/>
    </lcf76f155ced4ddcb4097134ff3c332f>
    <TaxCatchAll xmlns="6210715f-aa6a-4af5-909b-0041f6e7b5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49E57-EEFC-49AA-BFA6-29154944D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69f7a-fa2c-49b3-a5b2-60919c75a10c"/>
    <ds:schemaRef ds:uri="6210715f-aa6a-4af5-909b-0041f6e7b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485AB-ACFA-4969-8D50-CF15F6CEF0EF}">
  <ds:schemaRefs>
    <ds:schemaRef ds:uri="http://schemas.microsoft.com/office/2006/metadata/properties"/>
    <ds:schemaRef ds:uri="http://schemas.microsoft.com/office/infopath/2007/PartnerControls"/>
    <ds:schemaRef ds:uri="2fb69f7a-fa2c-49b3-a5b2-60919c75a10c"/>
    <ds:schemaRef ds:uri="6210715f-aa6a-4af5-909b-0041f6e7b504"/>
  </ds:schemaRefs>
</ds:datastoreItem>
</file>

<file path=customXml/itemProps3.xml><?xml version="1.0" encoding="utf-8"?>
<ds:datastoreItem xmlns:ds="http://schemas.openxmlformats.org/officeDocument/2006/customXml" ds:itemID="{C8CECED6-68DD-486B-9E5D-97B5DEC109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2303</Words>
  <Characters>12672</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Dodion Elodie</dc:creator>
  <dc:description/>
  <cp:lastModifiedBy>Dodion Elodie</cp:lastModifiedBy>
  <cp:revision>45</cp:revision>
  <cp:lastPrinted>2021-01-22T10:29:00Z</cp:lastPrinted>
  <dcterms:created xsi:type="dcterms:W3CDTF">2026-04-02T11:38:00Z</dcterms:created>
  <dcterms:modified xsi:type="dcterms:W3CDTF">2026-10-13T09:03:00Z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0x010100F45F42D7064BBF44A03B37A696819012</vt:lpwstr>
  </property>
  <property fmtid="{D5CDD505-2E9C-101B-9397-08002B2CF9AE}" pid="3" name="MediaServiceImageTags">
    <vt:lpwstr/>
  </property>
</Properties>
</file>