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6C583" w14:textId="3D185B98" w:rsidR="00FD2189" w:rsidRPr="00A4157F" w:rsidRDefault="00FD2189" w:rsidP="00FD2189">
      <w:pPr>
        <w:spacing w:before="100" w:beforeAutospacing="1" w:after="100" w:afterAutospacing="1" w:line="240" w:lineRule="auto"/>
        <w:jc w:val="both"/>
        <w:outlineLvl w:val="1"/>
        <w:rPr>
          <w:rFonts w:ascii="Arial" w:eastAsia="Times New Roman" w:hAnsi="Arial" w:cs="Arial"/>
          <w:b/>
          <w:bCs/>
          <w:sz w:val="36"/>
          <w:szCs w:val="36"/>
          <w:lang w:eastAsia="fr-BE"/>
        </w:rPr>
      </w:pPr>
      <w:r w:rsidRPr="00A4157F">
        <w:rPr>
          <w:rFonts w:ascii="Arial" w:eastAsia="Times New Roman" w:hAnsi="Arial" w:cs="Arial"/>
          <w:b/>
          <w:bCs/>
          <w:sz w:val="36"/>
          <w:szCs w:val="36"/>
          <w:lang w:eastAsia="fr-BE"/>
        </w:rPr>
        <w:t xml:space="preserve">L'Administration communale de Habay recrute un </w:t>
      </w:r>
      <w:r w:rsidR="00A4157F">
        <w:rPr>
          <w:rFonts w:ascii="Arial" w:eastAsia="Times New Roman" w:hAnsi="Arial" w:cs="Arial"/>
          <w:b/>
          <w:bCs/>
          <w:sz w:val="36"/>
          <w:szCs w:val="36"/>
          <w:lang w:eastAsia="fr-BE"/>
        </w:rPr>
        <w:t>employé administratif, Attaché spécifique</w:t>
      </w:r>
      <w:r w:rsidRPr="00A4157F">
        <w:rPr>
          <w:rFonts w:ascii="Arial" w:eastAsia="Times New Roman" w:hAnsi="Arial" w:cs="Arial"/>
          <w:b/>
          <w:bCs/>
          <w:sz w:val="36"/>
          <w:szCs w:val="36"/>
          <w:lang w:eastAsia="fr-BE"/>
        </w:rPr>
        <w:t xml:space="preserve"> </w:t>
      </w:r>
      <w:r w:rsidR="00A4157F">
        <w:rPr>
          <w:rFonts w:ascii="Arial" w:eastAsia="Times New Roman" w:hAnsi="Arial" w:cs="Arial"/>
          <w:b/>
          <w:bCs/>
          <w:sz w:val="36"/>
          <w:szCs w:val="36"/>
          <w:lang w:eastAsia="fr-BE"/>
        </w:rPr>
        <w:t xml:space="preserve">au Service des Marchés publics/Gestion de projets </w:t>
      </w:r>
      <w:r w:rsidRPr="00A4157F">
        <w:rPr>
          <w:rFonts w:ascii="Arial" w:eastAsia="Times New Roman" w:hAnsi="Arial" w:cs="Arial"/>
          <w:b/>
          <w:bCs/>
          <w:sz w:val="36"/>
          <w:szCs w:val="36"/>
          <w:lang w:eastAsia="fr-BE"/>
        </w:rPr>
        <w:t>(</w:t>
      </w:r>
      <w:r w:rsidR="00A4157F">
        <w:rPr>
          <w:rFonts w:ascii="Arial" w:eastAsia="Times New Roman" w:hAnsi="Arial" w:cs="Arial"/>
          <w:b/>
          <w:bCs/>
          <w:sz w:val="36"/>
          <w:szCs w:val="36"/>
          <w:lang w:eastAsia="fr-BE"/>
        </w:rPr>
        <w:t>H/F/X</w:t>
      </w:r>
      <w:r w:rsidRPr="00A4157F">
        <w:rPr>
          <w:rFonts w:ascii="Arial" w:eastAsia="Times New Roman" w:hAnsi="Arial" w:cs="Arial"/>
          <w:b/>
          <w:bCs/>
          <w:sz w:val="36"/>
          <w:szCs w:val="36"/>
          <w:lang w:eastAsia="fr-BE"/>
        </w:rPr>
        <w:t xml:space="preserve">) </w:t>
      </w:r>
      <w:r w:rsidR="00A4157F">
        <w:rPr>
          <w:rFonts w:ascii="Arial" w:eastAsia="Times New Roman" w:hAnsi="Arial" w:cs="Arial"/>
          <w:b/>
          <w:bCs/>
          <w:sz w:val="36"/>
          <w:szCs w:val="36"/>
          <w:lang w:eastAsia="fr-BE"/>
        </w:rPr>
        <w:t>à temps plein, niveau A1</w:t>
      </w:r>
    </w:p>
    <w:p w14:paraId="68441EEF" w14:textId="4B95A758" w:rsidR="00FD2189" w:rsidRPr="00A4157F" w:rsidRDefault="00FD2189" w:rsidP="00FD2189">
      <w:pPr>
        <w:spacing w:before="100" w:beforeAutospacing="1" w:after="100" w:afterAutospacing="1" w:line="240" w:lineRule="auto"/>
        <w:rPr>
          <w:rFonts w:ascii="Arial" w:eastAsia="Times New Roman" w:hAnsi="Arial" w:cs="Arial"/>
          <w:sz w:val="24"/>
          <w:szCs w:val="24"/>
          <w:lang w:eastAsia="fr-BE"/>
        </w:rPr>
      </w:pPr>
    </w:p>
    <w:p w14:paraId="753CC285" w14:textId="6395F4F3" w:rsidR="00A4157F" w:rsidRPr="00A4157F" w:rsidRDefault="00FD2189" w:rsidP="00A4157F">
      <w:pPr>
        <w:spacing w:before="100" w:beforeAutospacing="1" w:after="100" w:afterAutospacing="1" w:line="300" w:lineRule="atLeast"/>
        <w:rPr>
          <w:rFonts w:ascii="Arial" w:hAnsi="Arial" w:cs="Arial"/>
          <w:color w:val="444444"/>
          <w:sz w:val="34"/>
          <w:szCs w:val="34"/>
          <w:u w:val="single"/>
        </w:rPr>
      </w:pPr>
      <w:r w:rsidRPr="00A4157F">
        <w:rPr>
          <w:rStyle w:val="lev"/>
          <w:rFonts w:ascii="Arial" w:hAnsi="Arial" w:cs="Arial"/>
          <w:u w:val="single"/>
        </w:rPr>
        <w:t>Missions</w:t>
      </w:r>
      <w:r w:rsidR="00A4157F" w:rsidRPr="00A4157F">
        <w:rPr>
          <w:rStyle w:val="lev"/>
          <w:rFonts w:ascii="Arial" w:hAnsi="Arial" w:cs="Arial"/>
          <w:u w:val="single"/>
        </w:rPr>
        <w:t> :</w:t>
      </w:r>
    </w:p>
    <w:p w14:paraId="178BB20B" w14:textId="77777777" w:rsidR="00A4157F" w:rsidRDefault="00A4157F" w:rsidP="00A4157F">
      <w:pPr>
        <w:pStyle w:val="Paragraphedeliste"/>
        <w:numPr>
          <w:ilvl w:val="0"/>
          <w:numId w:val="9"/>
        </w:numPr>
        <w:spacing w:before="100" w:beforeAutospacing="1" w:after="100" w:afterAutospacing="1" w:line="300" w:lineRule="atLeast"/>
        <w:rPr>
          <w:rFonts w:ascii="Arial" w:eastAsia="Times New Roman" w:hAnsi="Arial" w:cs="Arial"/>
          <w:sz w:val="20"/>
          <w:szCs w:val="20"/>
          <w:lang w:eastAsia="fr-BE"/>
        </w:rPr>
      </w:pPr>
      <w:r w:rsidRPr="00A4157F">
        <w:rPr>
          <w:rFonts w:ascii="Arial" w:eastAsia="Times New Roman" w:hAnsi="Arial" w:cs="Arial"/>
          <w:sz w:val="20"/>
          <w:szCs w:val="20"/>
          <w:lang w:eastAsia="fr-BE"/>
        </w:rPr>
        <w:t>Assurer la conformité, la sécurité juridique, la coordination et la structuration de l'ensemble des marchés publics de la commune.</w:t>
      </w:r>
    </w:p>
    <w:p w14:paraId="6BB49095" w14:textId="14ABA2A8" w:rsidR="00A4157F" w:rsidRPr="00A4157F" w:rsidRDefault="00A4157F" w:rsidP="00A4157F">
      <w:pPr>
        <w:pStyle w:val="Paragraphedeliste"/>
        <w:numPr>
          <w:ilvl w:val="0"/>
          <w:numId w:val="9"/>
        </w:numPr>
        <w:spacing w:before="100" w:beforeAutospacing="1" w:after="100" w:afterAutospacing="1" w:line="300" w:lineRule="atLeast"/>
        <w:rPr>
          <w:rFonts w:ascii="Arial" w:eastAsia="Times New Roman" w:hAnsi="Arial" w:cs="Arial"/>
          <w:sz w:val="20"/>
          <w:szCs w:val="20"/>
          <w:lang w:eastAsia="fr-BE"/>
        </w:rPr>
      </w:pPr>
      <w:r w:rsidRPr="00A4157F">
        <w:rPr>
          <w:rFonts w:ascii="Arial" w:eastAsia="Times New Roman" w:hAnsi="Arial" w:cs="Arial"/>
          <w:sz w:val="20"/>
          <w:szCs w:val="20"/>
          <w:lang w:eastAsia="fr-BE"/>
        </w:rPr>
        <w:t>Garantir l’application correcte des législations, la transparence des procédures, le respect des délais et l’accompagnement des services demandeurs.</w:t>
      </w:r>
    </w:p>
    <w:p w14:paraId="38DECB98" w14:textId="5E6299AC" w:rsidR="00A4157F" w:rsidRPr="00A4157F" w:rsidRDefault="00FD2189" w:rsidP="00A4157F">
      <w:pPr>
        <w:spacing w:before="100" w:beforeAutospacing="1" w:after="100" w:afterAutospacing="1" w:line="300" w:lineRule="atLeast"/>
        <w:rPr>
          <w:rStyle w:val="lev"/>
          <w:rFonts w:ascii="Arial" w:hAnsi="Arial" w:cs="Arial"/>
          <w:u w:val="single"/>
        </w:rPr>
      </w:pPr>
      <w:r w:rsidRPr="00A4157F">
        <w:rPr>
          <w:rStyle w:val="lev"/>
          <w:rFonts w:ascii="Arial" w:hAnsi="Arial" w:cs="Arial"/>
          <w:u w:val="single"/>
        </w:rPr>
        <w:t>Vos tâches principales consisteront</w:t>
      </w:r>
      <w:r w:rsidR="00A4157F" w:rsidRPr="00A4157F">
        <w:rPr>
          <w:rStyle w:val="lev"/>
          <w:rFonts w:ascii="Arial" w:hAnsi="Arial" w:cs="Arial"/>
          <w:u w:val="single"/>
        </w:rPr>
        <w:t> :</w:t>
      </w:r>
    </w:p>
    <w:p w14:paraId="12CB83AE" w14:textId="1D1E9249" w:rsidR="00A4157F" w:rsidRPr="00DC35E9" w:rsidRDefault="00A4157F" w:rsidP="00A4157F">
      <w:p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A. </w:t>
      </w:r>
      <w:r w:rsidRPr="00DC35E9">
        <w:rPr>
          <w:rFonts w:ascii="Arial" w:eastAsia="Times New Roman" w:hAnsi="Arial" w:cs="Arial"/>
          <w:sz w:val="20"/>
          <w:szCs w:val="20"/>
          <w:u w:val="single"/>
          <w:lang w:eastAsia="fr-BE"/>
        </w:rPr>
        <w:t>Pilotage et organisation du service</w:t>
      </w:r>
    </w:p>
    <w:p w14:paraId="248769D4" w14:textId="77777777" w:rsidR="00A4157F" w:rsidRPr="00DC35E9" w:rsidRDefault="00A4157F" w:rsidP="00A4157F">
      <w:pPr>
        <w:numPr>
          <w:ilvl w:val="0"/>
          <w:numId w:val="10"/>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Structurer et gérer le service Marchés publics</w:t>
      </w:r>
      <w:r>
        <w:rPr>
          <w:rFonts w:ascii="Arial" w:eastAsia="Times New Roman" w:hAnsi="Arial" w:cs="Arial"/>
          <w:sz w:val="20"/>
          <w:szCs w:val="20"/>
          <w:lang w:eastAsia="fr-BE"/>
        </w:rPr>
        <w:t>/Gestion de projets.</w:t>
      </w:r>
    </w:p>
    <w:p w14:paraId="79F3A5A8" w14:textId="77777777" w:rsidR="00A4157F" w:rsidRPr="00DC35E9" w:rsidRDefault="00A4157F" w:rsidP="00A4157F">
      <w:pPr>
        <w:numPr>
          <w:ilvl w:val="0"/>
          <w:numId w:val="10"/>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Définir des procédures internes et veiller à leur application.</w:t>
      </w:r>
    </w:p>
    <w:p w14:paraId="13270E5A" w14:textId="77777777" w:rsidR="00A4157F" w:rsidRPr="00DC35E9" w:rsidRDefault="00A4157F" w:rsidP="00A4157F">
      <w:pPr>
        <w:numPr>
          <w:ilvl w:val="0"/>
          <w:numId w:val="10"/>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Assurer le rôle de « référent marchés publics » auprès des services.</w:t>
      </w:r>
    </w:p>
    <w:p w14:paraId="5C5E50F6" w14:textId="77777777" w:rsidR="00A4157F" w:rsidRPr="00DC35E9" w:rsidRDefault="00A4157F" w:rsidP="00A4157F">
      <w:pPr>
        <w:spacing w:before="100" w:beforeAutospacing="1" w:after="100" w:afterAutospacing="1" w:line="300" w:lineRule="atLeast"/>
        <w:outlineLvl w:val="2"/>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B. </w:t>
      </w:r>
      <w:r w:rsidRPr="00DC35E9">
        <w:rPr>
          <w:rFonts w:ascii="Arial" w:eastAsia="Times New Roman" w:hAnsi="Arial" w:cs="Arial"/>
          <w:sz w:val="20"/>
          <w:szCs w:val="20"/>
          <w:u w:val="single"/>
          <w:lang w:eastAsia="fr-BE"/>
        </w:rPr>
        <w:t>Gestion des procédures de marchés</w:t>
      </w:r>
    </w:p>
    <w:p w14:paraId="2954C509" w14:textId="77777777" w:rsidR="00A4157F" w:rsidRPr="00DC35E9" w:rsidRDefault="00A4157F" w:rsidP="00A4157F">
      <w:pPr>
        <w:numPr>
          <w:ilvl w:val="0"/>
          <w:numId w:val="11"/>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Analyser les besoins et déterminer la procédure adéquate.</w:t>
      </w:r>
    </w:p>
    <w:p w14:paraId="3417B1AD" w14:textId="77777777" w:rsidR="00A4157F" w:rsidRPr="00DC35E9" w:rsidRDefault="00A4157F" w:rsidP="00A4157F">
      <w:pPr>
        <w:numPr>
          <w:ilvl w:val="0"/>
          <w:numId w:val="11"/>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Rédiger, relire ou valider les cahiers des charges et documents de marché.</w:t>
      </w:r>
    </w:p>
    <w:p w14:paraId="0C0817A9" w14:textId="77777777" w:rsidR="00A4157F" w:rsidRPr="00DC35E9" w:rsidRDefault="00A4157F" w:rsidP="00A4157F">
      <w:pPr>
        <w:numPr>
          <w:ilvl w:val="0"/>
          <w:numId w:val="11"/>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Rédiger les rapports d’analyse et préparer les projets de décisions.</w:t>
      </w:r>
    </w:p>
    <w:p w14:paraId="2D8071C2" w14:textId="77777777" w:rsidR="00A4157F" w:rsidRPr="00DC35E9" w:rsidRDefault="00A4157F" w:rsidP="00A4157F">
      <w:pPr>
        <w:numPr>
          <w:ilvl w:val="0"/>
          <w:numId w:val="11"/>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Gérer les procédures négociées, ouvertes, restreintes et les marchés sur facture acceptée.</w:t>
      </w:r>
    </w:p>
    <w:p w14:paraId="3398DE44" w14:textId="77777777" w:rsidR="00A4157F" w:rsidRPr="00DC35E9" w:rsidRDefault="00A4157F" w:rsidP="00A4157F">
      <w:pPr>
        <w:spacing w:before="100" w:beforeAutospacing="1" w:after="100" w:afterAutospacing="1" w:line="300" w:lineRule="atLeast"/>
        <w:outlineLvl w:val="2"/>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C. </w:t>
      </w:r>
      <w:r w:rsidRPr="00DC35E9">
        <w:rPr>
          <w:rFonts w:ascii="Arial" w:eastAsia="Times New Roman" w:hAnsi="Arial" w:cs="Arial"/>
          <w:sz w:val="20"/>
          <w:szCs w:val="20"/>
          <w:u w:val="single"/>
          <w:lang w:eastAsia="fr-BE"/>
        </w:rPr>
        <w:t>Sécurisation juridique</w:t>
      </w:r>
    </w:p>
    <w:p w14:paraId="0A93B8CA" w14:textId="77777777" w:rsidR="00A4157F" w:rsidRPr="00DC35E9" w:rsidRDefault="00A4157F" w:rsidP="00A4157F">
      <w:pPr>
        <w:numPr>
          <w:ilvl w:val="0"/>
          <w:numId w:val="12"/>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Garantir la conformité avec les lois, AR, circulaires et jurisprudence.</w:t>
      </w:r>
    </w:p>
    <w:p w14:paraId="6024C7F1" w14:textId="77777777" w:rsidR="00A4157F" w:rsidRPr="00DC35E9" w:rsidRDefault="00A4157F" w:rsidP="00A4157F">
      <w:pPr>
        <w:numPr>
          <w:ilvl w:val="0"/>
          <w:numId w:val="12"/>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Identifier et gérer les risques (irrégularités, recours, manquements).</w:t>
      </w:r>
    </w:p>
    <w:p w14:paraId="7E1748FB" w14:textId="77777777" w:rsidR="00A4157F" w:rsidRPr="00DC35E9" w:rsidRDefault="00A4157F" w:rsidP="00A4157F">
      <w:pPr>
        <w:numPr>
          <w:ilvl w:val="0"/>
          <w:numId w:val="12"/>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Prévenir les conflits d’intérêts et veiller à l’impartialité.</w:t>
      </w:r>
    </w:p>
    <w:p w14:paraId="5E57BC9E" w14:textId="77777777" w:rsidR="00A4157F" w:rsidRPr="00DC35E9" w:rsidRDefault="00A4157F" w:rsidP="00A4157F">
      <w:pPr>
        <w:spacing w:before="100" w:beforeAutospacing="1" w:after="100" w:afterAutospacing="1" w:line="300" w:lineRule="atLeast"/>
        <w:outlineLvl w:val="2"/>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D. </w:t>
      </w:r>
      <w:r w:rsidRPr="00DC35E9">
        <w:rPr>
          <w:rFonts w:ascii="Arial" w:eastAsia="Times New Roman" w:hAnsi="Arial" w:cs="Arial"/>
          <w:sz w:val="20"/>
          <w:szCs w:val="20"/>
          <w:u w:val="single"/>
          <w:lang w:eastAsia="fr-BE"/>
        </w:rPr>
        <w:t>Coordination interservices</w:t>
      </w:r>
    </w:p>
    <w:p w14:paraId="66EBE7EA" w14:textId="77777777" w:rsidR="00A4157F" w:rsidRPr="00DC35E9" w:rsidRDefault="00A4157F" w:rsidP="00A4157F">
      <w:pPr>
        <w:numPr>
          <w:ilvl w:val="0"/>
          <w:numId w:val="13"/>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Travailler en lien avec les services techniques, prévention, finances, DG.</w:t>
      </w:r>
    </w:p>
    <w:p w14:paraId="032CF924" w14:textId="77777777" w:rsidR="00A4157F" w:rsidRPr="00DC35E9" w:rsidRDefault="00A4157F" w:rsidP="00A4157F">
      <w:pPr>
        <w:numPr>
          <w:ilvl w:val="0"/>
          <w:numId w:val="13"/>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Superviser la procédure des 3 feux verts (besoins – prévention – réception).</w:t>
      </w:r>
    </w:p>
    <w:p w14:paraId="6F5E9A97" w14:textId="77777777" w:rsidR="00A4157F" w:rsidRPr="00DC35E9" w:rsidRDefault="00A4157F" w:rsidP="00A4157F">
      <w:pPr>
        <w:numPr>
          <w:ilvl w:val="0"/>
          <w:numId w:val="13"/>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Accompagner les agents dans la formulation des besoins et le suivi des marchés.</w:t>
      </w:r>
    </w:p>
    <w:p w14:paraId="1B5D7BC3" w14:textId="77777777" w:rsidR="00A4157F" w:rsidRPr="00DC35E9" w:rsidRDefault="00A4157F" w:rsidP="00A4157F">
      <w:pPr>
        <w:spacing w:before="100" w:beforeAutospacing="1" w:after="100" w:afterAutospacing="1" w:line="300" w:lineRule="atLeast"/>
        <w:outlineLvl w:val="2"/>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E. </w:t>
      </w:r>
      <w:r w:rsidRPr="00DC35E9">
        <w:rPr>
          <w:rFonts w:ascii="Arial" w:eastAsia="Times New Roman" w:hAnsi="Arial" w:cs="Arial"/>
          <w:sz w:val="20"/>
          <w:szCs w:val="20"/>
          <w:u w:val="single"/>
          <w:lang w:eastAsia="fr-BE"/>
        </w:rPr>
        <w:t>Encodage, suivi et reporting</w:t>
      </w:r>
    </w:p>
    <w:p w14:paraId="6C61976B" w14:textId="77777777" w:rsidR="00A4157F" w:rsidRPr="00DC35E9" w:rsidRDefault="00A4157F" w:rsidP="00A4157F">
      <w:pPr>
        <w:numPr>
          <w:ilvl w:val="0"/>
          <w:numId w:val="14"/>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Assurer l’encodage dans 3P/e-Procurement.</w:t>
      </w:r>
    </w:p>
    <w:p w14:paraId="76FACAD2" w14:textId="77777777" w:rsidR="00A4157F" w:rsidRPr="00DC35E9" w:rsidRDefault="00A4157F" w:rsidP="00A4157F">
      <w:pPr>
        <w:numPr>
          <w:ilvl w:val="0"/>
          <w:numId w:val="14"/>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Gérer les communications, notifications, transmissions à la tutelle.</w:t>
      </w:r>
    </w:p>
    <w:p w14:paraId="0E43CA4F" w14:textId="77777777" w:rsidR="00A4157F" w:rsidRPr="00DC35E9" w:rsidRDefault="00A4157F" w:rsidP="00A4157F">
      <w:pPr>
        <w:numPr>
          <w:ilvl w:val="0"/>
          <w:numId w:val="14"/>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Suivre l’exécution des contrats : réceptions, délais, avenants, litiges.</w:t>
      </w:r>
    </w:p>
    <w:p w14:paraId="59B50174" w14:textId="77777777" w:rsidR="00A4157F" w:rsidRPr="00DC35E9" w:rsidRDefault="00A4157F" w:rsidP="00A4157F">
      <w:pPr>
        <w:numPr>
          <w:ilvl w:val="0"/>
          <w:numId w:val="14"/>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lastRenderedPageBreak/>
        <w:t>Tenir à jour les registres obligatoires.</w:t>
      </w:r>
    </w:p>
    <w:p w14:paraId="1005A74B" w14:textId="77777777" w:rsidR="00A4157F" w:rsidRPr="00DC35E9" w:rsidRDefault="00A4157F" w:rsidP="00A4157F">
      <w:pPr>
        <w:spacing w:before="100" w:beforeAutospacing="1" w:after="100" w:afterAutospacing="1" w:line="300" w:lineRule="atLeast"/>
        <w:outlineLvl w:val="2"/>
        <w:rPr>
          <w:rFonts w:ascii="Arial" w:eastAsia="Times New Roman" w:hAnsi="Arial" w:cs="Arial"/>
          <w:sz w:val="20"/>
          <w:szCs w:val="20"/>
          <w:lang w:eastAsia="fr-BE"/>
        </w:rPr>
      </w:pPr>
      <w:r w:rsidRPr="00DC35E9">
        <w:rPr>
          <w:rFonts w:ascii="Arial" w:eastAsia="Times New Roman" w:hAnsi="Arial" w:cs="Arial"/>
          <w:sz w:val="20"/>
          <w:szCs w:val="20"/>
          <w:lang w:eastAsia="fr-BE"/>
        </w:rPr>
        <w:t xml:space="preserve">F. </w:t>
      </w:r>
      <w:r w:rsidRPr="00DC35E9">
        <w:rPr>
          <w:rFonts w:ascii="Arial" w:eastAsia="Times New Roman" w:hAnsi="Arial" w:cs="Arial"/>
          <w:sz w:val="20"/>
          <w:szCs w:val="20"/>
          <w:u w:val="single"/>
          <w:lang w:eastAsia="fr-BE"/>
        </w:rPr>
        <w:t>Formation et amélioration continue</w:t>
      </w:r>
    </w:p>
    <w:p w14:paraId="43EFAE27" w14:textId="77777777" w:rsidR="00A4157F" w:rsidRPr="00DC35E9" w:rsidRDefault="00A4157F" w:rsidP="00A4157F">
      <w:pPr>
        <w:numPr>
          <w:ilvl w:val="0"/>
          <w:numId w:val="15"/>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Former les agents aux règles des marchés publics.</w:t>
      </w:r>
    </w:p>
    <w:p w14:paraId="5CF8FA10" w14:textId="77777777" w:rsidR="00A4157F" w:rsidRPr="00DC35E9" w:rsidRDefault="00A4157F" w:rsidP="00A4157F">
      <w:pPr>
        <w:numPr>
          <w:ilvl w:val="0"/>
          <w:numId w:val="15"/>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Produire des procédures, guides internes et supports liés à la conformité.</w:t>
      </w:r>
    </w:p>
    <w:p w14:paraId="569E273B" w14:textId="77777777" w:rsidR="00A4157F" w:rsidRPr="00DC35E9" w:rsidRDefault="00A4157F" w:rsidP="00A4157F">
      <w:pPr>
        <w:numPr>
          <w:ilvl w:val="0"/>
          <w:numId w:val="15"/>
        </w:numPr>
        <w:spacing w:before="100" w:beforeAutospacing="1" w:after="100" w:afterAutospacing="1" w:line="300" w:lineRule="atLeast"/>
        <w:rPr>
          <w:rFonts w:ascii="Arial" w:eastAsia="Times New Roman" w:hAnsi="Arial" w:cs="Arial"/>
          <w:sz w:val="20"/>
          <w:szCs w:val="20"/>
          <w:lang w:eastAsia="fr-BE"/>
        </w:rPr>
      </w:pPr>
      <w:r w:rsidRPr="00DC35E9">
        <w:rPr>
          <w:rFonts w:ascii="Arial" w:eastAsia="Times New Roman" w:hAnsi="Arial" w:cs="Arial"/>
          <w:sz w:val="20"/>
          <w:szCs w:val="20"/>
          <w:lang w:eastAsia="fr-BE"/>
        </w:rPr>
        <w:t>Assurer une veille légale constante.</w:t>
      </w:r>
    </w:p>
    <w:p w14:paraId="0D4359F7" w14:textId="77777777" w:rsidR="00FD2189" w:rsidRPr="00A4157F" w:rsidRDefault="00FD2189" w:rsidP="00FD2189">
      <w:pPr>
        <w:pStyle w:val="Titre4"/>
        <w:rPr>
          <w:rStyle w:val="lev"/>
          <w:rFonts w:ascii="Arial" w:eastAsiaTheme="minorHAnsi" w:hAnsi="Arial" w:cs="Arial"/>
          <w:i w:val="0"/>
          <w:iCs w:val="0"/>
          <w:color w:val="auto"/>
          <w:u w:val="single"/>
        </w:rPr>
      </w:pPr>
      <w:r w:rsidRPr="00A4157F">
        <w:rPr>
          <w:rStyle w:val="lev"/>
          <w:rFonts w:ascii="Arial" w:eastAsiaTheme="minorHAnsi" w:hAnsi="Arial" w:cs="Arial"/>
          <w:i w:val="0"/>
          <w:iCs w:val="0"/>
          <w:color w:val="auto"/>
          <w:u w:val="single"/>
        </w:rPr>
        <w:t>Conditions :</w:t>
      </w:r>
    </w:p>
    <w:p w14:paraId="6BDEFF2B" w14:textId="77777777" w:rsidR="00FD2189" w:rsidRPr="00C67266" w:rsidRDefault="00FD2189" w:rsidP="00C67266">
      <w:pPr>
        <w:numPr>
          <w:ilvl w:val="0"/>
          <w:numId w:val="5"/>
        </w:numPr>
        <w:spacing w:before="100" w:beforeAutospacing="1" w:after="100" w:afterAutospacing="1" w:line="240" w:lineRule="auto"/>
        <w:jc w:val="both"/>
        <w:rPr>
          <w:rFonts w:ascii="Arial" w:hAnsi="Arial" w:cs="Arial"/>
          <w:sz w:val="20"/>
          <w:szCs w:val="20"/>
        </w:rPr>
      </w:pPr>
      <w:r w:rsidRPr="00C67266">
        <w:rPr>
          <w:rFonts w:ascii="Arial" w:hAnsi="Arial" w:cs="Arial"/>
          <w:sz w:val="20"/>
          <w:szCs w:val="20"/>
        </w:rPr>
        <w:t>Être belge ou citoyen de l'Union Européenne ou d'un Etat non membre de l'Union Européenne (Pour les ressortissants hors U.E., être en règle en matière d'autorisation de travail au sens de l'AGW du 16 mai 2019 relatif à l'occupation de travailleurs étrangers ou pouvoir présenter une annexe 15 ou une carte A électronique portant la mention « marché du travail »;</w:t>
      </w:r>
    </w:p>
    <w:p w14:paraId="64EFF56D"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âgé de 18 ans au moins;</w:t>
      </w:r>
    </w:p>
    <w:p w14:paraId="64A74A83"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Jouir des droits civils et politiques ;</w:t>
      </w:r>
    </w:p>
    <w:p w14:paraId="00E25D5C"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d'une conduite répondant aux exigences de la fonction;</w:t>
      </w:r>
    </w:p>
    <w:p w14:paraId="072436C4"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Avoir une connaissance de la langue française jugée suffisante au regard de la fonction à exercer;</w:t>
      </w:r>
    </w:p>
    <w:p w14:paraId="1355B45B"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Avoir les aptitudes physiques requises pour la fonction à exercer;</w:t>
      </w:r>
    </w:p>
    <w:p w14:paraId="59F4BA0C" w14:textId="77777777"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Être détenteur du permis de conduire B;</w:t>
      </w:r>
    </w:p>
    <w:p w14:paraId="1C923C49" w14:textId="358B3FE8" w:rsidR="00FD2189" w:rsidRPr="00C67266" w:rsidRDefault="00FD2189" w:rsidP="00C67266">
      <w:pPr>
        <w:numPr>
          <w:ilvl w:val="0"/>
          <w:numId w:val="5"/>
        </w:numPr>
        <w:spacing w:before="100" w:beforeAutospacing="1" w:after="100" w:afterAutospacing="1" w:line="240" w:lineRule="auto"/>
        <w:rPr>
          <w:rFonts w:ascii="Arial" w:hAnsi="Arial" w:cs="Arial"/>
          <w:sz w:val="20"/>
          <w:szCs w:val="20"/>
        </w:rPr>
      </w:pPr>
      <w:r w:rsidRPr="00C67266">
        <w:rPr>
          <w:rFonts w:ascii="Arial" w:hAnsi="Arial" w:cs="Arial"/>
          <w:sz w:val="20"/>
          <w:szCs w:val="20"/>
        </w:rPr>
        <w:t>Réussir l</w:t>
      </w:r>
      <w:r w:rsidR="006D74B2" w:rsidRPr="00C67266">
        <w:rPr>
          <w:rFonts w:ascii="Arial" w:hAnsi="Arial" w:cs="Arial"/>
          <w:sz w:val="20"/>
          <w:szCs w:val="20"/>
        </w:rPr>
        <w:t>es épreuves</w:t>
      </w:r>
      <w:r w:rsidRPr="00C67266">
        <w:rPr>
          <w:rFonts w:ascii="Arial" w:hAnsi="Arial" w:cs="Arial"/>
          <w:sz w:val="20"/>
          <w:szCs w:val="20"/>
        </w:rPr>
        <w:t xml:space="preserve"> de sélection.</w:t>
      </w:r>
    </w:p>
    <w:p w14:paraId="0D6290CE" w14:textId="5E24A35A" w:rsidR="00FD2189" w:rsidRPr="00C67266" w:rsidRDefault="00FD2189" w:rsidP="00FD2189">
      <w:pPr>
        <w:pStyle w:val="Titre3"/>
        <w:rPr>
          <w:rStyle w:val="lev"/>
          <w:rFonts w:eastAsiaTheme="minorHAnsi"/>
          <w:color w:val="auto"/>
          <w:sz w:val="22"/>
          <w:szCs w:val="22"/>
          <w:u w:val="single"/>
        </w:rPr>
      </w:pPr>
      <w:r w:rsidRPr="00C67266">
        <w:rPr>
          <w:rStyle w:val="lev"/>
          <w:rFonts w:ascii="Arial" w:eastAsiaTheme="minorHAnsi" w:hAnsi="Arial" w:cs="Arial"/>
          <w:color w:val="auto"/>
          <w:sz w:val="22"/>
          <w:szCs w:val="22"/>
          <w:u w:val="single"/>
        </w:rPr>
        <w:t>Exigences de formation</w:t>
      </w:r>
      <w:r w:rsidR="00C67266">
        <w:rPr>
          <w:rStyle w:val="lev"/>
          <w:rFonts w:ascii="Arial" w:eastAsiaTheme="minorHAnsi" w:hAnsi="Arial" w:cs="Arial"/>
          <w:color w:val="auto"/>
          <w:sz w:val="22"/>
          <w:szCs w:val="22"/>
          <w:u w:val="single"/>
        </w:rPr>
        <w:t> :</w:t>
      </w:r>
    </w:p>
    <w:p w14:paraId="43C26866" w14:textId="2DAE5AB0" w:rsidR="00FD2189" w:rsidRPr="00C67266" w:rsidRDefault="00FD2189" w:rsidP="00A4157F">
      <w:pPr>
        <w:pStyle w:val="NormalWeb"/>
        <w:rPr>
          <w:rFonts w:ascii="Arial" w:hAnsi="Arial" w:cs="Arial"/>
          <w:sz w:val="20"/>
          <w:szCs w:val="20"/>
        </w:rPr>
      </w:pPr>
      <w:r w:rsidRPr="00C67266">
        <w:rPr>
          <w:rFonts w:ascii="Arial" w:hAnsi="Arial" w:cs="Arial"/>
          <w:sz w:val="20"/>
          <w:szCs w:val="20"/>
        </w:rPr>
        <w:t xml:space="preserve">Le candidat doit </w:t>
      </w:r>
      <w:r w:rsidR="00A4157F" w:rsidRPr="00C67266">
        <w:rPr>
          <w:rFonts w:ascii="Arial" w:hAnsi="Arial" w:cs="Arial"/>
          <w:sz w:val="20"/>
          <w:szCs w:val="20"/>
        </w:rPr>
        <w:t>être titulaire d’un diplôme d’enseignement supérieur de type long : Master en droit, a</w:t>
      </w:r>
      <w:r w:rsidR="00C67266" w:rsidRPr="00C67266">
        <w:rPr>
          <w:rFonts w:ascii="Arial" w:hAnsi="Arial" w:cs="Arial"/>
          <w:sz w:val="20"/>
          <w:szCs w:val="20"/>
        </w:rPr>
        <w:t>dministration publique, sciences politiques, économie/gestion.</w:t>
      </w:r>
    </w:p>
    <w:p w14:paraId="14D9CEA2" w14:textId="3842457B" w:rsidR="00C67266" w:rsidRDefault="00C67266" w:rsidP="00C67266">
      <w:pPr>
        <w:pStyle w:val="Titre3"/>
        <w:rPr>
          <w:rStyle w:val="lev"/>
          <w:rFonts w:ascii="Arial" w:eastAsiaTheme="minorHAnsi" w:hAnsi="Arial" w:cs="Arial"/>
          <w:color w:val="auto"/>
          <w:sz w:val="22"/>
          <w:szCs w:val="22"/>
          <w:u w:val="single"/>
        </w:rPr>
      </w:pPr>
      <w:r w:rsidRPr="00C67266">
        <w:rPr>
          <w:rStyle w:val="lev"/>
          <w:rFonts w:ascii="Arial" w:eastAsiaTheme="minorHAnsi" w:hAnsi="Arial" w:cs="Arial"/>
          <w:color w:val="auto"/>
          <w:sz w:val="22"/>
          <w:szCs w:val="22"/>
          <w:u w:val="single"/>
        </w:rPr>
        <w:t>Atouts :</w:t>
      </w:r>
    </w:p>
    <w:p w14:paraId="61706416" w14:textId="2FBC891E" w:rsidR="00C67266" w:rsidRDefault="00C67266" w:rsidP="00C67266"/>
    <w:p w14:paraId="6EE517AA" w14:textId="64B4D12E" w:rsidR="00C67266" w:rsidRPr="00C67266" w:rsidRDefault="00C67266" w:rsidP="00C67266">
      <w:pPr>
        <w:pStyle w:val="Paragraphedeliste"/>
        <w:numPr>
          <w:ilvl w:val="0"/>
          <w:numId w:val="16"/>
        </w:numPr>
        <w:rPr>
          <w:rFonts w:ascii="Arial" w:hAnsi="Arial" w:cs="Arial"/>
          <w:sz w:val="20"/>
          <w:szCs w:val="20"/>
        </w:rPr>
      </w:pPr>
      <w:r w:rsidRPr="00C67266">
        <w:rPr>
          <w:rFonts w:ascii="Arial" w:hAnsi="Arial" w:cs="Arial"/>
          <w:sz w:val="20"/>
          <w:szCs w:val="20"/>
        </w:rPr>
        <w:t>Minimum 3 à 5 ans d’expérience en gestion de marchés publics, rédaction de cahier de charges, gestion de procédures ou fonction assimilée</w:t>
      </w:r>
    </w:p>
    <w:p w14:paraId="07C9C1BC" w14:textId="4B23AA16" w:rsidR="00C67266" w:rsidRPr="00C67266" w:rsidRDefault="00C67266" w:rsidP="00C67266">
      <w:pPr>
        <w:pStyle w:val="Paragraphedeliste"/>
        <w:numPr>
          <w:ilvl w:val="0"/>
          <w:numId w:val="16"/>
        </w:numPr>
        <w:rPr>
          <w:rFonts w:ascii="Arial" w:hAnsi="Arial" w:cs="Arial"/>
          <w:sz w:val="20"/>
          <w:szCs w:val="20"/>
        </w:rPr>
      </w:pPr>
      <w:r w:rsidRPr="00C67266">
        <w:rPr>
          <w:rFonts w:ascii="Arial" w:hAnsi="Arial" w:cs="Arial"/>
          <w:sz w:val="20"/>
          <w:szCs w:val="20"/>
        </w:rPr>
        <w:t>Expérience dans le secteur public</w:t>
      </w:r>
    </w:p>
    <w:p w14:paraId="3240DBC5" w14:textId="2632C1A2" w:rsidR="00C67266" w:rsidRPr="00C67266" w:rsidRDefault="00C67266" w:rsidP="00C67266">
      <w:pPr>
        <w:pStyle w:val="Paragraphedeliste"/>
        <w:numPr>
          <w:ilvl w:val="0"/>
          <w:numId w:val="16"/>
        </w:numPr>
        <w:rPr>
          <w:rFonts w:ascii="Arial" w:hAnsi="Arial" w:cs="Arial"/>
          <w:sz w:val="20"/>
          <w:szCs w:val="20"/>
        </w:rPr>
      </w:pPr>
      <w:r w:rsidRPr="00C67266">
        <w:rPr>
          <w:rFonts w:ascii="Arial" w:hAnsi="Arial" w:cs="Arial"/>
          <w:sz w:val="20"/>
          <w:szCs w:val="20"/>
        </w:rPr>
        <w:t>Certification ou formations spécialisées en marchés publics</w:t>
      </w:r>
    </w:p>
    <w:p w14:paraId="69A8AAEB" w14:textId="5C7B55D1" w:rsidR="00FD2189" w:rsidRDefault="00FD2189" w:rsidP="00FD2189">
      <w:pPr>
        <w:pStyle w:val="Titre3"/>
        <w:rPr>
          <w:rStyle w:val="lev"/>
          <w:rFonts w:ascii="Arial" w:eastAsiaTheme="minorHAnsi" w:hAnsi="Arial" w:cs="Arial"/>
          <w:color w:val="auto"/>
          <w:sz w:val="22"/>
          <w:szCs w:val="22"/>
          <w:u w:val="single"/>
        </w:rPr>
      </w:pPr>
      <w:r w:rsidRPr="00C67266">
        <w:rPr>
          <w:rStyle w:val="lev"/>
          <w:rFonts w:ascii="Arial" w:eastAsiaTheme="minorHAnsi" w:hAnsi="Arial" w:cs="Arial"/>
          <w:color w:val="auto"/>
          <w:sz w:val="22"/>
          <w:szCs w:val="22"/>
          <w:u w:val="single"/>
        </w:rPr>
        <w:t>Documents à fournir avec la candidature</w:t>
      </w:r>
    </w:p>
    <w:p w14:paraId="02982678" w14:textId="77777777" w:rsidR="00C67266" w:rsidRPr="00C67266" w:rsidRDefault="00C67266" w:rsidP="00C67266"/>
    <w:p w14:paraId="06B1D7B6" w14:textId="7B1733B9"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Une lettre de motivation </w:t>
      </w:r>
    </w:p>
    <w:p w14:paraId="6FAD0887" w14:textId="44283F6F"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 curriculum vitae </w:t>
      </w:r>
      <w:r w:rsidR="00C67266" w:rsidRPr="00C67266">
        <w:rPr>
          <w:rFonts w:ascii="Arial" w:hAnsi="Arial" w:cs="Arial"/>
          <w:sz w:val="20"/>
          <w:szCs w:val="20"/>
          <w:lang w:val="fr-FR"/>
        </w:rPr>
        <w:t>détaillé</w:t>
      </w:r>
    </w:p>
    <w:p w14:paraId="5C2D11B6" w14:textId="57166FA5"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 xml:space="preserve">Une copie du diplôme requis  </w:t>
      </w:r>
    </w:p>
    <w:p w14:paraId="42F1D1CB" w14:textId="12C6037B"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Une copie recto/verso de la carte d'identité ou du titre de séjour</w:t>
      </w:r>
    </w:p>
    <w:p w14:paraId="520A3E46" w14:textId="518046CC" w:rsidR="00FD2189" w:rsidRPr="00C67266" w:rsidRDefault="00FD2189" w:rsidP="00FD2189">
      <w:pPr>
        <w:pStyle w:val="echevinat"/>
        <w:numPr>
          <w:ilvl w:val="0"/>
          <w:numId w:val="7"/>
        </w:numPr>
        <w:spacing w:before="0" w:beforeAutospacing="0" w:after="120" w:afterAutospacing="0"/>
        <w:rPr>
          <w:rFonts w:ascii="Arial" w:hAnsi="Arial" w:cs="Arial"/>
          <w:sz w:val="20"/>
          <w:szCs w:val="20"/>
        </w:rPr>
      </w:pPr>
      <w:r w:rsidRPr="00C67266">
        <w:rPr>
          <w:rFonts w:ascii="Arial" w:hAnsi="Arial" w:cs="Arial"/>
          <w:sz w:val="20"/>
          <w:szCs w:val="20"/>
          <w:lang w:val="fr-FR"/>
        </w:rPr>
        <w:t>Une copie de l'autorisation de travail le cas échéant</w:t>
      </w:r>
    </w:p>
    <w:p w14:paraId="6E03E1FD" w14:textId="4128D408" w:rsidR="00FD2189" w:rsidRPr="00C67266" w:rsidRDefault="00FD2189" w:rsidP="00C67266">
      <w:pPr>
        <w:pStyle w:val="echevinat"/>
        <w:numPr>
          <w:ilvl w:val="0"/>
          <w:numId w:val="7"/>
        </w:numPr>
        <w:spacing w:before="0" w:beforeAutospacing="0" w:after="120" w:afterAutospacing="0"/>
        <w:rPr>
          <w:rFonts w:ascii="Arial" w:hAnsi="Arial" w:cs="Arial"/>
          <w:lang w:val="fr-FR"/>
        </w:rPr>
      </w:pPr>
      <w:r w:rsidRPr="00C67266">
        <w:rPr>
          <w:rFonts w:ascii="Arial" w:hAnsi="Arial" w:cs="Arial"/>
          <w:sz w:val="20"/>
          <w:szCs w:val="20"/>
          <w:lang w:val="fr-FR"/>
        </w:rPr>
        <w:t xml:space="preserve">Une copie du permis de conduire </w:t>
      </w:r>
    </w:p>
    <w:p w14:paraId="26018998" w14:textId="77777777" w:rsidR="00FD2189" w:rsidRPr="00A4157F" w:rsidRDefault="00FD2189" w:rsidP="00FD2189">
      <w:pPr>
        <w:pStyle w:val="NormalWeb"/>
        <w:rPr>
          <w:rFonts w:ascii="Arial" w:hAnsi="Arial" w:cs="Arial"/>
        </w:rPr>
      </w:pPr>
      <w:r w:rsidRPr="00A4157F">
        <w:rPr>
          <w:rFonts w:ascii="Arial" w:hAnsi="Arial" w:cs="Arial"/>
        </w:rPr>
        <w:t> </w:t>
      </w:r>
    </w:p>
    <w:p w14:paraId="2408483D" w14:textId="77777777" w:rsidR="00FD2189" w:rsidRPr="00A4157F" w:rsidRDefault="00FD2189" w:rsidP="00FD2189">
      <w:pPr>
        <w:pStyle w:val="NormalWeb"/>
        <w:rPr>
          <w:rFonts w:ascii="Arial" w:hAnsi="Arial" w:cs="Arial"/>
        </w:rPr>
      </w:pPr>
      <w:r w:rsidRPr="00A4157F">
        <w:rPr>
          <w:rFonts w:ascii="Arial" w:hAnsi="Arial" w:cs="Arial"/>
          <w:sz w:val="22"/>
          <w:szCs w:val="22"/>
          <w:u w:val="single"/>
          <w:lang w:val="fr-FR"/>
        </w:rPr>
        <w:t>Partagez-vous notre engagement au service des autres et pour l’intérêt général ?</w:t>
      </w:r>
    </w:p>
    <w:p w14:paraId="6CC81297" w14:textId="77777777" w:rsidR="00FD2189" w:rsidRPr="00A4157F" w:rsidRDefault="00FD2189" w:rsidP="00FD2189">
      <w:pPr>
        <w:pStyle w:val="NormalWeb"/>
        <w:rPr>
          <w:rFonts w:ascii="Arial" w:hAnsi="Arial" w:cs="Arial"/>
        </w:rPr>
      </w:pPr>
      <w:r w:rsidRPr="00A4157F">
        <w:rPr>
          <w:rFonts w:ascii="Arial" w:hAnsi="Arial" w:cs="Arial"/>
          <w:sz w:val="22"/>
          <w:szCs w:val="22"/>
          <w:u w:val="single"/>
          <w:lang w:val="fr-FR"/>
        </w:rPr>
        <w:t>Vous êtes donc, peut-être, le/la nouveau(elle) collègue que nous attendons !</w:t>
      </w:r>
    </w:p>
    <w:p w14:paraId="527E212B" w14:textId="77777777" w:rsidR="00FD2189" w:rsidRPr="00A4157F" w:rsidRDefault="00FD2189" w:rsidP="00FD2189">
      <w:pPr>
        <w:pStyle w:val="NormalWeb"/>
        <w:rPr>
          <w:rFonts w:ascii="Arial" w:hAnsi="Arial" w:cs="Arial"/>
        </w:rPr>
      </w:pPr>
      <w:r w:rsidRPr="00A4157F">
        <w:rPr>
          <w:rFonts w:ascii="Arial" w:hAnsi="Arial" w:cs="Arial"/>
        </w:rPr>
        <w:lastRenderedPageBreak/>
        <w:t> </w:t>
      </w:r>
    </w:p>
    <w:p w14:paraId="4BCB4144" w14:textId="04D6FB2A" w:rsidR="00FD2189" w:rsidRPr="00A4157F" w:rsidRDefault="00FD2189" w:rsidP="00FD2189">
      <w:pPr>
        <w:pStyle w:val="NormalWeb"/>
        <w:rPr>
          <w:rFonts w:ascii="Arial" w:hAnsi="Arial" w:cs="Arial"/>
        </w:rPr>
      </w:pPr>
      <w:r w:rsidRPr="00A4157F">
        <w:rPr>
          <w:rFonts w:ascii="Arial" w:hAnsi="Arial" w:cs="Arial"/>
        </w:rPr>
        <w:t>Les candidatures a</w:t>
      </w:r>
      <w:r w:rsidRPr="00A4157F">
        <w:rPr>
          <w:rStyle w:val="lev"/>
          <w:rFonts w:ascii="Arial" w:eastAsiaTheme="majorEastAsia" w:hAnsi="Arial" w:cs="Arial"/>
        </w:rPr>
        <w:t xml:space="preserve">ccompagnées des documents requis </w:t>
      </w:r>
      <w:r w:rsidRPr="00A4157F">
        <w:rPr>
          <w:rFonts w:ascii="Arial" w:hAnsi="Arial" w:cs="Arial"/>
        </w:rPr>
        <w:t xml:space="preserve">devront être adressées </w:t>
      </w:r>
      <w:r w:rsidRPr="00A4157F">
        <w:rPr>
          <w:rStyle w:val="lev"/>
          <w:rFonts w:ascii="Arial" w:eastAsiaTheme="majorEastAsia" w:hAnsi="Arial" w:cs="Arial"/>
        </w:rPr>
        <w:t xml:space="preserve">au plus tard le </w:t>
      </w:r>
      <w:r w:rsidR="00C67266">
        <w:rPr>
          <w:rStyle w:val="lev"/>
          <w:rFonts w:ascii="Arial" w:eastAsiaTheme="majorEastAsia" w:hAnsi="Arial" w:cs="Arial"/>
        </w:rPr>
        <w:t>21/04/2026 à 18h</w:t>
      </w:r>
      <w:r w:rsidRPr="00A4157F">
        <w:rPr>
          <w:rFonts w:ascii="Arial" w:hAnsi="Arial" w:cs="Arial"/>
        </w:rPr>
        <w:t xml:space="preserve">, à </w:t>
      </w:r>
      <w:r w:rsidR="00C67266">
        <w:rPr>
          <w:rFonts w:ascii="Arial" w:hAnsi="Arial" w:cs="Arial"/>
        </w:rPr>
        <w:t>l’attention de Monsieur le Bourgmestre</w:t>
      </w:r>
      <w:r w:rsidR="006D74B2" w:rsidRPr="00A4157F">
        <w:rPr>
          <w:rFonts w:ascii="Arial" w:hAnsi="Arial" w:cs="Arial"/>
        </w:rPr>
        <w:t xml:space="preserve">, </w:t>
      </w:r>
    </w:p>
    <w:p w14:paraId="4F93B4F4" w14:textId="5A787A5E" w:rsidR="00FD2189" w:rsidRPr="00A4157F" w:rsidRDefault="00FD2189" w:rsidP="00FD2189">
      <w:pPr>
        <w:numPr>
          <w:ilvl w:val="0"/>
          <w:numId w:val="8"/>
        </w:numPr>
        <w:spacing w:before="100" w:beforeAutospacing="1" w:after="100" w:afterAutospacing="1" w:line="240" w:lineRule="auto"/>
        <w:rPr>
          <w:rFonts w:ascii="Arial" w:hAnsi="Arial" w:cs="Arial"/>
        </w:rPr>
      </w:pPr>
      <w:r w:rsidRPr="00A4157F">
        <w:rPr>
          <w:rFonts w:ascii="Arial" w:hAnsi="Arial" w:cs="Arial"/>
        </w:rPr>
        <w:t>Soit par mail</w:t>
      </w:r>
      <w:r w:rsidR="00C67266">
        <w:rPr>
          <w:rFonts w:ascii="Arial" w:hAnsi="Arial" w:cs="Arial"/>
        </w:rPr>
        <w:t xml:space="preserve"> </w:t>
      </w:r>
      <w:r w:rsidRPr="00A4157F">
        <w:rPr>
          <w:rFonts w:ascii="Arial" w:hAnsi="Arial" w:cs="Arial"/>
        </w:rPr>
        <w:t xml:space="preserve">: </w:t>
      </w:r>
      <w:hyperlink r:id="rId5" w:history="1">
        <w:r w:rsidR="00C67266" w:rsidRPr="002F2701">
          <w:rPr>
            <w:rStyle w:val="Lienhypertexte"/>
            <w:rFonts w:ascii="Arial" w:hAnsi="Arial" w:cs="Arial"/>
          </w:rPr>
          <w:t>commune@habay.be</w:t>
        </w:r>
      </w:hyperlink>
      <w:r w:rsidRPr="00A4157F">
        <w:rPr>
          <w:rFonts w:ascii="Arial" w:hAnsi="Arial" w:cs="Arial"/>
        </w:rPr>
        <w:t xml:space="preserve"> avec en objet « Recrutement </w:t>
      </w:r>
      <w:r w:rsidR="00C67266">
        <w:rPr>
          <w:rFonts w:ascii="Arial" w:hAnsi="Arial" w:cs="Arial"/>
        </w:rPr>
        <w:t>A1 Marchés publics</w:t>
      </w:r>
      <w:r w:rsidRPr="00A4157F">
        <w:rPr>
          <w:rFonts w:ascii="Arial" w:hAnsi="Arial" w:cs="Arial"/>
        </w:rPr>
        <w:t xml:space="preserve"> » ;</w:t>
      </w:r>
    </w:p>
    <w:p w14:paraId="7091DA04" w14:textId="7DCAE7A4" w:rsidR="00FD2189" w:rsidRDefault="00FD2189" w:rsidP="00FD2189">
      <w:pPr>
        <w:numPr>
          <w:ilvl w:val="0"/>
          <w:numId w:val="8"/>
        </w:numPr>
        <w:spacing w:before="100" w:beforeAutospacing="1" w:after="100" w:afterAutospacing="1" w:line="240" w:lineRule="auto"/>
        <w:rPr>
          <w:rFonts w:ascii="Arial" w:hAnsi="Arial" w:cs="Arial"/>
        </w:rPr>
      </w:pPr>
      <w:r w:rsidRPr="00A4157F">
        <w:rPr>
          <w:rFonts w:ascii="Arial" w:hAnsi="Arial" w:cs="Arial"/>
        </w:rPr>
        <w:t>Soit par courrier</w:t>
      </w:r>
      <w:r w:rsidRPr="00A4157F">
        <w:rPr>
          <w:rStyle w:val="lev"/>
          <w:rFonts w:ascii="Arial" w:hAnsi="Arial" w:cs="Arial"/>
        </w:rPr>
        <w:t>, sous pli recommandé à la poste, ou déposées personnellement au Service des Ressources Humaines</w:t>
      </w:r>
      <w:r w:rsidRPr="00A4157F">
        <w:rPr>
          <w:rFonts w:ascii="Arial" w:hAnsi="Arial" w:cs="Arial"/>
        </w:rPr>
        <w:t xml:space="preserve"> contre accusé de réception</w:t>
      </w:r>
    </w:p>
    <w:p w14:paraId="6C25885E" w14:textId="596E5778" w:rsidR="002D0BB0" w:rsidRPr="00A4157F" w:rsidRDefault="002D0BB0" w:rsidP="002D0BB0">
      <w:pPr>
        <w:spacing w:before="100" w:beforeAutospacing="1" w:after="100" w:afterAutospacing="1" w:line="240" w:lineRule="auto"/>
        <w:rPr>
          <w:rFonts w:ascii="Arial" w:hAnsi="Arial" w:cs="Arial"/>
        </w:rPr>
      </w:pPr>
      <w:r>
        <w:rPr>
          <w:rFonts w:ascii="Arial" w:hAnsi="Arial" w:cs="Arial"/>
        </w:rPr>
        <w:t>Les dossiers incomplets à la date de clôture ne seront pas retenus.</w:t>
      </w:r>
    </w:p>
    <w:p w14:paraId="7E538C77" w14:textId="77777777" w:rsidR="00FD2189" w:rsidRPr="00A4157F" w:rsidRDefault="00FD2189" w:rsidP="00FD2189">
      <w:pPr>
        <w:spacing w:before="100" w:beforeAutospacing="1" w:after="100" w:afterAutospacing="1" w:line="240" w:lineRule="auto"/>
        <w:rPr>
          <w:rFonts w:ascii="Arial" w:eastAsia="Times New Roman" w:hAnsi="Arial" w:cs="Arial"/>
          <w:sz w:val="24"/>
          <w:szCs w:val="24"/>
          <w:lang w:eastAsia="fr-BE"/>
        </w:rPr>
      </w:pPr>
    </w:p>
    <w:p w14:paraId="45AC1283" w14:textId="77777777" w:rsidR="00BF7C36" w:rsidRPr="00A4157F" w:rsidRDefault="00BF7C36">
      <w:pPr>
        <w:rPr>
          <w:rFonts w:ascii="Arial" w:hAnsi="Arial" w:cs="Arial"/>
        </w:rPr>
      </w:pPr>
    </w:p>
    <w:sectPr w:rsidR="00BF7C36" w:rsidRPr="00A41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534D"/>
    <w:multiLevelType w:val="multilevel"/>
    <w:tmpl w:val="CE089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72D38"/>
    <w:multiLevelType w:val="multilevel"/>
    <w:tmpl w:val="DDFC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468E4"/>
    <w:multiLevelType w:val="multilevel"/>
    <w:tmpl w:val="7548A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5D375A"/>
    <w:multiLevelType w:val="multilevel"/>
    <w:tmpl w:val="7EF8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B1836"/>
    <w:multiLevelType w:val="hybridMultilevel"/>
    <w:tmpl w:val="1172A79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3B7C5638"/>
    <w:multiLevelType w:val="multilevel"/>
    <w:tmpl w:val="E568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E5612D"/>
    <w:multiLevelType w:val="hybridMultilevel"/>
    <w:tmpl w:val="756403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4ED9219C"/>
    <w:multiLevelType w:val="multilevel"/>
    <w:tmpl w:val="0A8E5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2E2D61"/>
    <w:multiLevelType w:val="multilevel"/>
    <w:tmpl w:val="532E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F73FA5"/>
    <w:multiLevelType w:val="multilevel"/>
    <w:tmpl w:val="98C0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254331"/>
    <w:multiLevelType w:val="multilevel"/>
    <w:tmpl w:val="BF406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A358AC"/>
    <w:multiLevelType w:val="multilevel"/>
    <w:tmpl w:val="297AA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1F4ED0"/>
    <w:multiLevelType w:val="multilevel"/>
    <w:tmpl w:val="A3B4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1313DB"/>
    <w:multiLevelType w:val="multilevel"/>
    <w:tmpl w:val="E4B4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8D7A45"/>
    <w:multiLevelType w:val="multilevel"/>
    <w:tmpl w:val="F56A6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D00024"/>
    <w:multiLevelType w:val="multilevel"/>
    <w:tmpl w:val="0536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764912">
    <w:abstractNumId w:val="1"/>
  </w:num>
  <w:num w:numId="2" w16cid:durableId="1651135085">
    <w:abstractNumId w:val="9"/>
  </w:num>
  <w:num w:numId="3" w16cid:durableId="580528612">
    <w:abstractNumId w:val="2"/>
  </w:num>
  <w:num w:numId="4" w16cid:durableId="1524320439">
    <w:abstractNumId w:val="14"/>
  </w:num>
  <w:num w:numId="5" w16cid:durableId="1388802504">
    <w:abstractNumId w:val="5"/>
  </w:num>
  <w:num w:numId="6" w16cid:durableId="203637444">
    <w:abstractNumId w:val="11"/>
  </w:num>
  <w:num w:numId="7" w16cid:durableId="1522235395">
    <w:abstractNumId w:val="10"/>
  </w:num>
  <w:num w:numId="8" w16cid:durableId="1434402455">
    <w:abstractNumId w:val="15"/>
  </w:num>
  <w:num w:numId="9" w16cid:durableId="1955744190">
    <w:abstractNumId w:val="6"/>
  </w:num>
  <w:num w:numId="10" w16cid:durableId="2113546009">
    <w:abstractNumId w:val="13"/>
  </w:num>
  <w:num w:numId="11" w16cid:durableId="753402086">
    <w:abstractNumId w:val="0"/>
  </w:num>
  <w:num w:numId="12" w16cid:durableId="851648560">
    <w:abstractNumId w:val="12"/>
  </w:num>
  <w:num w:numId="13" w16cid:durableId="2094467007">
    <w:abstractNumId w:val="8"/>
  </w:num>
  <w:num w:numId="14" w16cid:durableId="1539970286">
    <w:abstractNumId w:val="3"/>
  </w:num>
  <w:num w:numId="15" w16cid:durableId="340202272">
    <w:abstractNumId w:val="7"/>
  </w:num>
  <w:num w:numId="16" w16cid:durableId="13283594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89"/>
    <w:rsid w:val="00024947"/>
    <w:rsid w:val="002D0BB0"/>
    <w:rsid w:val="00406C60"/>
    <w:rsid w:val="006D74B2"/>
    <w:rsid w:val="00A4157F"/>
    <w:rsid w:val="00BF7C36"/>
    <w:rsid w:val="00C67266"/>
    <w:rsid w:val="00FD2189"/>
    <w:rsid w:val="00FF687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821F"/>
  <w15:chartTrackingRefBased/>
  <w15:docId w15:val="{01640197-280C-4279-8D56-67EF023FF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FD2189"/>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paragraph" w:styleId="Titre3">
    <w:name w:val="heading 3"/>
    <w:basedOn w:val="Normal"/>
    <w:next w:val="Normal"/>
    <w:link w:val="Titre3Car"/>
    <w:uiPriority w:val="9"/>
    <w:semiHidden/>
    <w:unhideWhenUsed/>
    <w:qFormat/>
    <w:rsid w:val="00FD21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FD218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D2189"/>
    <w:rPr>
      <w:rFonts w:ascii="Times New Roman" w:eastAsia="Times New Roman" w:hAnsi="Times New Roman" w:cs="Times New Roman"/>
      <w:b/>
      <w:bCs/>
      <w:sz w:val="36"/>
      <w:szCs w:val="36"/>
      <w:lang w:eastAsia="fr-BE"/>
    </w:rPr>
  </w:style>
  <w:style w:type="paragraph" w:styleId="NormalWeb">
    <w:name w:val="Normal (Web)"/>
    <w:basedOn w:val="Normal"/>
    <w:uiPriority w:val="99"/>
    <w:unhideWhenUsed/>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3Car">
    <w:name w:val="Titre 3 Car"/>
    <w:basedOn w:val="Policepardfaut"/>
    <w:link w:val="Titre3"/>
    <w:uiPriority w:val="9"/>
    <w:semiHidden/>
    <w:rsid w:val="00FD2189"/>
    <w:rPr>
      <w:rFonts w:asciiTheme="majorHAnsi" w:eastAsiaTheme="majorEastAsia" w:hAnsiTheme="majorHAnsi" w:cstheme="majorBidi"/>
      <w:color w:val="1F3763" w:themeColor="accent1" w:themeShade="7F"/>
      <w:sz w:val="24"/>
      <w:szCs w:val="24"/>
    </w:rPr>
  </w:style>
  <w:style w:type="character" w:styleId="lev">
    <w:name w:val="Strong"/>
    <w:basedOn w:val="Policepardfaut"/>
    <w:uiPriority w:val="22"/>
    <w:qFormat/>
    <w:rsid w:val="00FD2189"/>
    <w:rPr>
      <w:b/>
      <w:bCs/>
    </w:rPr>
  </w:style>
  <w:style w:type="character" w:customStyle="1" w:styleId="Titre4Car">
    <w:name w:val="Titre 4 Car"/>
    <w:basedOn w:val="Policepardfaut"/>
    <w:link w:val="Titre4"/>
    <w:uiPriority w:val="9"/>
    <w:semiHidden/>
    <w:rsid w:val="00FD2189"/>
    <w:rPr>
      <w:rFonts w:asciiTheme="majorHAnsi" w:eastAsiaTheme="majorEastAsia" w:hAnsiTheme="majorHAnsi" w:cstheme="majorBidi"/>
      <w:i/>
      <w:iCs/>
      <w:color w:val="2F5496" w:themeColor="accent1" w:themeShade="BF"/>
    </w:rPr>
  </w:style>
  <w:style w:type="paragraph" w:customStyle="1" w:styleId="echevinat">
    <w:name w:val="echevinat"/>
    <w:basedOn w:val="Normal"/>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FD2189"/>
    <w:rPr>
      <w:color w:val="0000FF"/>
      <w:u w:val="single"/>
    </w:rPr>
  </w:style>
  <w:style w:type="character" w:styleId="Mentionnonrsolue">
    <w:name w:val="Unresolved Mention"/>
    <w:basedOn w:val="Policepardfaut"/>
    <w:uiPriority w:val="99"/>
    <w:semiHidden/>
    <w:unhideWhenUsed/>
    <w:rsid w:val="00FF6879"/>
    <w:rPr>
      <w:color w:val="605E5C"/>
      <w:shd w:val="clear" w:color="auto" w:fill="E1DFDD"/>
    </w:rPr>
  </w:style>
  <w:style w:type="paragraph" w:styleId="Paragraphedeliste">
    <w:name w:val="List Paragraph"/>
    <w:basedOn w:val="Normal"/>
    <w:uiPriority w:val="34"/>
    <w:qFormat/>
    <w:rsid w:val="00A41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310189">
      <w:bodyDiv w:val="1"/>
      <w:marLeft w:val="0"/>
      <w:marRight w:val="0"/>
      <w:marTop w:val="0"/>
      <w:marBottom w:val="0"/>
      <w:divBdr>
        <w:top w:val="none" w:sz="0" w:space="0" w:color="auto"/>
        <w:left w:val="none" w:sz="0" w:space="0" w:color="auto"/>
        <w:bottom w:val="none" w:sz="0" w:space="0" w:color="auto"/>
        <w:right w:val="none" w:sz="0" w:space="0" w:color="auto"/>
      </w:divBdr>
      <w:divsChild>
        <w:div w:id="1016615462">
          <w:marLeft w:val="0"/>
          <w:marRight w:val="0"/>
          <w:marTop w:val="0"/>
          <w:marBottom w:val="0"/>
          <w:divBdr>
            <w:top w:val="none" w:sz="0" w:space="0" w:color="auto"/>
            <w:left w:val="none" w:sz="0" w:space="0" w:color="auto"/>
            <w:bottom w:val="none" w:sz="0" w:space="0" w:color="auto"/>
            <w:right w:val="none" w:sz="0" w:space="0" w:color="auto"/>
          </w:divBdr>
        </w:div>
      </w:divsChild>
    </w:div>
    <w:div w:id="395863711">
      <w:bodyDiv w:val="1"/>
      <w:marLeft w:val="0"/>
      <w:marRight w:val="0"/>
      <w:marTop w:val="0"/>
      <w:marBottom w:val="0"/>
      <w:divBdr>
        <w:top w:val="none" w:sz="0" w:space="0" w:color="auto"/>
        <w:left w:val="none" w:sz="0" w:space="0" w:color="auto"/>
        <w:bottom w:val="none" w:sz="0" w:space="0" w:color="auto"/>
        <w:right w:val="none" w:sz="0" w:space="0" w:color="auto"/>
      </w:divBdr>
    </w:div>
    <w:div w:id="798693037">
      <w:bodyDiv w:val="1"/>
      <w:marLeft w:val="0"/>
      <w:marRight w:val="0"/>
      <w:marTop w:val="0"/>
      <w:marBottom w:val="0"/>
      <w:divBdr>
        <w:top w:val="none" w:sz="0" w:space="0" w:color="auto"/>
        <w:left w:val="none" w:sz="0" w:space="0" w:color="auto"/>
        <w:bottom w:val="none" w:sz="0" w:space="0" w:color="auto"/>
        <w:right w:val="none" w:sz="0" w:space="0" w:color="auto"/>
      </w:divBdr>
    </w:div>
    <w:div w:id="866987175">
      <w:bodyDiv w:val="1"/>
      <w:marLeft w:val="0"/>
      <w:marRight w:val="0"/>
      <w:marTop w:val="0"/>
      <w:marBottom w:val="0"/>
      <w:divBdr>
        <w:top w:val="none" w:sz="0" w:space="0" w:color="auto"/>
        <w:left w:val="none" w:sz="0" w:space="0" w:color="auto"/>
        <w:bottom w:val="none" w:sz="0" w:space="0" w:color="auto"/>
        <w:right w:val="none" w:sz="0" w:space="0" w:color="auto"/>
      </w:divBdr>
    </w:div>
    <w:div w:id="1531600990">
      <w:bodyDiv w:val="1"/>
      <w:marLeft w:val="0"/>
      <w:marRight w:val="0"/>
      <w:marTop w:val="0"/>
      <w:marBottom w:val="0"/>
      <w:divBdr>
        <w:top w:val="none" w:sz="0" w:space="0" w:color="auto"/>
        <w:left w:val="none" w:sz="0" w:space="0" w:color="auto"/>
        <w:bottom w:val="none" w:sz="0" w:space="0" w:color="auto"/>
        <w:right w:val="none" w:sz="0" w:space="0" w:color="auto"/>
      </w:divBdr>
    </w:div>
    <w:div w:id="1574311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mune@habay.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3493</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Ganeff</dc:creator>
  <cp:keywords/>
  <dc:description/>
  <cp:lastModifiedBy>Sophie Ganeff</cp:lastModifiedBy>
  <cp:revision>3</cp:revision>
  <dcterms:created xsi:type="dcterms:W3CDTF">2026-03-30T18:30:00Z</dcterms:created>
  <dcterms:modified xsi:type="dcterms:W3CDTF">2026-03-30T18:50:00Z</dcterms:modified>
</cp:coreProperties>
</file>