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6C583" w14:textId="7EF8BDD8" w:rsidR="00FD2189" w:rsidRPr="00A4157F" w:rsidRDefault="00FD2189" w:rsidP="00FD2189">
      <w:pPr>
        <w:spacing w:before="100" w:beforeAutospacing="1" w:after="100" w:afterAutospacing="1" w:line="240" w:lineRule="auto"/>
        <w:jc w:val="both"/>
        <w:outlineLvl w:val="1"/>
        <w:rPr>
          <w:rFonts w:ascii="Arial" w:eastAsia="Times New Roman" w:hAnsi="Arial" w:cs="Arial"/>
          <w:b/>
          <w:bCs/>
          <w:sz w:val="36"/>
          <w:szCs w:val="36"/>
          <w:lang w:eastAsia="fr-BE"/>
        </w:rPr>
      </w:pPr>
      <w:r w:rsidRPr="00A4157F">
        <w:rPr>
          <w:rFonts w:ascii="Arial" w:eastAsia="Times New Roman" w:hAnsi="Arial" w:cs="Arial"/>
          <w:b/>
          <w:bCs/>
          <w:sz w:val="36"/>
          <w:szCs w:val="36"/>
          <w:lang w:eastAsia="fr-BE"/>
        </w:rPr>
        <w:t xml:space="preserve">L'Administration communale de Habay recrute un </w:t>
      </w:r>
      <w:r w:rsidR="00A4157F">
        <w:rPr>
          <w:rFonts w:ascii="Arial" w:eastAsia="Times New Roman" w:hAnsi="Arial" w:cs="Arial"/>
          <w:b/>
          <w:bCs/>
          <w:sz w:val="36"/>
          <w:szCs w:val="36"/>
          <w:lang w:eastAsia="fr-BE"/>
        </w:rPr>
        <w:t xml:space="preserve"> </w:t>
      </w:r>
      <w:r w:rsidR="0086147F">
        <w:rPr>
          <w:rFonts w:ascii="Arial" w:eastAsia="Times New Roman" w:hAnsi="Arial" w:cs="Arial"/>
          <w:b/>
          <w:bCs/>
          <w:sz w:val="36"/>
          <w:szCs w:val="36"/>
          <w:lang w:eastAsia="fr-BE"/>
        </w:rPr>
        <w:t>Adjoint</w:t>
      </w:r>
      <w:r w:rsidRPr="00A4157F">
        <w:rPr>
          <w:rFonts w:ascii="Arial" w:eastAsia="Times New Roman" w:hAnsi="Arial" w:cs="Arial"/>
          <w:b/>
          <w:bCs/>
          <w:sz w:val="36"/>
          <w:szCs w:val="36"/>
          <w:lang w:eastAsia="fr-BE"/>
        </w:rPr>
        <w:t xml:space="preserve"> </w:t>
      </w:r>
      <w:r w:rsidR="0086147F">
        <w:rPr>
          <w:rFonts w:ascii="Arial" w:eastAsia="Times New Roman" w:hAnsi="Arial" w:cs="Arial"/>
          <w:b/>
          <w:bCs/>
          <w:sz w:val="36"/>
          <w:szCs w:val="36"/>
          <w:lang w:eastAsia="fr-BE"/>
        </w:rPr>
        <w:t>à la Direction générale</w:t>
      </w:r>
      <w:r w:rsidR="00A4157F">
        <w:rPr>
          <w:rFonts w:ascii="Arial" w:eastAsia="Times New Roman" w:hAnsi="Arial" w:cs="Arial"/>
          <w:b/>
          <w:bCs/>
          <w:sz w:val="36"/>
          <w:szCs w:val="36"/>
          <w:lang w:eastAsia="fr-BE"/>
        </w:rPr>
        <w:t xml:space="preserve"> </w:t>
      </w:r>
      <w:r w:rsidRPr="00A4157F">
        <w:rPr>
          <w:rFonts w:ascii="Arial" w:eastAsia="Times New Roman" w:hAnsi="Arial" w:cs="Arial"/>
          <w:b/>
          <w:bCs/>
          <w:sz w:val="36"/>
          <w:szCs w:val="36"/>
          <w:lang w:eastAsia="fr-BE"/>
        </w:rPr>
        <w:t>(</w:t>
      </w:r>
      <w:r w:rsidR="00A4157F">
        <w:rPr>
          <w:rFonts w:ascii="Arial" w:eastAsia="Times New Roman" w:hAnsi="Arial" w:cs="Arial"/>
          <w:b/>
          <w:bCs/>
          <w:sz w:val="36"/>
          <w:szCs w:val="36"/>
          <w:lang w:eastAsia="fr-BE"/>
        </w:rPr>
        <w:t>H/F/X</w:t>
      </w:r>
      <w:r w:rsidRPr="00A4157F">
        <w:rPr>
          <w:rFonts w:ascii="Arial" w:eastAsia="Times New Roman" w:hAnsi="Arial" w:cs="Arial"/>
          <w:b/>
          <w:bCs/>
          <w:sz w:val="36"/>
          <w:szCs w:val="36"/>
          <w:lang w:eastAsia="fr-BE"/>
        </w:rPr>
        <w:t xml:space="preserve">) </w:t>
      </w:r>
      <w:r w:rsidR="00A4157F">
        <w:rPr>
          <w:rFonts w:ascii="Arial" w:eastAsia="Times New Roman" w:hAnsi="Arial" w:cs="Arial"/>
          <w:b/>
          <w:bCs/>
          <w:sz w:val="36"/>
          <w:szCs w:val="36"/>
          <w:lang w:eastAsia="fr-BE"/>
        </w:rPr>
        <w:t>à temps plein, niveau A</w:t>
      </w:r>
      <w:r w:rsidR="0086147F">
        <w:rPr>
          <w:rFonts w:ascii="Arial" w:eastAsia="Times New Roman" w:hAnsi="Arial" w:cs="Arial"/>
          <w:b/>
          <w:bCs/>
          <w:sz w:val="36"/>
          <w:szCs w:val="36"/>
          <w:lang w:eastAsia="fr-BE"/>
        </w:rPr>
        <w:t>3</w:t>
      </w:r>
      <w:r w:rsidR="00CC0EDA">
        <w:rPr>
          <w:rFonts w:ascii="Arial" w:eastAsia="Times New Roman" w:hAnsi="Arial" w:cs="Arial"/>
          <w:b/>
          <w:bCs/>
          <w:sz w:val="36"/>
          <w:szCs w:val="36"/>
          <w:lang w:eastAsia="fr-BE"/>
        </w:rPr>
        <w:t>, en CDI</w:t>
      </w:r>
    </w:p>
    <w:p w14:paraId="753CC285" w14:textId="1D11D552" w:rsidR="00A4157F" w:rsidRDefault="00FD2189" w:rsidP="00A4157F">
      <w:pPr>
        <w:spacing w:before="100" w:beforeAutospacing="1" w:after="100" w:afterAutospacing="1" w:line="300" w:lineRule="atLeast"/>
        <w:rPr>
          <w:rStyle w:val="lev"/>
          <w:rFonts w:ascii="Arial" w:hAnsi="Arial" w:cs="Arial"/>
          <w:u w:val="single"/>
        </w:rPr>
      </w:pPr>
      <w:r w:rsidRPr="00A4157F">
        <w:rPr>
          <w:rStyle w:val="lev"/>
          <w:rFonts w:ascii="Arial" w:hAnsi="Arial" w:cs="Arial"/>
          <w:u w:val="single"/>
        </w:rPr>
        <w:t>Missions</w:t>
      </w:r>
      <w:r w:rsidR="00A4157F" w:rsidRPr="00A4157F">
        <w:rPr>
          <w:rStyle w:val="lev"/>
          <w:rFonts w:ascii="Arial" w:hAnsi="Arial" w:cs="Arial"/>
          <w:u w:val="single"/>
        </w:rPr>
        <w:t> :</w:t>
      </w:r>
    </w:p>
    <w:p w14:paraId="56261F54" w14:textId="77777777" w:rsidR="009216FC" w:rsidRPr="004C269B" w:rsidRDefault="009216FC" w:rsidP="009216FC">
      <w:pPr>
        <w:spacing w:before="100" w:beforeAutospacing="1" w:after="100" w:afterAutospacing="1" w:line="300" w:lineRule="atLeast"/>
        <w:jc w:val="both"/>
        <w:rPr>
          <w:rFonts w:ascii="Arial" w:eastAsia="Times New Roman" w:hAnsi="Arial" w:cs="Arial"/>
          <w:sz w:val="20"/>
          <w:szCs w:val="20"/>
          <w:lang w:eastAsia="fr-BE"/>
        </w:rPr>
      </w:pPr>
      <w:r w:rsidRPr="004C269B">
        <w:rPr>
          <w:rFonts w:ascii="Arial" w:eastAsia="Times New Roman" w:hAnsi="Arial" w:cs="Arial"/>
          <w:sz w:val="20"/>
          <w:szCs w:val="20"/>
          <w:lang w:eastAsia="fr-BE"/>
        </w:rPr>
        <w:t>Le Chef de bureau A</w:t>
      </w:r>
      <w:r>
        <w:rPr>
          <w:rFonts w:ascii="Arial" w:eastAsia="Times New Roman" w:hAnsi="Arial" w:cs="Arial"/>
          <w:sz w:val="20"/>
          <w:szCs w:val="20"/>
          <w:lang w:eastAsia="fr-BE"/>
        </w:rPr>
        <w:t>3</w:t>
      </w:r>
      <w:r w:rsidRPr="004C269B">
        <w:rPr>
          <w:rFonts w:ascii="Arial" w:eastAsia="Times New Roman" w:hAnsi="Arial" w:cs="Arial"/>
          <w:sz w:val="20"/>
          <w:szCs w:val="20"/>
          <w:lang w:eastAsia="fr-BE"/>
        </w:rPr>
        <w:t xml:space="preserve"> au sein de la Direction générale soutient directement la Directrice / le Directeur général (DG) dans la gestion administrative, juridique</w:t>
      </w:r>
      <w:r>
        <w:rPr>
          <w:rFonts w:ascii="Arial" w:eastAsia="Times New Roman" w:hAnsi="Arial" w:cs="Arial"/>
          <w:sz w:val="20"/>
          <w:szCs w:val="20"/>
          <w:lang w:eastAsia="fr-BE"/>
        </w:rPr>
        <w:t xml:space="preserve">, humaine et </w:t>
      </w:r>
      <w:r w:rsidRPr="004C269B">
        <w:rPr>
          <w:rFonts w:ascii="Arial" w:eastAsia="Times New Roman" w:hAnsi="Arial" w:cs="Arial"/>
          <w:sz w:val="20"/>
          <w:szCs w:val="20"/>
          <w:lang w:eastAsia="fr-BE"/>
        </w:rPr>
        <w:t>organisationnelle de la commune.</w:t>
      </w:r>
      <w:r w:rsidRPr="004C269B">
        <w:rPr>
          <w:rFonts w:ascii="Arial" w:eastAsia="Times New Roman" w:hAnsi="Arial" w:cs="Arial"/>
          <w:sz w:val="20"/>
          <w:szCs w:val="20"/>
          <w:lang w:eastAsia="fr-BE"/>
        </w:rPr>
        <w:br/>
        <w:t>Il/elle assure la coordination du secrétariat général, contribue à la préparation et au suivi de</w:t>
      </w:r>
      <w:r>
        <w:rPr>
          <w:rFonts w:ascii="Arial" w:eastAsia="Times New Roman" w:hAnsi="Arial" w:cs="Arial"/>
          <w:sz w:val="20"/>
          <w:szCs w:val="20"/>
          <w:lang w:eastAsia="fr-BE"/>
        </w:rPr>
        <w:t>s</w:t>
      </w:r>
      <w:r w:rsidRPr="004C269B">
        <w:rPr>
          <w:rFonts w:ascii="Arial" w:eastAsia="Times New Roman" w:hAnsi="Arial" w:cs="Arial"/>
          <w:sz w:val="20"/>
          <w:szCs w:val="20"/>
          <w:lang w:eastAsia="fr-BE"/>
        </w:rPr>
        <w:t xml:space="preserve"> décision</w:t>
      </w:r>
      <w:r>
        <w:rPr>
          <w:rFonts w:ascii="Arial" w:eastAsia="Times New Roman" w:hAnsi="Arial" w:cs="Arial"/>
          <w:sz w:val="20"/>
          <w:szCs w:val="20"/>
          <w:lang w:eastAsia="fr-BE"/>
        </w:rPr>
        <w:t>s</w:t>
      </w:r>
      <w:r w:rsidRPr="004C269B">
        <w:rPr>
          <w:rFonts w:ascii="Arial" w:eastAsia="Times New Roman" w:hAnsi="Arial" w:cs="Arial"/>
          <w:sz w:val="20"/>
          <w:szCs w:val="20"/>
          <w:lang w:eastAsia="fr-BE"/>
        </w:rPr>
        <w:t xml:space="preserve"> administrative</w:t>
      </w:r>
      <w:r>
        <w:rPr>
          <w:rFonts w:ascii="Arial" w:eastAsia="Times New Roman" w:hAnsi="Arial" w:cs="Arial"/>
          <w:sz w:val="20"/>
          <w:szCs w:val="20"/>
          <w:lang w:eastAsia="fr-BE"/>
        </w:rPr>
        <w:t>s</w:t>
      </w:r>
      <w:r w:rsidRPr="004C269B">
        <w:rPr>
          <w:rFonts w:ascii="Arial" w:eastAsia="Times New Roman" w:hAnsi="Arial" w:cs="Arial"/>
          <w:sz w:val="20"/>
          <w:szCs w:val="20"/>
          <w:lang w:eastAsia="fr-BE"/>
        </w:rPr>
        <w:t>, et garantit la continuité de la Direction générale en assurant ponctuellement le remplacement du/de la DG, dans le respect du cadre légal.</w:t>
      </w:r>
    </w:p>
    <w:p w14:paraId="38DECB98" w14:textId="40D34E66" w:rsidR="00A4157F" w:rsidRDefault="00FD2189" w:rsidP="00A4157F">
      <w:pPr>
        <w:spacing w:before="100" w:beforeAutospacing="1" w:after="100" w:afterAutospacing="1" w:line="300" w:lineRule="atLeast"/>
        <w:rPr>
          <w:rStyle w:val="lev"/>
          <w:rFonts w:ascii="Arial" w:hAnsi="Arial" w:cs="Arial"/>
          <w:u w:val="single"/>
        </w:rPr>
      </w:pPr>
      <w:r w:rsidRPr="00A4157F">
        <w:rPr>
          <w:rStyle w:val="lev"/>
          <w:rFonts w:ascii="Arial" w:hAnsi="Arial" w:cs="Arial"/>
          <w:u w:val="single"/>
        </w:rPr>
        <w:t>Vos tâches principales consisteront</w:t>
      </w:r>
      <w:r w:rsidR="00A4157F" w:rsidRPr="00A4157F">
        <w:rPr>
          <w:rStyle w:val="lev"/>
          <w:rFonts w:ascii="Arial" w:hAnsi="Arial" w:cs="Arial"/>
          <w:u w:val="single"/>
        </w:rPr>
        <w:t> :</w:t>
      </w:r>
    </w:p>
    <w:p w14:paraId="3F3BBEE3" w14:textId="77777777" w:rsidR="009216FC" w:rsidRPr="004C269B" w:rsidRDefault="009216FC" w:rsidP="009216FC">
      <w:pPr>
        <w:spacing w:before="100" w:beforeAutospacing="1" w:after="100" w:afterAutospacing="1" w:line="300" w:lineRule="atLeast"/>
        <w:outlineLvl w:val="1"/>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A. </w:t>
      </w:r>
      <w:r w:rsidRPr="004C269B">
        <w:rPr>
          <w:rFonts w:ascii="Arial" w:eastAsia="Times New Roman" w:hAnsi="Arial" w:cs="Arial"/>
          <w:sz w:val="20"/>
          <w:szCs w:val="20"/>
          <w:u w:val="single"/>
          <w:lang w:eastAsia="fr-BE"/>
        </w:rPr>
        <w:t>Appui direct à la Direction générale</w:t>
      </w:r>
    </w:p>
    <w:p w14:paraId="7216E4C0" w14:textId="77777777" w:rsidR="009216FC" w:rsidRPr="004C269B" w:rsidRDefault="009216FC" w:rsidP="009216FC">
      <w:pPr>
        <w:numPr>
          <w:ilvl w:val="0"/>
          <w:numId w:val="17"/>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Préparer, suivre et relire les dossiers destinés au Collège, au Conseil</w:t>
      </w:r>
      <w:r>
        <w:rPr>
          <w:rFonts w:ascii="Arial" w:eastAsia="Times New Roman" w:hAnsi="Arial" w:cs="Arial"/>
          <w:sz w:val="20"/>
          <w:szCs w:val="20"/>
          <w:lang w:eastAsia="fr-BE"/>
        </w:rPr>
        <w:t>.</w:t>
      </w:r>
    </w:p>
    <w:p w14:paraId="7352953B" w14:textId="77777777" w:rsidR="009216FC" w:rsidRPr="004C269B" w:rsidRDefault="009216FC" w:rsidP="009216FC">
      <w:pPr>
        <w:numPr>
          <w:ilvl w:val="0"/>
          <w:numId w:val="17"/>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Assurer le relais entre </w:t>
      </w:r>
      <w:r>
        <w:rPr>
          <w:rFonts w:ascii="Arial" w:eastAsia="Times New Roman" w:hAnsi="Arial" w:cs="Arial"/>
          <w:sz w:val="20"/>
          <w:szCs w:val="20"/>
          <w:lang w:eastAsia="fr-BE"/>
        </w:rPr>
        <w:t>le/</w:t>
      </w:r>
      <w:r w:rsidRPr="004C269B">
        <w:rPr>
          <w:rFonts w:ascii="Arial" w:eastAsia="Times New Roman" w:hAnsi="Arial" w:cs="Arial"/>
          <w:sz w:val="20"/>
          <w:szCs w:val="20"/>
          <w:lang w:eastAsia="fr-BE"/>
        </w:rPr>
        <w:t>la DG et les services communaux : circulation de l’information, suivi des décisions, harmonisation des pratiques.</w:t>
      </w:r>
    </w:p>
    <w:p w14:paraId="4233DF76" w14:textId="77777777" w:rsidR="009216FC" w:rsidRPr="004C269B" w:rsidRDefault="009216FC" w:rsidP="009216FC">
      <w:pPr>
        <w:numPr>
          <w:ilvl w:val="0"/>
          <w:numId w:val="17"/>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Contribuer aux analyses juridiques et administratives liées aux dossiers stratégiques.</w:t>
      </w:r>
    </w:p>
    <w:p w14:paraId="5B10826A" w14:textId="77777777" w:rsidR="009216FC" w:rsidRDefault="009216FC" w:rsidP="009216FC">
      <w:pPr>
        <w:numPr>
          <w:ilvl w:val="0"/>
          <w:numId w:val="17"/>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Assurer la gestion administrative du secrétariat </w:t>
      </w:r>
      <w:r>
        <w:rPr>
          <w:rFonts w:ascii="Arial" w:eastAsia="Times New Roman" w:hAnsi="Arial" w:cs="Arial"/>
          <w:sz w:val="20"/>
          <w:szCs w:val="20"/>
          <w:lang w:eastAsia="fr-BE"/>
        </w:rPr>
        <w:t>du/</w:t>
      </w:r>
      <w:r w:rsidRPr="004C269B">
        <w:rPr>
          <w:rFonts w:ascii="Arial" w:eastAsia="Times New Roman" w:hAnsi="Arial" w:cs="Arial"/>
          <w:sz w:val="20"/>
          <w:szCs w:val="20"/>
          <w:lang w:eastAsia="fr-BE"/>
        </w:rPr>
        <w:t>de la DG.</w:t>
      </w:r>
    </w:p>
    <w:p w14:paraId="23680077" w14:textId="77777777" w:rsidR="009216FC" w:rsidRPr="004C269B" w:rsidRDefault="009216FC" w:rsidP="009216FC">
      <w:pPr>
        <w:numPr>
          <w:ilvl w:val="0"/>
          <w:numId w:val="17"/>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Remplacement </w:t>
      </w:r>
      <w:r>
        <w:rPr>
          <w:rFonts w:ascii="Arial" w:eastAsia="Times New Roman" w:hAnsi="Arial" w:cs="Arial"/>
          <w:sz w:val="20"/>
          <w:szCs w:val="20"/>
          <w:lang w:eastAsia="fr-BE"/>
        </w:rPr>
        <w:t>du/</w:t>
      </w:r>
      <w:r w:rsidRPr="004C269B">
        <w:rPr>
          <w:rFonts w:ascii="Arial" w:eastAsia="Times New Roman" w:hAnsi="Arial" w:cs="Arial"/>
          <w:sz w:val="20"/>
          <w:szCs w:val="20"/>
          <w:lang w:eastAsia="fr-BE"/>
        </w:rPr>
        <w:t>de la DG</w:t>
      </w:r>
      <w:r>
        <w:rPr>
          <w:rFonts w:ascii="Arial" w:eastAsia="Times New Roman" w:hAnsi="Arial" w:cs="Arial"/>
          <w:sz w:val="20"/>
          <w:szCs w:val="20"/>
          <w:lang w:eastAsia="fr-BE"/>
        </w:rPr>
        <w:t xml:space="preserve"> en qualité de DG faisant fonction.</w:t>
      </w:r>
    </w:p>
    <w:p w14:paraId="67E6948B" w14:textId="77777777" w:rsidR="009216FC" w:rsidRPr="004C269B" w:rsidRDefault="009216FC" w:rsidP="009216FC">
      <w:pPr>
        <w:spacing w:before="100" w:beforeAutospacing="1" w:after="100" w:afterAutospacing="1" w:line="300" w:lineRule="atLeast"/>
        <w:outlineLvl w:val="1"/>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B. </w:t>
      </w:r>
      <w:r w:rsidRPr="004C269B">
        <w:rPr>
          <w:rFonts w:ascii="Arial" w:eastAsia="Times New Roman" w:hAnsi="Arial" w:cs="Arial"/>
          <w:sz w:val="20"/>
          <w:szCs w:val="20"/>
          <w:u w:val="single"/>
          <w:lang w:eastAsia="fr-BE"/>
        </w:rPr>
        <w:t>Coordination administrative transversale</w:t>
      </w:r>
    </w:p>
    <w:p w14:paraId="13DD84FF" w14:textId="77777777" w:rsidR="009216FC" w:rsidRPr="004C269B" w:rsidRDefault="009216FC" w:rsidP="009216FC">
      <w:pPr>
        <w:numPr>
          <w:ilvl w:val="0"/>
          <w:numId w:val="18"/>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Centraliser les informations remontées par les services.</w:t>
      </w:r>
    </w:p>
    <w:p w14:paraId="3443DEB7" w14:textId="77777777" w:rsidR="009216FC" w:rsidRPr="004C269B" w:rsidRDefault="009216FC" w:rsidP="009216FC">
      <w:pPr>
        <w:numPr>
          <w:ilvl w:val="0"/>
          <w:numId w:val="18"/>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Participer à la mise à jour ou création de procédures internes (gestion documentaire, flux d’information</w:t>
      </w:r>
      <w:r>
        <w:rPr>
          <w:rFonts w:ascii="Arial" w:eastAsia="Times New Roman" w:hAnsi="Arial" w:cs="Arial"/>
          <w:sz w:val="20"/>
          <w:szCs w:val="20"/>
          <w:lang w:eastAsia="fr-BE"/>
        </w:rPr>
        <w:t>s</w:t>
      </w:r>
      <w:r w:rsidRPr="004C269B">
        <w:rPr>
          <w:rFonts w:ascii="Arial" w:eastAsia="Times New Roman" w:hAnsi="Arial" w:cs="Arial"/>
          <w:sz w:val="20"/>
          <w:szCs w:val="20"/>
          <w:lang w:eastAsia="fr-BE"/>
        </w:rPr>
        <w:t xml:space="preserve">, </w:t>
      </w:r>
      <w:r>
        <w:rPr>
          <w:rFonts w:ascii="Arial" w:eastAsia="Times New Roman" w:hAnsi="Arial" w:cs="Arial"/>
          <w:sz w:val="20"/>
          <w:szCs w:val="20"/>
          <w:lang w:eastAsia="fr-BE"/>
        </w:rPr>
        <w:t>notes</w:t>
      </w:r>
      <w:r w:rsidRPr="004C269B">
        <w:rPr>
          <w:rFonts w:ascii="Arial" w:eastAsia="Times New Roman" w:hAnsi="Arial" w:cs="Arial"/>
          <w:sz w:val="20"/>
          <w:szCs w:val="20"/>
          <w:lang w:eastAsia="fr-BE"/>
        </w:rPr>
        <w:t xml:space="preserve"> internes).</w:t>
      </w:r>
    </w:p>
    <w:p w14:paraId="2AC3CF2D" w14:textId="77777777" w:rsidR="009216FC" w:rsidRPr="004C269B" w:rsidRDefault="009216FC" w:rsidP="009216FC">
      <w:pPr>
        <w:numPr>
          <w:ilvl w:val="0"/>
          <w:numId w:val="18"/>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Assurer une veille administrative (réglementation, circulaires, Code wallon, marchés publics…).</w:t>
      </w:r>
    </w:p>
    <w:p w14:paraId="34EFA9C5" w14:textId="77777777" w:rsidR="009216FC" w:rsidRPr="004C269B" w:rsidRDefault="009216FC" w:rsidP="009216FC">
      <w:pPr>
        <w:numPr>
          <w:ilvl w:val="0"/>
          <w:numId w:val="18"/>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Contribuer à la gestion des contrôles internes, audits, conformité.</w:t>
      </w:r>
    </w:p>
    <w:p w14:paraId="6950BBC9" w14:textId="77777777" w:rsidR="009216FC" w:rsidRPr="004C269B" w:rsidRDefault="009216FC" w:rsidP="009216FC">
      <w:pPr>
        <w:spacing w:after="0"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C. </w:t>
      </w:r>
      <w:r w:rsidRPr="004C269B">
        <w:rPr>
          <w:rFonts w:ascii="Arial" w:eastAsia="Times New Roman" w:hAnsi="Arial" w:cs="Arial"/>
          <w:sz w:val="20"/>
          <w:szCs w:val="20"/>
          <w:u w:val="single"/>
          <w:lang w:eastAsia="fr-BE"/>
        </w:rPr>
        <w:t>Gestion de projets au niveau de la Direction générale</w:t>
      </w:r>
    </w:p>
    <w:p w14:paraId="59410A53" w14:textId="77777777" w:rsidR="009216FC" w:rsidRPr="004C269B" w:rsidRDefault="009216FC" w:rsidP="009216FC">
      <w:pPr>
        <w:numPr>
          <w:ilvl w:val="0"/>
          <w:numId w:val="19"/>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Piloter ou participer à des projets transversaux : numérisation, simplification administrative, politiques publiques communales, gouvernance, communication interne.</w:t>
      </w:r>
    </w:p>
    <w:p w14:paraId="2F35F91B" w14:textId="77777777" w:rsidR="009216FC" w:rsidRPr="004C269B" w:rsidRDefault="009216FC" w:rsidP="009216FC">
      <w:pPr>
        <w:numPr>
          <w:ilvl w:val="0"/>
          <w:numId w:val="19"/>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Assurer le reporting régulier au</w:t>
      </w:r>
      <w:r>
        <w:rPr>
          <w:rFonts w:ascii="Arial" w:eastAsia="Times New Roman" w:hAnsi="Arial" w:cs="Arial"/>
          <w:sz w:val="20"/>
          <w:szCs w:val="20"/>
          <w:lang w:eastAsia="fr-BE"/>
        </w:rPr>
        <w:t>/à la</w:t>
      </w:r>
      <w:r w:rsidRPr="004C269B">
        <w:rPr>
          <w:rFonts w:ascii="Arial" w:eastAsia="Times New Roman" w:hAnsi="Arial" w:cs="Arial"/>
          <w:sz w:val="20"/>
          <w:szCs w:val="20"/>
          <w:lang w:eastAsia="fr-BE"/>
        </w:rPr>
        <w:t xml:space="preserve"> DG et au Collège.</w:t>
      </w:r>
    </w:p>
    <w:p w14:paraId="44A24A50" w14:textId="77777777" w:rsidR="009216FC" w:rsidRPr="004F7AE8" w:rsidRDefault="009216FC" w:rsidP="009216FC">
      <w:pPr>
        <w:numPr>
          <w:ilvl w:val="0"/>
          <w:numId w:val="19"/>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Gérer la relation avec les communes voisines, intercommunales ou partenaires institutionnels lorsque lié</w:t>
      </w:r>
      <w:r>
        <w:rPr>
          <w:rFonts w:ascii="Arial" w:eastAsia="Times New Roman" w:hAnsi="Arial" w:cs="Arial"/>
          <w:sz w:val="20"/>
          <w:szCs w:val="20"/>
          <w:lang w:eastAsia="fr-BE"/>
        </w:rPr>
        <w:t>e</w:t>
      </w:r>
      <w:r w:rsidRPr="004C269B">
        <w:rPr>
          <w:rFonts w:ascii="Arial" w:eastAsia="Times New Roman" w:hAnsi="Arial" w:cs="Arial"/>
          <w:sz w:val="20"/>
          <w:szCs w:val="20"/>
          <w:lang w:eastAsia="fr-BE"/>
        </w:rPr>
        <w:t xml:space="preserve"> à des projets </w:t>
      </w:r>
      <w:r>
        <w:rPr>
          <w:rFonts w:ascii="Arial" w:eastAsia="Times New Roman" w:hAnsi="Arial" w:cs="Arial"/>
          <w:sz w:val="20"/>
          <w:szCs w:val="20"/>
          <w:lang w:eastAsia="fr-BE"/>
        </w:rPr>
        <w:t xml:space="preserve">de la </w:t>
      </w:r>
      <w:r w:rsidRPr="004C269B">
        <w:rPr>
          <w:rFonts w:ascii="Arial" w:eastAsia="Times New Roman" w:hAnsi="Arial" w:cs="Arial"/>
          <w:sz w:val="20"/>
          <w:szCs w:val="20"/>
          <w:lang w:eastAsia="fr-BE"/>
        </w:rPr>
        <w:t>D</w:t>
      </w:r>
      <w:r>
        <w:rPr>
          <w:rFonts w:ascii="Arial" w:eastAsia="Times New Roman" w:hAnsi="Arial" w:cs="Arial"/>
          <w:sz w:val="20"/>
          <w:szCs w:val="20"/>
          <w:lang w:eastAsia="fr-BE"/>
        </w:rPr>
        <w:t xml:space="preserve">irection </w:t>
      </w:r>
      <w:r w:rsidRPr="004C269B">
        <w:rPr>
          <w:rFonts w:ascii="Arial" w:eastAsia="Times New Roman" w:hAnsi="Arial" w:cs="Arial"/>
          <w:sz w:val="20"/>
          <w:szCs w:val="20"/>
          <w:lang w:eastAsia="fr-BE"/>
        </w:rPr>
        <w:t>G</w:t>
      </w:r>
      <w:r>
        <w:rPr>
          <w:rFonts w:ascii="Arial" w:eastAsia="Times New Roman" w:hAnsi="Arial" w:cs="Arial"/>
          <w:sz w:val="20"/>
          <w:szCs w:val="20"/>
          <w:lang w:eastAsia="fr-BE"/>
        </w:rPr>
        <w:t>énérale</w:t>
      </w:r>
      <w:r w:rsidRPr="004C269B">
        <w:rPr>
          <w:rFonts w:ascii="Arial" w:eastAsia="Times New Roman" w:hAnsi="Arial" w:cs="Arial"/>
          <w:sz w:val="20"/>
          <w:szCs w:val="20"/>
          <w:lang w:eastAsia="fr-BE"/>
        </w:rPr>
        <w:t>.</w:t>
      </w:r>
    </w:p>
    <w:p w14:paraId="2109C02C" w14:textId="77777777" w:rsidR="009216FC" w:rsidRPr="004C269B" w:rsidRDefault="009216FC" w:rsidP="009216FC">
      <w:p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D. </w:t>
      </w:r>
      <w:r w:rsidRPr="004C269B">
        <w:rPr>
          <w:rFonts w:ascii="Arial" w:eastAsia="Times New Roman" w:hAnsi="Arial" w:cs="Arial"/>
          <w:sz w:val="20"/>
          <w:szCs w:val="20"/>
          <w:u w:val="single"/>
          <w:lang w:eastAsia="fr-BE"/>
        </w:rPr>
        <w:t>Support RH et climat organisationnel</w:t>
      </w:r>
    </w:p>
    <w:p w14:paraId="0E1E1B0C" w14:textId="77777777" w:rsidR="009216FC" w:rsidRPr="004C269B" w:rsidRDefault="009216FC" w:rsidP="009216FC">
      <w:p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En coordination avec </w:t>
      </w:r>
      <w:r>
        <w:rPr>
          <w:rFonts w:ascii="Arial" w:eastAsia="Times New Roman" w:hAnsi="Arial" w:cs="Arial"/>
          <w:sz w:val="20"/>
          <w:szCs w:val="20"/>
          <w:lang w:eastAsia="fr-BE"/>
        </w:rPr>
        <w:t>le/</w:t>
      </w:r>
      <w:r w:rsidRPr="004C269B">
        <w:rPr>
          <w:rFonts w:ascii="Arial" w:eastAsia="Times New Roman" w:hAnsi="Arial" w:cs="Arial"/>
          <w:sz w:val="20"/>
          <w:szCs w:val="20"/>
          <w:lang w:eastAsia="fr-BE"/>
        </w:rPr>
        <w:t>la DG et/ou le service RH :</w:t>
      </w:r>
    </w:p>
    <w:p w14:paraId="340064A4" w14:textId="77777777" w:rsidR="009216FC" w:rsidRPr="004C269B" w:rsidRDefault="009216FC" w:rsidP="009216FC">
      <w:pPr>
        <w:numPr>
          <w:ilvl w:val="0"/>
          <w:numId w:val="20"/>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Participer au suivi des processus RH (recrutement, descriptions de fonction, évaluations, procédures internes).</w:t>
      </w:r>
    </w:p>
    <w:p w14:paraId="0E21B3C9" w14:textId="77777777" w:rsidR="009216FC" w:rsidRDefault="009216FC" w:rsidP="009216FC">
      <w:pPr>
        <w:numPr>
          <w:ilvl w:val="0"/>
          <w:numId w:val="20"/>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lastRenderedPageBreak/>
        <w:t>Soutenir la circulation correcte des consignes et informations RH.</w:t>
      </w:r>
    </w:p>
    <w:p w14:paraId="59E720C9" w14:textId="77777777" w:rsidR="009216FC" w:rsidRPr="004C269B" w:rsidRDefault="009216FC" w:rsidP="009216FC">
      <w:p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E. </w:t>
      </w:r>
      <w:r w:rsidRPr="004C269B">
        <w:rPr>
          <w:rFonts w:ascii="Arial" w:eastAsia="Times New Roman" w:hAnsi="Arial" w:cs="Arial"/>
          <w:sz w:val="20"/>
          <w:szCs w:val="20"/>
          <w:u w:val="single"/>
          <w:lang w:eastAsia="fr-BE"/>
        </w:rPr>
        <w:t>Encadrement et gestion opérationnelle</w:t>
      </w:r>
    </w:p>
    <w:p w14:paraId="12E195CA" w14:textId="77777777" w:rsidR="009216FC" w:rsidRPr="004C269B" w:rsidRDefault="009216FC" w:rsidP="009216FC">
      <w:pPr>
        <w:numPr>
          <w:ilvl w:val="0"/>
          <w:numId w:val="21"/>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Superviser l’équipe du secrétariat général</w:t>
      </w:r>
      <w:r>
        <w:rPr>
          <w:rFonts w:ascii="Arial" w:eastAsia="Times New Roman" w:hAnsi="Arial" w:cs="Arial"/>
          <w:sz w:val="20"/>
          <w:szCs w:val="20"/>
          <w:lang w:eastAsia="fr-BE"/>
        </w:rPr>
        <w:t>.</w:t>
      </w:r>
      <w:r w:rsidRPr="004C269B">
        <w:rPr>
          <w:rFonts w:ascii="Arial" w:eastAsia="Times New Roman" w:hAnsi="Arial" w:cs="Arial"/>
          <w:sz w:val="20"/>
          <w:szCs w:val="20"/>
          <w:lang w:eastAsia="fr-BE"/>
        </w:rPr>
        <w:t xml:space="preserve"> </w:t>
      </w:r>
    </w:p>
    <w:p w14:paraId="733C26E5" w14:textId="77777777" w:rsidR="009216FC" w:rsidRPr="004C269B" w:rsidRDefault="009216FC" w:rsidP="009216FC">
      <w:pPr>
        <w:numPr>
          <w:ilvl w:val="0"/>
          <w:numId w:val="21"/>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Définir les priorités, organiser le travail, contrôler la qualité des productions.</w:t>
      </w:r>
    </w:p>
    <w:p w14:paraId="65AD0817" w14:textId="77777777" w:rsidR="009216FC" w:rsidRPr="004C269B" w:rsidRDefault="009216FC" w:rsidP="009216FC">
      <w:pPr>
        <w:numPr>
          <w:ilvl w:val="0"/>
          <w:numId w:val="21"/>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Assurer des briefings réguliers, soutenir les agents dans leurs tâches.</w:t>
      </w:r>
    </w:p>
    <w:p w14:paraId="3A1C3F96" w14:textId="77777777" w:rsidR="009216FC" w:rsidRPr="004F7AE8" w:rsidRDefault="009216FC" w:rsidP="009216FC">
      <w:pPr>
        <w:numPr>
          <w:ilvl w:val="0"/>
          <w:numId w:val="21"/>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Garantir la confidentialité et la conformité des données traitées.</w:t>
      </w:r>
    </w:p>
    <w:p w14:paraId="68C0202D" w14:textId="77777777" w:rsidR="009216FC" w:rsidRPr="004C269B" w:rsidRDefault="009216FC" w:rsidP="009216FC">
      <w:p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 xml:space="preserve">F. </w:t>
      </w:r>
      <w:r w:rsidRPr="004C269B">
        <w:rPr>
          <w:rFonts w:ascii="Arial" w:eastAsia="Times New Roman" w:hAnsi="Arial" w:cs="Arial"/>
          <w:sz w:val="20"/>
          <w:szCs w:val="20"/>
          <w:u w:val="single"/>
          <w:lang w:eastAsia="fr-BE"/>
        </w:rPr>
        <w:t>Communication et relations institutionnelles</w:t>
      </w:r>
    </w:p>
    <w:p w14:paraId="2D9F5184" w14:textId="77777777" w:rsidR="009216FC" w:rsidRPr="004C269B" w:rsidRDefault="009216FC" w:rsidP="009216FC">
      <w:pPr>
        <w:numPr>
          <w:ilvl w:val="0"/>
          <w:numId w:val="22"/>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Rédiger ou relire notes, courriers officiels, délibérations, conventions.</w:t>
      </w:r>
    </w:p>
    <w:p w14:paraId="5406EF65" w14:textId="77777777" w:rsidR="009216FC" w:rsidRPr="004C269B" w:rsidRDefault="009216FC" w:rsidP="009216FC">
      <w:pPr>
        <w:numPr>
          <w:ilvl w:val="0"/>
          <w:numId w:val="22"/>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Assurer les contacts avec les citoyens, administrations partenaires, avocats, notaires, tutelles, etc.</w:t>
      </w:r>
    </w:p>
    <w:p w14:paraId="291AE99B" w14:textId="77777777" w:rsidR="009216FC" w:rsidRPr="004F7AE8" w:rsidRDefault="009216FC" w:rsidP="009216FC">
      <w:pPr>
        <w:numPr>
          <w:ilvl w:val="0"/>
          <w:numId w:val="22"/>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Préparer des documents de communication interne (notes de service, directives, supports).</w:t>
      </w:r>
    </w:p>
    <w:p w14:paraId="0D4359F7" w14:textId="77777777" w:rsidR="00FD2189" w:rsidRPr="00A4157F" w:rsidRDefault="00FD2189" w:rsidP="00FD2189">
      <w:pPr>
        <w:pStyle w:val="Titre4"/>
        <w:rPr>
          <w:rStyle w:val="lev"/>
          <w:rFonts w:ascii="Arial" w:eastAsiaTheme="minorHAnsi" w:hAnsi="Arial" w:cs="Arial"/>
          <w:i w:val="0"/>
          <w:iCs w:val="0"/>
          <w:color w:val="auto"/>
          <w:u w:val="single"/>
        </w:rPr>
      </w:pPr>
      <w:r w:rsidRPr="00A4157F">
        <w:rPr>
          <w:rStyle w:val="lev"/>
          <w:rFonts w:ascii="Arial" w:eastAsiaTheme="minorHAnsi" w:hAnsi="Arial" w:cs="Arial"/>
          <w:i w:val="0"/>
          <w:iCs w:val="0"/>
          <w:color w:val="auto"/>
          <w:u w:val="single"/>
        </w:rPr>
        <w:t>Conditions :</w:t>
      </w:r>
    </w:p>
    <w:p w14:paraId="6BDEFF2B" w14:textId="77777777" w:rsidR="00FD2189" w:rsidRPr="00C67266" w:rsidRDefault="00FD2189" w:rsidP="00C67266">
      <w:pPr>
        <w:numPr>
          <w:ilvl w:val="0"/>
          <w:numId w:val="5"/>
        </w:numPr>
        <w:spacing w:before="100" w:beforeAutospacing="1" w:after="100" w:afterAutospacing="1" w:line="240" w:lineRule="auto"/>
        <w:jc w:val="both"/>
        <w:rPr>
          <w:rFonts w:ascii="Arial" w:hAnsi="Arial" w:cs="Arial"/>
          <w:sz w:val="20"/>
          <w:szCs w:val="20"/>
        </w:rPr>
      </w:pPr>
      <w:r w:rsidRPr="00C67266">
        <w:rPr>
          <w:rFonts w:ascii="Arial" w:hAnsi="Arial" w:cs="Arial"/>
          <w:sz w:val="20"/>
          <w:szCs w:val="20"/>
        </w:rPr>
        <w:t>Être belge ou citoyen de l'Union Européenne ou d'un Etat non membre de l'Union Européenne (Pour les ressortissants hors U.E., être en règle en matière d'autorisation de travail au sens de l'AGW du 16 mai 2019 relatif à l'occupation de travailleurs étrangers ou pouvoir présenter une annexe 15 ou une carte A électronique portant la mention « marché du travail »;</w:t>
      </w:r>
    </w:p>
    <w:p w14:paraId="64EFF56D"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Être âgé de 18 ans au moins;</w:t>
      </w:r>
    </w:p>
    <w:p w14:paraId="64A74A83"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Jouir des droits civils et politiques ;</w:t>
      </w:r>
    </w:p>
    <w:p w14:paraId="00E25D5C"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Être d'une conduite répondant aux exigences de la fonction;</w:t>
      </w:r>
    </w:p>
    <w:p w14:paraId="072436C4"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Avoir une connaissance de la langue française jugée suffisante au regard de la fonction à exercer;</w:t>
      </w:r>
    </w:p>
    <w:p w14:paraId="1355B45B"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Avoir les aptitudes physiques requises pour la fonction à exercer;</w:t>
      </w:r>
    </w:p>
    <w:p w14:paraId="59F4BA0C"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Être détenteur du permis de conduire B;</w:t>
      </w:r>
    </w:p>
    <w:p w14:paraId="1C923C49" w14:textId="358B3FE8"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Réussir l</w:t>
      </w:r>
      <w:r w:rsidR="006D74B2" w:rsidRPr="00C67266">
        <w:rPr>
          <w:rFonts w:ascii="Arial" w:hAnsi="Arial" w:cs="Arial"/>
          <w:sz w:val="20"/>
          <w:szCs w:val="20"/>
        </w:rPr>
        <w:t>es épreuves</w:t>
      </w:r>
      <w:r w:rsidRPr="00C67266">
        <w:rPr>
          <w:rFonts w:ascii="Arial" w:hAnsi="Arial" w:cs="Arial"/>
          <w:sz w:val="20"/>
          <w:szCs w:val="20"/>
        </w:rPr>
        <w:t xml:space="preserve"> de sélection.</w:t>
      </w:r>
    </w:p>
    <w:p w14:paraId="0D6290CE" w14:textId="5E24A35A" w:rsidR="00FD2189" w:rsidRPr="00C67266" w:rsidRDefault="00FD2189" w:rsidP="00FD2189">
      <w:pPr>
        <w:pStyle w:val="Titre3"/>
        <w:rPr>
          <w:rStyle w:val="lev"/>
          <w:rFonts w:eastAsiaTheme="minorHAnsi"/>
          <w:color w:val="auto"/>
          <w:sz w:val="22"/>
          <w:szCs w:val="22"/>
          <w:u w:val="single"/>
        </w:rPr>
      </w:pPr>
      <w:r w:rsidRPr="00C67266">
        <w:rPr>
          <w:rStyle w:val="lev"/>
          <w:rFonts w:ascii="Arial" w:eastAsiaTheme="minorHAnsi" w:hAnsi="Arial" w:cs="Arial"/>
          <w:color w:val="auto"/>
          <w:sz w:val="22"/>
          <w:szCs w:val="22"/>
          <w:u w:val="single"/>
        </w:rPr>
        <w:t>Exigences de formation</w:t>
      </w:r>
      <w:r w:rsidR="00C67266">
        <w:rPr>
          <w:rStyle w:val="lev"/>
          <w:rFonts w:ascii="Arial" w:eastAsiaTheme="minorHAnsi" w:hAnsi="Arial" w:cs="Arial"/>
          <w:color w:val="auto"/>
          <w:sz w:val="22"/>
          <w:szCs w:val="22"/>
          <w:u w:val="single"/>
        </w:rPr>
        <w:t> :</w:t>
      </w:r>
    </w:p>
    <w:p w14:paraId="43C26866" w14:textId="5B96A3BA" w:rsidR="00FD2189" w:rsidRPr="00C67266" w:rsidRDefault="00FD2189" w:rsidP="00A4157F">
      <w:pPr>
        <w:pStyle w:val="NormalWeb"/>
        <w:rPr>
          <w:rFonts w:ascii="Arial" w:hAnsi="Arial" w:cs="Arial"/>
          <w:sz w:val="20"/>
          <w:szCs w:val="20"/>
        </w:rPr>
      </w:pPr>
      <w:r w:rsidRPr="00C67266">
        <w:rPr>
          <w:rFonts w:ascii="Arial" w:hAnsi="Arial" w:cs="Arial"/>
          <w:sz w:val="20"/>
          <w:szCs w:val="20"/>
        </w:rPr>
        <w:t xml:space="preserve">Le candidat doit </w:t>
      </w:r>
      <w:r w:rsidR="00A4157F" w:rsidRPr="00C67266">
        <w:rPr>
          <w:rFonts w:ascii="Arial" w:hAnsi="Arial" w:cs="Arial"/>
          <w:sz w:val="20"/>
          <w:szCs w:val="20"/>
        </w:rPr>
        <w:t>être titulaire d’un diplôme d’enseignement supérieur de type long : Master en droit, a</w:t>
      </w:r>
      <w:r w:rsidR="00C67266" w:rsidRPr="00C67266">
        <w:rPr>
          <w:rFonts w:ascii="Arial" w:hAnsi="Arial" w:cs="Arial"/>
          <w:sz w:val="20"/>
          <w:szCs w:val="20"/>
        </w:rPr>
        <w:t xml:space="preserve">dministration publique, sciences politiques, </w:t>
      </w:r>
      <w:r w:rsidR="00CC0EDA">
        <w:rPr>
          <w:rFonts w:ascii="Arial" w:hAnsi="Arial" w:cs="Arial"/>
          <w:sz w:val="20"/>
          <w:szCs w:val="20"/>
        </w:rPr>
        <w:t>gestion publique, sciences administratives.</w:t>
      </w:r>
    </w:p>
    <w:p w14:paraId="14D9CEA2" w14:textId="48F0C394" w:rsidR="00C67266" w:rsidRDefault="00CC0EDA" w:rsidP="00C67266">
      <w:pPr>
        <w:pStyle w:val="Titre3"/>
        <w:rPr>
          <w:rStyle w:val="lev"/>
          <w:rFonts w:ascii="Arial" w:eastAsiaTheme="minorHAnsi" w:hAnsi="Arial" w:cs="Arial"/>
          <w:color w:val="auto"/>
          <w:sz w:val="22"/>
          <w:szCs w:val="22"/>
          <w:u w:val="single"/>
        </w:rPr>
      </w:pPr>
      <w:r>
        <w:rPr>
          <w:rStyle w:val="lev"/>
          <w:rFonts w:ascii="Arial" w:eastAsiaTheme="minorHAnsi" w:hAnsi="Arial" w:cs="Arial"/>
          <w:color w:val="auto"/>
          <w:sz w:val="22"/>
          <w:szCs w:val="22"/>
          <w:u w:val="single"/>
        </w:rPr>
        <w:t>Conditions particulières :</w:t>
      </w:r>
    </w:p>
    <w:p w14:paraId="566F7CAE" w14:textId="77777777" w:rsidR="00CC0EDA" w:rsidRPr="004C269B" w:rsidRDefault="00CC0EDA" w:rsidP="00CC0EDA">
      <w:pPr>
        <w:numPr>
          <w:ilvl w:val="0"/>
          <w:numId w:val="23"/>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Disponibilité ponctuelle (réunions tardives, urgences administratives).</w:t>
      </w:r>
    </w:p>
    <w:p w14:paraId="0E0EF8C1" w14:textId="77777777" w:rsidR="00CC0EDA" w:rsidRPr="004C269B" w:rsidRDefault="00CC0EDA" w:rsidP="00CC0EDA">
      <w:pPr>
        <w:numPr>
          <w:ilvl w:val="0"/>
          <w:numId w:val="23"/>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Respect strict de la déontologie et de la confidentialité.</w:t>
      </w:r>
    </w:p>
    <w:p w14:paraId="6F69B9E9" w14:textId="77777777" w:rsidR="00CC0EDA" w:rsidRPr="004C269B" w:rsidRDefault="00CC0EDA" w:rsidP="00CC0EDA">
      <w:pPr>
        <w:numPr>
          <w:ilvl w:val="0"/>
          <w:numId w:val="23"/>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Formations continues obligatoires (management, marchés publics, législation locale…).</w:t>
      </w:r>
    </w:p>
    <w:p w14:paraId="460E0985" w14:textId="77777777" w:rsidR="00CC0EDA" w:rsidRPr="004C269B" w:rsidRDefault="00CC0EDA" w:rsidP="00CC0EDA">
      <w:pPr>
        <w:numPr>
          <w:ilvl w:val="0"/>
          <w:numId w:val="23"/>
        </w:numPr>
        <w:spacing w:before="100" w:beforeAutospacing="1" w:after="100" w:afterAutospacing="1" w:line="300" w:lineRule="atLeast"/>
        <w:rPr>
          <w:rFonts w:ascii="Arial" w:eastAsia="Times New Roman" w:hAnsi="Arial" w:cs="Arial"/>
          <w:sz w:val="20"/>
          <w:szCs w:val="20"/>
          <w:lang w:eastAsia="fr-BE"/>
        </w:rPr>
      </w:pPr>
      <w:r w:rsidRPr="004C269B">
        <w:rPr>
          <w:rFonts w:ascii="Arial" w:eastAsia="Times New Roman" w:hAnsi="Arial" w:cs="Arial"/>
          <w:sz w:val="20"/>
          <w:szCs w:val="20"/>
          <w:lang w:eastAsia="fr-BE"/>
        </w:rPr>
        <w:t>Acceptation du remplacement ponctuel du/de la DG lorsque demandé</w:t>
      </w:r>
      <w:r>
        <w:rPr>
          <w:rFonts w:ascii="Arial" w:eastAsia="Times New Roman" w:hAnsi="Arial" w:cs="Arial"/>
          <w:sz w:val="20"/>
          <w:szCs w:val="20"/>
          <w:lang w:eastAsia="fr-BE"/>
        </w:rPr>
        <w:t xml:space="preserve"> (représentation, séance de Collège, assemblée du Conseil communal)</w:t>
      </w:r>
      <w:r w:rsidRPr="004C269B">
        <w:rPr>
          <w:rFonts w:ascii="Arial" w:eastAsia="Times New Roman" w:hAnsi="Arial" w:cs="Arial"/>
          <w:sz w:val="20"/>
          <w:szCs w:val="20"/>
          <w:lang w:eastAsia="fr-BE"/>
        </w:rPr>
        <w:t>.</w:t>
      </w:r>
    </w:p>
    <w:p w14:paraId="69A8AAEB" w14:textId="5C7B55D1" w:rsidR="00FD2189" w:rsidRDefault="00FD2189" w:rsidP="00FD2189">
      <w:pPr>
        <w:pStyle w:val="Titre3"/>
        <w:rPr>
          <w:rStyle w:val="lev"/>
          <w:rFonts w:ascii="Arial" w:eastAsiaTheme="minorHAnsi" w:hAnsi="Arial" w:cs="Arial"/>
          <w:color w:val="auto"/>
          <w:sz w:val="22"/>
          <w:szCs w:val="22"/>
          <w:u w:val="single"/>
        </w:rPr>
      </w:pPr>
      <w:r w:rsidRPr="00C67266">
        <w:rPr>
          <w:rStyle w:val="lev"/>
          <w:rFonts w:ascii="Arial" w:eastAsiaTheme="minorHAnsi" w:hAnsi="Arial" w:cs="Arial"/>
          <w:color w:val="auto"/>
          <w:sz w:val="22"/>
          <w:szCs w:val="22"/>
          <w:u w:val="single"/>
        </w:rPr>
        <w:t>Documents à fournir avec la candidature</w:t>
      </w:r>
    </w:p>
    <w:p w14:paraId="02982678" w14:textId="77777777" w:rsidR="00C67266" w:rsidRPr="00C67266" w:rsidRDefault="00C67266" w:rsidP="00C67266"/>
    <w:p w14:paraId="06B1D7B6" w14:textId="7B1733B9"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 xml:space="preserve">Une lettre de motivation </w:t>
      </w:r>
    </w:p>
    <w:p w14:paraId="6FAD0887" w14:textId="44283F6F"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 xml:space="preserve">Un curriculum vitae </w:t>
      </w:r>
      <w:r w:rsidR="00C67266" w:rsidRPr="00C67266">
        <w:rPr>
          <w:rFonts w:ascii="Arial" w:hAnsi="Arial" w:cs="Arial"/>
          <w:sz w:val="20"/>
          <w:szCs w:val="20"/>
          <w:lang w:val="fr-FR"/>
        </w:rPr>
        <w:t>détaillé</w:t>
      </w:r>
    </w:p>
    <w:p w14:paraId="5C2D11B6" w14:textId="57166FA5"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 xml:space="preserve">Une copie du diplôme requis  </w:t>
      </w:r>
    </w:p>
    <w:p w14:paraId="42F1D1CB" w14:textId="12C6037B"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lastRenderedPageBreak/>
        <w:t>Une copie recto/verso de la carte d'identité ou du titre de séjour</w:t>
      </w:r>
    </w:p>
    <w:p w14:paraId="520A3E46" w14:textId="518046CC"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Une copie de l'autorisation de travail le cas échéant</w:t>
      </w:r>
    </w:p>
    <w:p w14:paraId="6E03E1FD" w14:textId="4128D408" w:rsidR="00FD2189" w:rsidRPr="00C67266" w:rsidRDefault="00FD2189" w:rsidP="00C67266">
      <w:pPr>
        <w:pStyle w:val="echevinat"/>
        <w:numPr>
          <w:ilvl w:val="0"/>
          <w:numId w:val="7"/>
        </w:numPr>
        <w:spacing w:before="0" w:beforeAutospacing="0" w:after="120" w:afterAutospacing="0"/>
        <w:rPr>
          <w:rFonts w:ascii="Arial" w:hAnsi="Arial" w:cs="Arial"/>
          <w:lang w:val="fr-FR"/>
        </w:rPr>
      </w:pPr>
      <w:r w:rsidRPr="00C67266">
        <w:rPr>
          <w:rFonts w:ascii="Arial" w:hAnsi="Arial" w:cs="Arial"/>
          <w:sz w:val="20"/>
          <w:szCs w:val="20"/>
          <w:lang w:val="fr-FR"/>
        </w:rPr>
        <w:t xml:space="preserve">Une copie du permis de conduire </w:t>
      </w:r>
    </w:p>
    <w:p w14:paraId="26018998" w14:textId="77777777" w:rsidR="00FD2189" w:rsidRPr="00A4157F" w:rsidRDefault="00FD2189" w:rsidP="00FD2189">
      <w:pPr>
        <w:pStyle w:val="NormalWeb"/>
        <w:rPr>
          <w:rFonts w:ascii="Arial" w:hAnsi="Arial" w:cs="Arial"/>
        </w:rPr>
      </w:pPr>
      <w:r w:rsidRPr="00A4157F">
        <w:rPr>
          <w:rFonts w:ascii="Arial" w:hAnsi="Arial" w:cs="Arial"/>
        </w:rPr>
        <w:t> </w:t>
      </w:r>
    </w:p>
    <w:p w14:paraId="2408483D" w14:textId="77777777" w:rsidR="00FD2189" w:rsidRPr="00A4157F" w:rsidRDefault="00FD2189" w:rsidP="00FD2189">
      <w:pPr>
        <w:pStyle w:val="NormalWeb"/>
        <w:rPr>
          <w:rFonts w:ascii="Arial" w:hAnsi="Arial" w:cs="Arial"/>
        </w:rPr>
      </w:pPr>
      <w:r w:rsidRPr="00A4157F">
        <w:rPr>
          <w:rFonts w:ascii="Arial" w:hAnsi="Arial" w:cs="Arial"/>
          <w:sz w:val="22"/>
          <w:szCs w:val="22"/>
          <w:u w:val="single"/>
          <w:lang w:val="fr-FR"/>
        </w:rPr>
        <w:t>Partagez-vous notre engagement au service des autres et pour l’intérêt général ?</w:t>
      </w:r>
    </w:p>
    <w:p w14:paraId="6CC81297" w14:textId="77777777" w:rsidR="00FD2189" w:rsidRPr="00A4157F" w:rsidRDefault="00FD2189" w:rsidP="00FD2189">
      <w:pPr>
        <w:pStyle w:val="NormalWeb"/>
        <w:rPr>
          <w:rFonts w:ascii="Arial" w:hAnsi="Arial" w:cs="Arial"/>
        </w:rPr>
      </w:pPr>
      <w:r w:rsidRPr="00A4157F">
        <w:rPr>
          <w:rFonts w:ascii="Arial" w:hAnsi="Arial" w:cs="Arial"/>
          <w:sz w:val="22"/>
          <w:szCs w:val="22"/>
          <w:u w:val="single"/>
          <w:lang w:val="fr-FR"/>
        </w:rPr>
        <w:t>Vous êtes donc, peut-être, le/la nouveau(elle) collègue que nous attendons !</w:t>
      </w:r>
    </w:p>
    <w:p w14:paraId="527E212B" w14:textId="77777777" w:rsidR="00FD2189" w:rsidRPr="00A4157F" w:rsidRDefault="00FD2189" w:rsidP="00FD2189">
      <w:pPr>
        <w:pStyle w:val="NormalWeb"/>
        <w:rPr>
          <w:rFonts w:ascii="Arial" w:hAnsi="Arial" w:cs="Arial"/>
        </w:rPr>
      </w:pPr>
      <w:r w:rsidRPr="00A4157F">
        <w:rPr>
          <w:rFonts w:ascii="Arial" w:hAnsi="Arial" w:cs="Arial"/>
        </w:rPr>
        <w:t> </w:t>
      </w:r>
    </w:p>
    <w:p w14:paraId="4BCB4144" w14:textId="04D6FB2A" w:rsidR="00FD2189" w:rsidRPr="00A4157F" w:rsidRDefault="00FD2189" w:rsidP="00FD2189">
      <w:pPr>
        <w:pStyle w:val="NormalWeb"/>
        <w:rPr>
          <w:rFonts w:ascii="Arial" w:hAnsi="Arial" w:cs="Arial"/>
        </w:rPr>
      </w:pPr>
      <w:r w:rsidRPr="00A4157F">
        <w:rPr>
          <w:rFonts w:ascii="Arial" w:hAnsi="Arial" w:cs="Arial"/>
        </w:rPr>
        <w:t>Les candidatures a</w:t>
      </w:r>
      <w:r w:rsidRPr="00A4157F">
        <w:rPr>
          <w:rStyle w:val="lev"/>
          <w:rFonts w:ascii="Arial" w:eastAsiaTheme="majorEastAsia" w:hAnsi="Arial" w:cs="Arial"/>
        </w:rPr>
        <w:t xml:space="preserve">ccompagnées des documents requis </w:t>
      </w:r>
      <w:r w:rsidRPr="00A4157F">
        <w:rPr>
          <w:rFonts w:ascii="Arial" w:hAnsi="Arial" w:cs="Arial"/>
        </w:rPr>
        <w:t xml:space="preserve">devront être adressées </w:t>
      </w:r>
      <w:r w:rsidRPr="00A4157F">
        <w:rPr>
          <w:rStyle w:val="lev"/>
          <w:rFonts w:ascii="Arial" w:eastAsiaTheme="majorEastAsia" w:hAnsi="Arial" w:cs="Arial"/>
        </w:rPr>
        <w:t xml:space="preserve">au plus tard le </w:t>
      </w:r>
      <w:r w:rsidR="00C67266">
        <w:rPr>
          <w:rStyle w:val="lev"/>
          <w:rFonts w:ascii="Arial" w:eastAsiaTheme="majorEastAsia" w:hAnsi="Arial" w:cs="Arial"/>
        </w:rPr>
        <w:t>21/04/2026 à 18h</w:t>
      </w:r>
      <w:r w:rsidRPr="00A4157F">
        <w:rPr>
          <w:rFonts w:ascii="Arial" w:hAnsi="Arial" w:cs="Arial"/>
        </w:rPr>
        <w:t xml:space="preserve">, à </w:t>
      </w:r>
      <w:r w:rsidR="00C67266">
        <w:rPr>
          <w:rFonts w:ascii="Arial" w:hAnsi="Arial" w:cs="Arial"/>
        </w:rPr>
        <w:t>l’attention de Monsieur le Bourgmestre</w:t>
      </w:r>
      <w:r w:rsidR="006D74B2" w:rsidRPr="00A4157F">
        <w:rPr>
          <w:rFonts w:ascii="Arial" w:hAnsi="Arial" w:cs="Arial"/>
        </w:rPr>
        <w:t xml:space="preserve">, </w:t>
      </w:r>
    </w:p>
    <w:p w14:paraId="4F93B4F4" w14:textId="489CC01C" w:rsidR="00FD2189" w:rsidRPr="00A4157F" w:rsidRDefault="00FD2189" w:rsidP="00FD2189">
      <w:pPr>
        <w:numPr>
          <w:ilvl w:val="0"/>
          <w:numId w:val="8"/>
        </w:numPr>
        <w:spacing w:before="100" w:beforeAutospacing="1" w:after="100" w:afterAutospacing="1" w:line="240" w:lineRule="auto"/>
        <w:rPr>
          <w:rFonts w:ascii="Arial" w:hAnsi="Arial" w:cs="Arial"/>
        </w:rPr>
      </w:pPr>
      <w:r w:rsidRPr="00A4157F">
        <w:rPr>
          <w:rFonts w:ascii="Arial" w:hAnsi="Arial" w:cs="Arial"/>
        </w:rPr>
        <w:t>Soit par mail</w:t>
      </w:r>
      <w:r w:rsidR="00C67266">
        <w:rPr>
          <w:rFonts w:ascii="Arial" w:hAnsi="Arial" w:cs="Arial"/>
        </w:rPr>
        <w:t xml:space="preserve"> </w:t>
      </w:r>
      <w:r w:rsidRPr="00A4157F">
        <w:rPr>
          <w:rFonts w:ascii="Arial" w:hAnsi="Arial" w:cs="Arial"/>
        </w:rPr>
        <w:t xml:space="preserve">: </w:t>
      </w:r>
      <w:hyperlink r:id="rId5" w:history="1">
        <w:r w:rsidR="00C67266" w:rsidRPr="002F2701">
          <w:rPr>
            <w:rStyle w:val="Lienhypertexte"/>
            <w:rFonts w:ascii="Arial" w:hAnsi="Arial" w:cs="Arial"/>
          </w:rPr>
          <w:t>commune@habay.be</w:t>
        </w:r>
      </w:hyperlink>
      <w:r w:rsidRPr="00A4157F">
        <w:rPr>
          <w:rFonts w:ascii="Arial" w:hAnsi="Arial" w:cs="Arial"/>
        </w:rPr>
        <w:t xml:space="preserve"> avec en objet « Recrutement </w:t>
      </w:r>
      <w:r w:rsidR="00C67266">
        <w:rPr>
          <w:rFonts w:ascii="Arial" w:hAnsi="Arial" w:cs="Arial"/>
        </w:rPr>
        <w:t>A</w:t>
      </w:r>
      <w:r w:rsidR="00CC0EDA">
        <w:rPr>
          <w:rFonts w:ascii="Arial" w:hAnsi="Arial" w:cs="Arial"/>
        </w:rPr>
        <w:t>3</w:t>
      </w:r>
      <w:r w:rsidR="00C67266">
        <w:rPr>
          <w:rFonts w:ascii="Arial" w:hAnsi="Arial" w:cs="Arial"/>
        </w:rPr>
        <w:t xml:space="preserve"> </w:t>
      </w:r>
      <w:r w:rsidR="00CC0EDA">
        <w:rPr>
          <w:rFonts w:ascii="Arial" w:hAnsi="Arial" w:cs="Arial"/>
        </w:rPr>
        <w:t xml:space="preserve">Direction générale </w:t>
      </w:r>
      <w:r w:rsidRPr="00A4157F">
        <w:rPr>
          <w:rFonts w:ascii="Arial" w:hAnsi="Arial" w:cs="Arial"/>
        </w:rPr>
        <w:t>» ;</w:t>
      </w:r>
    </w:p>
    <w:p w14:paraId="7091DA04" w14:textId="7DCAE7A4" w:rsidR="00FD2189" w:rsidRDefault="00FD2189" w:rsidP="00FD2189">
      <w:pPr>
        <w:numPr>
          <w:ilvl w:val="0"/>
          <w:numId w:val="8"/>
        </w:numPr>
        <w:spacing w:before="100" w:beforeAutospacing="1" w:after="100" w:afterAutospacing="1" w:line="240" w:lineRule="auto"/>
        <w:rPr>
          <w:rFonts w:ascii="Arial" w:hAnsi="Arial" w:cs="Arial"/>
        </w:rPr>
      </w:pPr>
      <w:r w:rsidRPr="00A4157F">
        <w:rPr>
          <w:rFonts w:ascii="Arial" w:hAnsi="Arial" w:cs="Arial"/>
        </w:rPr>
        <w:t>Soit par courrier</w:t>
      </w:r>
      <w:r w:rsidRPr="00A4157F">
        <w:rPr>
          <w:rStyle w:val="lev"/>
          <w:rFonts w:ascii="Arial" w:hAnsi="Arial" w:cs="Arial"/>
        </w:rPr>
        <w:t>, sous pli recommandé à la poste, ou déposées personnellement au Service des Ressources Humaines</w:t>
      </w:r>
      <w:r w:rsidRPr="00A4157F">
        <w:rPr>
          <w:rFonts w:ascii="Arial" w:hAnsi="Arial" w:cs="Arial"/>
        </w:rPr>
        <w:t xml:space="preserve"> contre accusé de réception</w:t>
      </w:r>
    </w:p>
    <w:p w14:paraId="6C25885E" w14:textId="596E5778" w:rsidR="002D0BB0" w:rsidRPr="00A4157F" w:rsidRDefault="002D0BB0" w:rsidP="002D0BB0">
      <w:pPr>
        <w:spacing w:before="100" w:beforeAutospacing="1" w:after="100" w:afterAutospacing="1" w:line="240" w:lineRule="auto"/>
        <w:rPr>
          <w:rFonts w:ascii="Arial" w:hAnsi="Arial" w:cs="Arial"/>
        </w:rPr>
      </w:pPr>
      <w:r>
        <w:rPr>
          <w:rFonts w:ascii="Arial" w:hAnsi="Arial" w:cs="Arial"/>
        </w:rPr>
        <w:t>Les dossiers incomplets à la date de clôture ne seront pas retenus.</w:t>
      </w:r>
    </w:p>
    <w:p w14:paraId="7E538C77" w14:textId="77777777" w:rsidR="00FD2189" w:rsidRPr="00A4157F" w:rsidRDefault="00FD2189" w:rsidP="00FD2189">
      <w:pPr>
        <w:spacing w:before="100" w:beforeAutospacing="1" w:after="100" w:afterAutospacing="1" w:line="240" w:lineRule="auto"/>
        <w:rPr>
          <w:rFonts w:ascii="Arial" w:eastAsia="Times New Roman" w:hAnsi="Arial" w:cs="Arial"/>
          <w:sz w:val="24"/>
          <w:szCs w:val="24"/>
          <w:lang w:eastAsia="fr-BE"/>
        </w:rPr>
      </w:pPr>
    </w:p>
    <w:p w14:paraId="45AC1283" w14:textId="77777777" w:rsidR="00BF7C36" w:rsidRPr="00A4157F" w:rsidRDefault="00BF7C36">
      <w:pPr>
        <w:rPr>
          <w:rFonts w:ascii="Arial" w:hAnsi="Arial" w:cs="Arial"/>
        </w:rPr>
      </w:pPr>
    </w:p>
    <w:sectPr w:rsidR="00BF7C36" w:rsidRPr="00A415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8534D"/>
    <w:multiLevelType w:val="multilevel"/>
    <w:tmpl w:val="CE089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72D38"/>
    <w:multiLevelType w:val="multilevel"/>
    <w:tmpl w:val="DDFC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60E0D"/>
    <w:multiLevelType w:val="multilevel"/>
    <w:tmpl w:val="6E5A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C53098"/>
    <w:multiLevelType w:val="multilevel"/>
    <w:tmpl w:val="FD622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A468E4"/>
    <w:multiLevelType w:val="multilevel"/>
    <w:tmpl w:val="7548A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B7C0E"/>
    <w:multiLevelType w:val="multilevel"/>
    <w:tmpl w:val="E0FCC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5D375A"/>
    <w:multiLevelType w:val="multilevel"/>
    <w:tmpl w:val="7EF8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9840DC"/>
    <w:multiLevelType w:val="multilevel"/>
    <w:tmpl w:val="DFEA9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BB1836"/>
    <w:multiLevelType w:val="hybridMultilevel"/>
    <w:tmpl w:val="1172A79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B7C5638"/>
    <w:multiLevelType w:val="multilevel"/>
    <w:tmpl w:val="E568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5612D"/>
    <w:multiLevelType w:val="hybridMultilevel"/>
    <w:tmpl w:val="756403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4ED9219C"/>
    <w:multiLevelType w:val="multilevel"/>
    <w:tmpl w:val="0A8E5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2E2D61"/>
    <w:multiLevelType w:val="multilevel"/>
    <w:tmpl w:val="532E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E17636"/>
    <w:multiLevelType w:val="multilevel"/>
    <w:tmpl w:val="AF2CD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F73FA5"/>
    <w:multiLevelType w:val="multilevel"/>
    <w:tmpl w:val="98C0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D1266F"/>
    <w:multiLevelType w:val="multilevel"/>
    <w:tmpl w:val="6F1AD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254331"/>
    <w:multiLevelType w:val="multilevel"/>
    <w:tmpl w:val="BF406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A358AC"/>
    <w:multiLevelType w:val="multilevel"/>
    <w:tmpl w:val="297AA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1F4ED0"/>
    <w:multiLevelType w:val="multilevel"/>
    <w:tmpl w:val="A3B4B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AB3BE6"/>
    <w:multiLevelType w:val="multilevel"/>
    <w:tmpl w:val="2EAA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1313DB"/>
    <w:multiLevelType w:val="multilevel"/>
    <w:tmpl w:val="E4B44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8D7A45"/>
    <w:multiLevelType w:val="multilevel"/>
    <w:tmpl w:val="F56A6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D00024"/>
    <w:multiLevelType w:val="multilevel"/>
    <w:tmpl w:val="0536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764912">
    <w:abstractNumId w:val="1"/>
  </w:num>
  <w:num w:numId="2" w16cid:durableId="1651135085">
    <w:abstractNumId w:val="14"/>
  </w:num>
  <w:num w:numId="3" w16cid:durableId="580528612">
    <w:abstractNumId w:val="4"/>
  </w:num>
  <w:num w:numId="4" w16cid:durableId="1524320439">
    <w:abstractNumId w:val="21"/>
  </w:num>
  <w:num w:numId="5" w16cid:durableId="1388802504">
    <w:abstractNumId w:val="9"/>
  </w:num>
  <w:num w:numId="6" w16cid:durableId="203637444">
    <w:abstractNumId w:val="17"/>
  </w:num>
  <w:num w:numId="7" w16cid:durableId="1522235395">
    <w:abstractNumId w:val="16"/>
  </w:num>
  <w:num w:numId="8" w16cid:durableId="1434402455">
    <w:abstractNumId w:val="22"/>
  </w:num>
  <w:num w:numId="9" w16cid:durableId="1955744190">
    <w:abstractNumId w:val="10"/>
  </w:num>
  <w:num w:numId="10" w16cid:durableId="2113546009">
    <w:abstractNumId w:val="20"/>
  </w:num>
  <w:num w:numId="11" w16cid:durableId="753402086">
    <w:abstractNumId w:val="0"/>
  </w:num>
  <w:num w:numId="12" w16cid:durableId="851648560">
    <w:abstractNumId w:val="18"/>
  </w:num>
  <w:num w:numId="13" w16cid:durableId="2094467007">
    <w:abstractNumId w:val="12"/>
  </w:num>
  <w:num w:numId="14" w16cid:durableId="1539970286">
    <w:abstractNumId w:val="6"/>
  </w:num>
  <w:num w:numId="15" w16cid:durableId="340202272">
    <w:abstractNumId w:val="11"/>
  </w:num>
  <w:num w:numId="16" w16cid:durableId="1328359417">
    <w:abstractNumId w:val="8"/>
  </w:num>
  <w:num w:numId="17" w16cid:durableId="521632788">
    <w:abstractNumId w:val="2"/>
  </w:num>
  <w:num w:numId="18" w16cid:durableId="1605571516">
    <w:abstractNumId w:val="5"/>
  </w:num>
  <w:num w:numId="19" w16cid:durableId="975796801">
    <w:abstractNumId w:val="7"/>
  </w:num>
  <w:num w:numId="20" w16cid:durableId="1368602717">
    <w:abstractNumId w:val="15"/>
  </w:num>
  <w:num w:numId="21" w16cid:durableId="1984970372">
    <w:abstractNumId w:val="19"/>
  </w:num>
  <w:num w:numId="22" w16cid:durableId="43913553">
    <w:abstractNumId w:val="13"/>
  </w:num>
  <w:num w:numId="23" w16cid:durableId="16453521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189"/>
    <w:rsid w:val="00024947"/>
    <w:rsid w:val="002C4C62"/>
    <w:rsid w:val="002D0BB0"/>
    <w:rsid w:val="00406C60"/>
    <w:rsid w:val="006D74B2"/>
    <w:rsid w:val="0086147F"/>
    <w:rsid w:val="009216FC"/>
    <w:rsid w:val="00A4157F"/>
    <w:rsid w:val="00BF7C36"/>
    <w:rsid w:val="00C67266"/>
    <w:rsid w:val="00CC0EDA"/>
    <w:rsid w:val="00FD2189"/>
    <w:rsid w:val="00FF687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821F"/>
  <w15:chartTrackingRefBased/>
  <w15:docId w15:val="{01640197-280C-4279-8D56-67EF023FF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FD2189"/>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paragraph" w:styleId="Titre3">
    <w:name w:val="heading 3"/>
    <w:basedOn w:val="Normal"/>
    <w:next w:val="Normal"/>
    <w:link w:val="Titre3Car"/>
    <w:uiPriority w:val="9"/>
    <w:semiHidden/>
    <w:unhideWhenUsed/>
    <w:qFormat/>
    <w:rsid w:val="00FD218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FD218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D2189"/>
    <w:rPr>
      <w:rFonts w:ascii="Times New Roman" w:eastAsia="Times New Roman" w:hAnsi="Times New Roman" w:cs="Times New Roman"/>
      <w:b/>
      <w:bCs/>
      <w:sz w:val="36"/>
      <w:szCs w:val="36"/>
      <w:lang w:eastAsia="fr-BE"/>
    </w:rPr>
  </w:style>
  <w:style w:type="paragraph" w:styleId="NormalWeb">
    <w:name w:val="Normal (Web)"/>
    <w:basedOn w:val="Normal"/>
    <w:uiPriority w:val="99"/>
    <w:unhideWhenUsed/>
    <w:rsid w:val="00FD218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Titre3Car">
    <w:name w:val="Titre 3 Car"/>
    <w:basedOn w:val="Policepardfaut"/>
    <w:link w:val="Titre3"/>
    <w:uiPriority w:val="9"/>
    <w:semiHidden/>
    <w:rsid w:val="00FD2189"/>
    <w:rPr>
      <w:rFonts w:asciiTheme="majorHAnsi" w:eastAsiaTheme="majorEastAsia" w:hAnsiTheme="majorHAnsi" w:cstheme="majorBidi"/>
      <w:color w:val="1F3763" w:themeColor="accent1" w:themeShade="7F"/>
      <w:sz w:val="24"/>
      <w:szCs w:val="24"/>
    </w:rPr>
  </w:style>
  <w:style w:type="character" w:styleId="lev">
    <w:name w:val="Strong"/>
    <w:basedOn w:val="Policepardfaut"/>
    <w:uiPriority w:val="22"/>
    <w:qFormat/>
    <w:rsid w:val="00FD2189"/>
    <w:rPr>
      <w:b/>
      <w:bCs/>
    </w:rPr>
  </w:style>
  <w:style w:type="character" w:customStyle="1" w:styleId="Titre4Car">
    <w:name w:val="Titre 4 Car"/>
    <w:basedOn w:val="Policepardfaut"/>
    <w:link w:val="Titre4"/>
    <w:uiPriority w:val="9"/>
    <w:semiHidden/>
    <w:rsid w:val="00FD2189"/>
    <w:rPr>
      <w:rFonts w:asciiTheme="majorHAnsi" w:eastAsiaTheme="majorEastAsia" w:hAnsiTheme="majorHAnsi" w:cstheme="majorBidi"/>
      <w:i/>
      <w:iCs/>
      <w:color w:val="2F5496" w:themeColor="accent1" w:themeShade="BF"/>
    </w:rPr>
  </w:style>
  <w:style w:type="paragraph" w:customStyle="1" w:styleId="echevinat">
    <w:name w:val="echevinat"/>
    <w:basedOn w:val="Normal"/>
    <w:rsid w:val="00FD218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unhideWhenUsed/>
    <w:rsid w:val="00FD2189"/>
    <w:rPr>
      <w:color w:val="0000FF"/>
      <w:u w:val="single"/>
    </w:rPr>
  </w:style>
  <w:style w:type="character" w:styleId="Mentionnonrsolue">
    <w:name w:val="Unresolved Mention"/>
    <w:basedOn w:val="Policepardfaut"/>
    <w:uiPriority w:val="99"/>
    <w:semiHidden/>
    <w:unhideWhenUsed/>
    <w:rsid w:val="00FF6879"/>
    <w:rPr>
      <w:color w:val="605E5C"/>
      <w:shd w:val="clear" w:color="auto" w:fill="E1DFDD"/>
    </w:rPr>
  </w:style>
  <w:style w:type="paragraph" w:styleId="Paragraphedeliste">
    <w:name w:val="List Paragraph"/>
    <w:basedOn w:val="Normal"/>
    <w:uiPriority w:val="34"/>
    <w:qFormat/>
    <w:rsid w:val="00A41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10189">
      <w:bodyDiv w:val="1"/>
      <w:marLeft w:val="0"/>
      <w:marRight w:val="0"/>
      <w:marTop w:val="0"/>
      <w:marBottom w:val="0"/>
      <w:divBdr>
        <w:top w:val="none" w:sz="0" w:space="0" w:color="auto"/>
        <w:left w:val="none" w:sz="0" w:space="0" w:color="auto"/>
        <w:bottom w:val="none" w:sz="0" w:space="0" w:color="auto"/>
        <w:right w:val="none" w:sz="0" w:space="0" w:color="auto"/>
      </w:divBdr>
      <w:divsChild>
        <w:div w:id="1016615462">
          <w:marLeft w:val="0"/>
          <w:marRight w:val="0"/>
          <w:marTop w:val="0"/>
          <w:marBottom w:val="0"/>
          <w:divBdr>
            <w:top w:val="none" w:sz="0" w:space="0" w:color="auto"/>
            <w:left w:val="none" w:sz="0" w:space="0" w:color="auto"/>
            <w:bottom w:val="none" w:sz="0" w:space="0" w:color="auto"/>
            <w:right w:val="none" w:sz="0" w:space="0" w:color="auto"/>
          </w:divBdr>
        </w:div>
      </w:divsChild>
    </w:div>
    <w:div w:id="395863711">
      <w:bodyDiv w:val="1"/>
      <w:marLeft w:val="0"/>
      <w:marRight w:val="0"/>
      <w:marTop w:val="0"/>
      <w:marBottom w:val="0"/>
      <w:divBdr>
        <w:top w:val="none" w:sz="0" w:space="0" w:color="auto"/>
        <w:left w:val="none" w:sz="0" w:space="0" w:color="auto"/>
        <w:bottom w:val="none" w:sz="0" w:space="0" w:color="auto"/>
        <w:right w:val="none" w:sz="0" w:space="0" w:color="auto"/>
      </w:divBdr>
    </w:div>
    <w:div w:id="798693037">
      <w:bodyDiv w:val="1"/>
      <w:marLeft w:val="0"/>
      <w:marRight w:val="0"/>
      <w:marTop w:val="0"/>
      <w:marBottom w:val="0"/>
      <w:divBdr>
        <w:top w:val="none" w:sz="0" w:space="0" w:color="auto"/>
        <w:left w:val="none" w:sz="0" w:space="0" w:color="auto"/>
        <w:bottom w:val="none" w:sz="0" w:space="0" w:color="auto"/>
        <w:right w:val="none" w:sz="0" w:space="0" w:color="auto"/>
      </w:divBdr>
    </w:div>
    <w:div w:id="866987175">
      <w:bodyDiv w:val="1"/>
      <w:marLeft w:val="0"/>
      <w:marRight w:val="0"/>
      <w:marTop w:val="0"/>
      <w:marBottom w:val="0"/>
      <w:divBdr>
        <w:top w:val="none" w:sz="0" w:space="0" w:color="auto"/>
        <w:left w:val="none" w:sz="0" w:space="0" w:color="auto"/>
        <w:bottom w:val="none" w:sz="0" w:space="0" w:color="auto"/>
        <w:right w:val="none" w:sz="0" w:space="0" w:color="auto"/>
      </w:divBdr>
    </w:div>
    <w:div w:id="1531600990">
      <w:bodyDiv w:val="1"/>
      <w:marLeft w:val="0"/>
      <w:marRight w:val="0"/>
      <w:marTop w:val="0"/>
      <w:marBottom w:val="0"/>
      <w:divBdr>
        <w:top w:val="none" w:sz="0" w:space="0" w:color="auto"/>
        <w:left w:val="none" w:sz="0" w:space="0" w:color="auto"/>
        <w:bottom w:val="none" w:sz="0" w:space="0" w:color="auto"/>
        <w:right w:val="none" w:sz="0" w:space="0" w:color="auto"/>
      </w:divBdr>
    </w:div>
    <w:div w:id="1574311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mmune@habay.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781</Words>
  <Characters>4298</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Ganeff</dc:creator>
  <cp:keywords/>
  <dc:description/>
  <cp:lastModifiedBy>Sophie Ganeff</cp:lastModifiedBy>
  <cp:revision>4</cp:revision>
  <dcterms:created xsi:type="dcterms:W3CDTF">2026-03-30T18:52:00Z</dcterms:created>
  <dcterms:modified xsi:type="dcterms:W3CDTF">2026-03-31T12:38:00Z</dcterms:modified>
</cp:coreProperties>
</file>