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9A7BA7" w14:textId="77777777" w:rsidR="00A10C25" w:rsidRDefault="00A10C25" w:rsidP="00A10C25">
      <w:pPr>
        <w:spacing w:after="0"/>
        <w:rPr>
          <w:b/>
          <w:bCs/>
          <w:sz w:val="20"/>
          <w:szCs w:val="20"/>
        </w:rPr>
      </w:pPr>
      <w:r w:rsidRPr="008A6E57">
        <w:rPr>
          <w:noProof/>
          <w:lang w:eastAsia="fr-BE"/>
        </w:rPr>
        <w:drawing>
          <wp:anchor distT="0" distB="0" distL="114300" distR="114300" simplePos="0" relativeHeight="251660288" behindDoc="0" locked="0" layoutInCell="1" allowOverlap="1" wp14:anchorId="74733159" wp14:editId="023919B9">
            <wp:simplePos x="0" y="0"/>
            <wp:positionH relativeFrom="margin">
              <wp:posOffset>1852930</wp:posOffset>
            </wp:positionH>
            <wp:positionV relativeFrom="paragraph">
              <wp:posOffset>-610870</wp:posOffset>
            </wp:positionV>
            <wp:extent cx="4524375" cy="2041703"/>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24375" cy="2041703"/>
                    </a:xfrm>
                    <a:prstGeom prst="rect">
                      <a:avLst/>
                    </a:prstGeom>
                  </pic:spPr>
                </pic:pic>
              </a:graphicData>
            </a:graphic>
            <wp14:sizeRelH relativeFrom="page">
              <wp14:pctWidth>0</wp14:pctWidth>
            </wp14:sizeRelH>
            <wp14:sizeRelV relativeFrom="page">
              <wp14:pctHeight>0</wp14:pctHeight>
            </wp14:sizeRelV>
          </wp:anchor>
        </w:drawing>
      </w:r>
      <w:r w:rsidRPr="008E588D">
        <w:rPr>
          <w:b/>
          <w:bCs/>
          <w:noProof/>
          <w:sz w:val="20"/>
          <w:szCs w:val="20"/>
          <w:lang w:eastAsia="fr-BE"/>
        </w:rPr>
        <mc:AlternateContent>
          <mc:Choice Requires="wpg">
            <w:drawing>
              <wp:anchor distT="0" distB="0" distL="114300" distR="114300" simplePos="0" relativeHeight="251659264" behindDoc="0" locked="0" layoutInCell="1" allowOverlap="1" wp14:anchorId="639C8162" wp14:editId="061C68C5">
                <wp:simplePos x="0" y="0"/>
                <wp:positionH relativeFrom="page">
                  <wp:posOffset>279400</wp:posOffset>
                </wp:positionH>
                <wp:positionV relativeFrom="margin">
                  <wp:posOffset>-614045</wp:posOffset>
                </wp:positionV>
                <wp:extent cx="2381250" cy="10123170"/>
                <wp:effectExtent l="0" t="0" r="19050" b="11430"/>
                <wp:wrapSquare wrapText="bothSides"/>
                <wp:docPr id="211" name="Groupe 211"/>
                <wp:cNvGraphicFramePr/>
                <a:graphic xmlns:a="http://schemas.openxmlformats.org/drawingml/2006/main">
                  <a:graphicData uri="http://schemas.microsoft.com/office/word/2010/wordprocessingGroup">
                    <wpg:wgp>
                      <wpg:cNvGrpSpPr/>
                      <wpg:grpSpPr>
                        <a:xfrm>
                          <a:off x="0" y="0"/>
                          <a:ext cx="2381250" cy="10123170"/>
                          <a:chOff x="0" y="0"/>
                          <a:chExt cx="2546228" cy="9555480"/>
                        </a:xfrm>
                        <a:solidFill>
                          <a:schemeClr val="accent1">
                            <a:lumMod val="20000"/>
                            <a:lumOff val="80000"/>
                          </a:schemeClr>
                        </a:solidFill>
                      </wpg:grpSpPr>
                      <wps:wsp>
                        <wps:cNvPr id="212" name="Forme automatique 14"/>
                        <wps:cNvSpPr>
                          <a:spLocks noChangeArrowheads="1"/>
                        </wps:cNvSpPr>
                        <wps:spPr bwMode="auto">
                          <a:xfrm>
                            <a:off x="0" y="0"/>
                            <a:ext cx="2546228" cy="9555480"/>
                          </a:xfrm>
                          <a:prstGeom prst="rect">
                            <a:avLst/>
                          </a:prstGeom>
                          <a:grpFill/>
                          <a:ln w="15875">
                            <a:solidFill>
                              <a:schemeClr val="bg2">
                                <a:lumMod val="50000"/>
                              </a:schemeClr>
                            </a:solidFill>
                          </a:ln>
                        </wps:spPr>
                        <wps:style>
                          <a:lnRef idx="0">
                            <a:scrgbClr r="0" g="0" b="0"/>
                          </a:lnRef>
                          <a:fillRef idx="1002">
                            <a:schemeClr val="lt2"/>
                          </a:fillRef>
                          <a:effectRef idx="0">
                            <a:scrgbClr r="0" g="0" b="0"/>
                          </a:effectRef>
                          <a:fontRef idx="major"/>
                        </wps:style>
                        <wps:txbx>
                          <w:txbxContent>
                            <w:p w14:paraId="59DDC693" w14:textId="58CB9269"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r w:rsidRPr="00412AF3">
                                <w:rPr>
                                  <w:rFonts w:asciiTheme="majorHAnsi" w:hAnsiTheme="majorHAnsi" w:cstheme="majorHAnsi"/>
                                  <w:b/>
                                  <w:bCs/>
                                  <w:color w:val="1F3864" w:themeColor="accent1" w:themeShade="80"/>
                                  <w:sz w:val="24"/>
                                  <w:szCs w:val="24"/>
                                </w:rPr>
                                <w:t>APPEL A CANDIDATURE</w:t>
                              </w:r>
                              <w:r w:rsidR="007C2C28">
                                <w:rPr>
                                  <w:rFonts w:asciiTheme="majorHAnsi" w:hAnsiTheme="majorHAnsi" w:cstheme="majorHAnsi"/>
                                  <w:b/>
                                  <w:bCs/>
                                  <w:color w:val="1F3864" w:themeColor="accent1" w:themeShade="80"/>
                                  <w:sz w:val="24"/>
                                  <w:szCs w:val="24"/>
                                </w:rPr>
                                <w:t>S</w:t>
                              </w:r>
                            </w:p>
                            <w:p w14:paraId="2C17D6F6" w14:textId="77777777"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p>
                            <w:p w14:paraId="6382F50D" w14:textId="1502E8AB" w:rsidR="0057777E" w:rsidRPr="00463AB6" w:rsidRDefault="00C1182C" w:rsidP="00A10C25">
                              <w:pPr>
                                <w:spacing w:after="12" w:line="240" w:lineRule="auto"/>
                                <w:ind w:left="11" w:hanging="11"/>
                                <w:jc w:val="center"/>
                                <w:rPr>
                                  <w:rFonts w:asciiTheme="majorHAnsi" w:hAnsiTheme="majorHAnsi" w:cstheme="majorHAnsi"/>
                                  <w:color w:val="1F3864" w:themeColor="accent1" w:themeShade="80"/>
                                  <w:sz w:val="28"/>
                                  <w:szCs w:val="28"/>
                                </w:rPr>
                              </w:pPr>
                              <w:r w:rsidRPr="00463AB6">
                                <w:rPr>
                                  <w:rFonts w:asciiTheme="majorHAnsi" w:hAnsiTheme="majorHAnsi" w:cstheme="majorHAnsi"/>
                                  <w:color w:val="1F3864" w:themeColor="accent1" w:themeShade="80"/>
                                  <w:sz w:val="28"/>
                                  <w:szCs w:val="28"/>
                                </w:rPr>
                                <w:t xml:space="preserve">Coordinateur </w:t>
                              </w:r>
                              <w:r w:rsidR="0057777E" w:rsidRPr="00463AB6">
                                <w:rPr>
                                  <w:rFonts w:asciiTheme="majorHAnsi" w:hAnsiTheme="majorHAnsi" w:cstheme="majorHAnsi"/>
                                  <w:color w:val="1F3864" w:themeColor="accent1" w:themeShade="80"/>
                                  <w:sz w:val="28"/>
                                  <w:szCs w:val="28"/>
                                </w:rPr>
                                <w:t>PLANU</w:t>
                              </w:r>
                              <w:r w:rsidR="007C3443">
                                <w:rPr>
                                  <w:rFonts w:asciiTheme="majorHAnsi" w:hAnsiTheme="majorHAnsi" w:cstheme="majorHAnsi"/>
                                  <w:color w:val="1F3864" w:themeColor="accent1" w:themeShade="80"/>
                                  <w:sz w:val="28"/>
                                  <w:szCs w:val="28"/>
                                </w:rPr>
                                <w:t xml:space="preserve"> / </w:t>
                              </w:r>
                            </w:p>
                            <w:p w14:paraId="299E61E0" w14:textId="67A2A42C" w:rsidR="00A10C25" w:rsidRPr="007C2C28" w:rsidRDefault="007C3443" w:rsidP="00A10C25">
                              <w:pPr>
                                <w:spacing w:after="12" w:line="240" w:lineRule="auto"/>
                                <w:ind w:left="11" w:hanging="11"/>
                                <w:jc w:val="center"/>
                                <w:rPr>
                                  <w:rFonts w:asciiTheme="majorHAnsi" w:hAnsiTheme="majorHAnsi" w:cstheme="majorHAnsi"/>
                                  <w:i/>
                                  <w:iCs/>
                                  <w:color w:val="1F3864" w:themeColor="accent1" w:themeShade="80"/>
                                </w:rPr>
                              </w:pPr>
                              <w:r>
                                <w:rPr>
                                  <w:rFonts w:asciiTheme="majorHAnsi" w:hAnsiTheme="majorHAnsi" w:cstheme="majorHAnsi"/>
                                  <w:color w:val="1F3864" w:themeColor="accent1" w:themeShade="80"/>
                                  <w:sz w:val="28"/>
                                  <w:szCs w:val="28"/>
                                </w:rPr>
                                <w:t>Agent du service de la « P</w:t>
                              </w:r>
                              <w:r w:rsidR="004513E0" w:rsidRPr="007C2C28">
                                <w:rPr>
                                  <w:rFonts w:asciiTheme="majorHAnsi" w:hAnsiTheme="majorHAnsi" w:cstheme="majorHAnsi"/>
                                  <w:color w:val="1F3864" w:themeColor="accent1" w:themeShade="80"/>
                                  <w:sz w:val="28"/>
                                  <w:szCs w:val="28"/>
                                </w:rPr>
                                <w:t>olice administrative</w:t>
                              </w:r>
                              <w:r>
                                <w:rPr>
                                  <w:rFonts w:asciiTheme="majorHAnsi" w:hAnsiTheme="majorHAnsi" w:cstheme="majorHAnsi"/>
                                  <w:color w:val="1F3864" w:themeColor="accent1" w:themeShade="80"/>
                                  <w:sz w:val="28"/>
                                  <w:szCs w:val="28"/>
                                </w:rPr>
                                <w:t> »</w:t>
                              </w:r>
                            </w:p>
                            <w:p w14:paraId="3C1DA54B" w14:textId="08FD836A" w:rsidR="00A10C25" w:rsidRPr="00D031DC" w:rsidRDefault="00A10C25" w:rsidP="00A10C25">
                              <w:pPr>
                                <w:jc w:val="center"/>
                                <w:rPr>
                                  <w:rFonts w:asciiTheme="majorHAnsi" w:hAnsiTheme="majorHAnsi" w:cstheme="majorHAnsi"/>
                                  <w:color w:val="1F3864" w:themeColor="accent1" w:themeShade="80"/>
                                </w:rPr>
                              </w:pPr>
                              <w:r w:rsidRPr="0089407D">
                                <w:rPr>
                                  <w:rFonts w:asciiTheme="majorHAnsi" w:hAnsiTheme="majorHAnsi" w:cstheme="majorHAnsi"/>
                                  <w:b/>
                                  <w:bCs/>
                                  <w:color w:val="1F3864" w:themeColor="accent1" w:themeShade="80"/>
                                </w:rPr>
                                <w:t xml:space="preserve">CDI </w:t>
                              </w:r>
                              <w:r w:rsidR="007C2C28" w:rsidRPr="0089407D">
                                <w:rPr>
                                  <w:rFonts w:asciiTheme="majorHAnsi" w:hAnsiTheme="majorHAnsi" w:cstheme="majorHAnsi"/>
                                  <w:b/>
                                  <w:bCs/>
                                  <w:color w:val="1F3864" w:themeColor="accent1" w:themeShade="80"/>
                                </w:rPr>
                                <w:t>–</w:t>
                              </w:r>
                              <w:r w:rsidRPr="0089407D">
                                <w:rPr>
                                  <w:rFonts w:asciiTheme="majorHAnsi" w:hAnsiTheme="majorHAnsi" w:cstheme="majorHAnsi"/>
                                  <w:b/>
                                  <w:bCs/>
                                  <w:color w:val="1F3864" w:themeColor="accent1" w:themeShade="80"/>
                                </w:rPr>
                                <w:t xml:space="preserve"> </w:t>
                              </w:r>
                              <w:r w:rsidR="007C2C28" w:rsidRPr="0089407D">
                                <w:rPr>
                                  <w:rFonts w:asciiTheme="majorHAnsi" w:hAnsiTheme="majorHAnsi" w:cstheme="majorHAnsi"/>
                                  <w:b/>
                                  <w:bCs/>
                                  <w:color w:val="1F3864" w:themeColor="accent1" w:themeShade="80"/>
                                </w:rPr>
                                <w:t>4/5 temps</w:t>
                              </w:r>
                              <w:r>
                                <w:rPr>
                                  <w:rFonts w:asciiTheme="majorHAnsi" w:hAnsiTheme="majorHAnsi" w:cstheme="majorHAnsi"/>
                                  <w:color w:val="1F3864" w:themeColor="accent1" w:themeShade="80"/>
                                </w:rPr>
                                <w:t xml:space="preserve"> </w:t>
                              </w:r>
                              <w:r w:rsidR="007C2C28">
                                <w:rPr>
                                  <w:rFonts w:asciiTheme="majorHAnsi" w:hAnsiTheme="majorHAnsi" w:cstheme="majorHAnsi"/>
                                  <w:color w:val="1F3864" w:themeColor="accent1" w:themeShade="80"/>
                                </w:rPr>
                                <w:t>–</w:t>
                              </w:r>
                              <w:r>
                                <w:rPr>
                                  <w:rFonts w:asciiTheme="majorHAnsi" w:hAnsiTheme="majorHAnsi" w:cstheme="majorHAnsi"/>
                                  <w:color w:val="1F3864" w:themeColor="accent1" w:themeShade="80"/>
                                </w:rPr>
                                <w:t xml:space="preserve"> </w:t>
                              </w:r>
                              <w:r w:rsidR="007C2C28">
                                <w:rPr>
                                  <w:rFonts w:asciiTheme="majorHAnsi" w:hAnsiTheme="majorHAnsi" w:cstheme="majorHAnsi"/>
                                  <w:color w:val="1F3864" w:themeColor="accent1" w:themeShade="80"/>
                                </w:rPr>
                                <w:t>(Temps plein </w:t>
                              </w:r>
                              <w:r w:rsidR="0089407D">
                                <w:rPr>
                                  <w:rFonts w:asciiTheme="majorHAnsi" w:hAnsiTheme="majorHAnsi" w:cstheme="majorHAnsi"/>
                                  <w:color w:val="1F3864" w:themeColor="accent1" w:themeShade="80"/>
                                </w:rPr>
                                <w:t>=</w:t>
                              </w:r>
                              <w:r w:rsidR="007C2C28">
                                <w:rPr>
                                  <w:rFonts w:asciiTheme="majorHAnsi" w:hAnsiTheme="majorHAnsi" w:cstheme="majorHAnsi"/>
                                  <w:color w:val="1F3864" w:themeColor="accent1" w:themeShade="80"/>
                                </w:rPr>
                                <w:t xml:space="preserve"> </w:t>
                              </w:r>
                              <w:r w:rsidRPr="00D031DC">
                                <w:rPr>
                                  <w:rFonts w:asciiTheme="majorHAnsi" w:hAnsiTheme="majorHAnsi" w:cstheme="majorHAnsi"/>
                                  <w:color w:val="1F3864" w:themeColor="accent1" w:themeShade="80"/>
                                </w:rPr>
                                <w:t>38 heures/semaine</w:t>
                              </w:r>
                              <w:r w:rsidR="007C2C28">
                                <w:rPr>
                                  <w:rFonts w:asciiTheme="majorHAnsi" w:hAnsiTheme="majorHAnsi" w:cstheme="majorHAnsi"/>
                                  <w:color w:val="1F3864" w:themeColor="accent1" w:themeShade="80"/>
                                </w:rPr>
                                <w:t>)</w:t>
                              </w:r>
                            </w:p>
                            <w:p w14:paraId="585AFCB2" w14:textId="77777777" w:rsidR="00A10C25" w:rsidRPr="00D031DC" w:rsidRDefault="00A10C25" w:rsidP="00A10C25">
                              <w:pPr>
                                <w:jc w:val="center"/>
                                <w:rPr>
                                  <w:rFonts w:asciiTheme="majorHAnsi" w:hAnsiTheme="majorHAnsi" w:cstheme="majorHAnsi"/>
                                  <w:b/>
                                  <w:bCs/>
                                  <w:color w:val="1F3864" w:themeColor="accent1" w:themeShade="80"/>
                                </w:rPr>
                              </w:pPr>
                              <w:r w:rsidRPr="00D031DC">
                                <w:rPr>
                                  <w:rFonts w:asciiTheme="majorHAnsi" w:hAnsiTheme="majorHAnsi" w:cstheme="majorHAnsi"/>
                                  <w:b/>
                                  <w:bCs/>
                                  <w:color w:val="1F3864" w:themeColor="accent1" w:themeShade="80"/>
                                </w:rPr>
                                <w:t>INTERESS</w:t>
                              </w:r>
                              <w:r>
                                <w:rPr>
                                  <w:rFonts w:asciiTheme="majorHAnsi" w:hAnsiTheme="majorHAnsi" w:cstheme="majorHAnsi"/>
                                  <w:b/>
                                  <w:bCs/>
                                  <w:color w:val="1F3864" w:themeColor="accent1" w:themeShade="80"/>
                                </w:rPr>
                                <w:t>É(</w:t>
                              </w:r>
                              <w:r w:rsidRPr="00D031DC">
                                <w:rPr>
                                  <w:rFonts w:asciiTheme="majorHAnsi" w:hAnsiTheme="majorHAnsi" w:cstheme="majorHAnsi"/>
                                  <w:b/>
                                  <w:bCs/>
                                  <w:color w:val="1F3864" w:themeColor="accent1" w:themeShade="80"/>
                                </w:rPr>
                                <w:t>E</w:t>
                              </w:r>
                              <w:r>
                                <w:rPr>
                                  <w:rFonts w:asciiTheme="majorHAnsi" w:hAnsiTheme="majorHAnsi" w:cstheme="majorHAnsi"/>
                                  <w:b/>
                                  <w:bCs/>
                                  <w:color w:val="1F3864" w:themeColor="accent1" w:themeShade="80"/>
                                </w:rPr>
                                <w:t>)</w:t>
                              </w:r>
                              <w:r w:rsidRPr="00D031DC">
                                <w:rPr>
                                  <w:rFonts w:asciiTheme="majorHAnsi" w:hAnsiTheme="majorHAnsi" w:cstheme="majorHAnsi"/>
                                  <w:b/>
                                  <w:bCs/>
                                  <w:color w:val="1F3864" w:themeColor="accent1" w:themeShade="80"/>
                                </w:rPr>
                                <w:t> ?</w:t>
                              </w:r>
                            </w:p>
                            <w:p w14:paraId="359D1953" w14:textId="01720142" w:rsidR="00A10C25" w:rsidRPr="00D031DC" w:rsidRDefault="00A10C25" w:rsidP="00A10C25">
                              <w:pPr>
                                <w:jc w:val="center"/>
                                <w:rPr>
                                  <w:rFonts w:asciiTheme="majorHAnsi" w:hAnsiTheme="majorHAnsi" w:cstheme="majorHAnsi"/>
                                  <w:color w:val="1F3864" w:themeColor="accent1" w:themeShade="80"/>
                                </w:rPr>
                              </w:pPr>
                              <w:r>
                                <w:rPr>
                                  <w:rFonts w:asciiTheme="majorHAnsi" w:hAnsiTheme="majorHAnsi" w:cstheme="majorHAnsi"/>
                                  <w:color w:val="1F3864" w:themeColor="accent1" w:themeShade="80"/>
                                </w:rPr>
                                <w:t xml:space="preserve">Déposez </w:t>
                              </w:r>
                              <w:r w:rsidRPr="00D031DC">
                                <w:rPr>
                                  <w:rFonts w:asciiTheme="majorHAnsi" w:hAnsiTheme="majorHAnsi" w:cstheme="majorHAnsi"/>
                                  <w:color w:val="1F3864" w:themeColor="accent1" w:themeShade="80"/>
                                </w:rPr>
                                <w:t xml:space="preserve">votre candidature pour le </w:t>
                              </w:r>
                              <w:r w:rsidR="007C2C28" w:rsidRPr="007C2C28">
                                <w:rPr>
                                  <w:rFonts w:asciiTheme="majorHAnsi" w:hAnsiTheme="majorHAnsi" w:cstheme="majorHAnsi"/>
                                  <w:b/>
                                  <w:bCs/>
                                  <w:color w:val="1F3864" w:themeColor="accent1" w:themeShade="80"/>
                                </w:rPr>
                                <w:t>21 janvier 2026</w:t>
                              </w:r>
                              <w:r w:rsidRPr="00D031DC">
                                <w:rPr>
                                  <w:rFonts w:asciiTheme="majorHAnsi" w:hAnsiTheme="majorHAnsi" w:cstheme="majorHAnsi"/>
                                  <w:color w:val="1F3864" w:themeColor="accent1" w:themeShade="80"/>
                                </w:rPr>
                                <w:t xml:space="preserve"> au plus tard :</w:t>
                              </w:r>
                            </w:p>
                            <w:p w14:paraId="66E144C4" w14:textId="77777777" w:rsidR="00A10C25" w:rsidRPr="00D031DC" w:rsidRDefault="00A10C25" w:rsidP="00A10C25">
                              <w:pPr>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courrier recommandé</w:t>
                              </w:r>
                            </w:p>
                            <w:p w14:paraId="6B17F535"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Adressé au Collège Communal, Rue royale 4 à 4690 Bassenge</w:t>
                              </w:r>
                            </w:p>
                            <w:p w14:paraId="1126E293"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1BCEDFAC"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remise d’un écrit contre accusé de réception</w:t>
                              </w:r>
                            </w:p>
                            <w:p w14:paraId="6692C19F" w14:textId="54BC5B19" w:rsidR="00463AB6" w:rsidRDefault="00A10C25"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Monsieur </w:t>
                              </w:r>
                              <w:r w:rsidR="004513E0">
                                <w:rPr>
                                  <w:rFonts w:asciiTheme="majorHAnsi" w:hAnsiTheme="majorHAnsi" w:cstheme="majorHAnsi"/>
                                  <w:color w:val="1F3864" w:themeColor="accent1" w:themeShade="80"/>
                                </w:rPr>
                                <w:t>Joel TOBIAS</w:t>
                              </w:r>
                              <w:r w:rsidR="00463AB6" w:rsidRPr="00463AB6">
                                <w:rPr>
                                  <w:rFonts w:asciiTheme="majorHAnsi" w:hAnsiTheme="majorHAnsi" w:cstheme="majorHAnsi"/>
                                  <w:color w:val="1F3864" w:themeColor="accent1" w:themeShade="80"/>
                                </w:rPr>
                                <w:t xml:space="preserve"> </w:t>
                              </w:r>
                            </w:p>
                            <w:p w14:paraId="6A677AC9" w14:textId="6C37065A" w:rsidR="00A10C25" w:rsidRPr="00D031DC" w:rsidRDefault="00463AB6"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Directeur Général</w:t>
                              </w:r>
                            </w:p>
                            <w:p w14:paraId="1EDE5ECB"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53E74931"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courriel</w:t>
                              </w:r>
                            </w:p>
                            <w:p w14:paraId="6AEFC686" w14:textId="1D54BDD1" w:rsidR="00A10C25" w:rsidRPr="00D031DC" w:rsidRDefault="004513E0" w:rsidP="00A10C25">
                              <w:pPr>
                                <w:pStyle w:val="Paragraphedeliste"/>
                                <w:ind w:left="360"/>
                                <w:jc w:val="center"/>
                                <w:rPr>
                                  <w:rFonts w:asciiTheme="majorHAnsi" w:hAnsiTheme="majorHAnsi" w:cstheme="majorHAnsi"/>
                                  <w:color w:val="1F3864" w:themeColor="accent1" w:themeShade="80"/>
                                </w:rPr>
                              </w:pPr>
                              <w:hyperlink r:id="rId6" w:history="1">
                                <w:r w:rsidRPr="00322F72">
                                  <w:rPr>
                                    <w:rStyle w:val="Lienhypertexte"/>
                                    <w:rFonts w:cstheme="majorHAnsi"/>
                                  </w:rPr>
                                  <w:t>joel.tobias@bassenge.be</w:t>
                                </w:r>
                              </w:hyperlink>
                              <w:r w:rsidR="0089407D">
                                <w:rPr>
                                  <w:rFonts w:cstheme="majorHAnsi"/>
                                </w:rPr>
                                <w:t xml:space="preserve"> </w:t>
                              </w:r>
                              <w:r w:rsidR="00A10C25" w:rsidRPr="00D031DC">
                                <w:rPr>
                                  <w:rFonts w:asciiTheme="majorHAnsi" w:hAnsiTheme="majorHAnsi" w:cstheme="majorHAnsi"/>
                                  <w:color w:val="1F3864" w:themeColor="accent1" w:themeShade="80"/>
                                </w:rPr>
                                <w:t>avec la référence suivante :</w:t>
                              </w:r>
                            </w:p>
                            <w:p w14:paraId="0B9FE7D6" w14:textId="42F0B939" w:rsidR="00A10C25" w:rsidRPr="00D031DC" w:rsidRDefault="00A10C25" w:rsidP="00A10C25">
                              <w:pPr>
                                <w:pStyle w:val="Paragraphedeliste"/>
                                <w:ind w:left="36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202</w:t>
                              </w:r>
                              <w:r w:rsidR="007C2C28">
                                <w:rPr>
                                  <w:rFonts w:asciiTheme="majorHAnsi" w:hAnsiTheme="majorHAnsi" w:cstheme="majorHAnsi"/>
                                  <w:color w:val="1F3864" w:themeColor="accent1" w:themeShade="80"/>
                                </w:rPr>
                                <w:t>6</w:t>
                              </w:r>
                              <w:r w:rsidRPr="00D031DC">
                                <w:rPr>
                                  <w:rFonts w:asciiTheme="majorHAnsi" w:hAnsiTheme="majorHAnsi" w:cstheme="majorHAnsi"/>
                                  <w:color w:val="1F3864" w:themeColor="accent1" w:themeShade="80"/>
                                </w:rPr>
                                <w:t>_</w:t>
                              </w:r>
                              <w:r w:rsidR="0057777E">
                                <w:rPr>
                                  <w:rFonts w:asciiTheme="majorHAnsi" w:hAnsiTheme="majorHAnsi" w:cstheme="majorHAnsi"/>
                                  <w:color w:val="1F3864" w:themeColor="accent1" w:themeShade="80"/>
                                </w:rPr>
                                <w:t>planu</w:t>
                              </w:r>
                              <w:r w:rsidRPr="00D031DC">
                                <w:rPr>
                                  <w:rFonts w:asciiTheme="majorHAnsi" w:hAnsiTheme="majorHAnsi" w:cstheme="majorHAnsi"/>
                                  <w:color w:val="1F3864" w:themeColor="accent1" w:themeShade="80"/>
                                </w:rPr>
                                <w:t> »</w:t>
                              </w:r>
                            </w:p>
                            <w:p w14:paraId="108DB89D" w14:textId="77777777" w:rsidR="00A10C25" w:rsidRPr="00D031DC" w:rsidRDefault="00A10C25" w:rsidP="00A10C25">
                              <w:pPr>
                                <w:pStyle w:val="Paragraphedeliste"/>
                                <w:ind w:left="360"/>
                                <w:jc w:val="both"/>
                                <w:rPr>
                                  <w:rFonts w:asciiTheme="majorHAnsi" w:hAnsiTheme="majorHAnsi" w:cstheme="majorHAnsi"/>
                                  <w:color w:val="1F3864" w:themeColor="accent1" w:themeShade="80"/>
                                </w:rPr>
                              </w:pPr>
                            </w:p>
                            <w:p w14:paraId="27F01788"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Pour être recevable, votre dossier comprendra : </w:t>
                              </w:r>
                            </w:p>
                            <w:p w14:paraId="40C39499"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Votre CV,</w:t>
                              </w:r>
                            </w:p>
                            <w:p w14:paraId="2A288368"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Une lettre de motivation, </w:t>
                              </w:r>
                            </w:p>
                            <w:p w14:paraId="6F45EDB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 extrait de casier judiciaire de moins de 3 mois,</w:t>
                              </w:r>
                            </w:p>
                            <w:p w14:paraId="68BE7E5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Une copie des diplômes/certificats requis.</w:t>
                              </w:r>
                            </w:p>
                            <w:p w14:paraId="6F02CF29" w14:textId="77777777" w:rsidR="00A10C25" w:rsidRPr="00D031DC" w:rsidRDefault="00A10C25" w:rsidP="00A10C25">
                              <w:pPr>
                                <w:pStyle w:val="Paragraphedeliste"/>
                                <w:spacing w:after="0"/>
                                <w:ind w:left="357"/>
                                <w:rPr>
                                  <w:rFonts w:asciiTheme="majorHAnsi" w:hAnsiTheme="majorHAnsi" w:cstheme="majorHAnsi"/>
                                  <w:color w:val="1F3864" w:themeColor="accent1" w:themeShade="80"/>
                                </w:rPr>
                              </w:pPr>
                            </w:p>
                            <w:p w14:paraId="59D25121" w14:textId="158BE16A" w:rsidR="00A10C25"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Tout renseignement complémentaire peut être obtenu auprès de </w:t>
                              </w:r>
                              <w:r>
                                <w:rPr>
                                  <w:rFonts w:asciiTheme="majorHAnsi" w:hAnsiTheme="majorHAnsi" w:cstheme="majorHAnsi"/>
                                  <w:color w:val="1F3864" w:themeColor="accent1" w:themeShade="80"/>
                                </w:rPr>
                                <w:t xml:space="preserve">Monsieur </w:t>
                              </w:r>
                              <w:r w:rsidR="004513E0">
                                <w:rPr>
                                  <w:rFonts w:asciiTheme="majorHAnsi" w:hAnsiTheme="majorHAnsi" w:cstheme="majorHAnsi"/>
                                  <w:color w:val="1F3864" w:themeColor="accent1" w:themeShade="80"/>
                                </w:rPr>
                                <w:t>Joel Tobias</w:t>
                              </w:r>
                              <w:r w:rsidR="00463AB6">
                                <w:rPr>
                                  <w:rFonts w:asciiTheme="majorHAnsi" w:hAnsiTheme="majorHAnsi" w:cstheme="majorHAnsi"/>
                                  <w:color w:val="1F3864" w:themeColor="accent1" w:themeShade="80"/>
                                </w:rPr>
                                <w:t>,</w:t>
                              </w:r>
                              <w:r w:rsidRPr="00D031DC">
                                <w:rPr>
                                  <w:rFonts w:asciiTheme="majorHAnsi" w:hAnsiTheme="majorHAnsi" w:cstheme="majorHAnsi"/>
                                  <w:color w:val="1F3864" w:themeColor="accent1" w:themeShade="80"/>
                                </w:rPr>
                                <w:t xml:space="preserve"> </w:t>
                              </w:r>
                              <w:r>
                                <w:rPr>
                                  <w:rFonts w:asciiTheme="majorHAnsi" w:hAnsiTheme="majorHAnsi" w:cstheme="majorHAnsi"/>
                                  <w:color w:val="1F3864" w:themeColor="accent1" w:themeShade="80"/>
                                </w:rPr>
                                <w:t>Directeur général</w:t>
                              </w:r>
                              <w:r w:rsidR="0079188C">
                                <w:rPr>
                                  <w:rFonts w:asciiTheme="majorHAnsi" w:hAnsiTheme="majorHAnsi" w:cstheme="majorHAnsi"/>
                                  <w:color w:val="1F3864" w:themeColor="accent1" w:themeShade="80"/>
                                </w:rPr>
                                <w:t xml:space="preserve"> </w:t>
                              </w:r>
                            </w:p>
                            <w:p w14:paraId="747F34EE"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Tél : 04 286 91 4</w:t>
                              </w:r>
                              <w:r>
                                <w:rPr>
                                  <w:rFonts w:asciiTheme="majorHAnsi" w:hAnsiTheme="majorHAnsi" w:cstheme="majorHAnsi"/>
                                  <w:color w:val="1F3864" w:themeColor="accent1" w:themeShade="80"/>
                                </w:rPr>
                                <w:t>1</w:t>
                              </w:r>
                            </w:p>
                            <w:p w14:paraId="4F1E7569" w14:textId="74F7B53D" w:rsidR="00A10C25" w:rsidRPr="00D031DC" w:rsidRDefault="00433200" w:rsidP="00A10C25">
                              <w:pPr>
                                <w:jc w:val="center"/>
                                <w:rPr>
                                  <w:rFonts w:asciiTheme="majorHAnsi" w:hAnsiTheme="majorHAnsi" w:cstheme="majorHAnsi"/>
                                  <w:color w:val="023160" w:themeColor="hyperlink" w:themeShade="80"/>
                                  <w:u w:val="single"/>
                                </w:rPr>
                              </w:pPr>
                              <w:r>
                                <w:rPr>
                                  <w:rFonts w:cstheme="majorHAnsi"/>
                                </w:rPr>
                                <w:t xml:space="preserve"> </w:t>
                              </w:r>
                              <w:hyperlink r:id="rId7" w:history="1">
                                <w:r w:rsidR="00295C96" w:rsidRPr="00322F72">
                                  <w:rPr>
                                    <w:rStyle w:val="Lienhypertexte"/>
                                    <w:rFonts w:cstheme="majorHAnsi"/>
                                  </w:rPr>
                                  <w:t>joel.tobias@bassenge.be</w:t>
                                </w:r>
                              </w:hyperlink>
                              <w:r w:rsidR="00A10C25" w:rsidRPr="00D031DC">
                                <w:rPr>
                                  <w:rFonts w:asciiTheme="majorHAnsi" w:hAnsiTheme="majorHAnsi" w:cstheme="majorHAnsi"/>
                                  <w:color w:val="023160" w:themeColor="hyperlink" w:themeShade="80"/>
                                  <w:u w:val="single"/>
                                </w:rPr>
                                <w:t xml:space="preserve"> </w:t>
                              </w:r>
                            </w:p>
                            <w:p w14:paraId="5E8B2D29" w14:textId="77777777" w:rsidR="00A10C25" w:rsidRPr="00CA3265" w:rsidRDefault="00A10C25" w:rsidP="00A10C25">
                              <w:pPr>
                                <w:jc w:val="both"/>
                                <w:rPr>
                                  <w:rFonts w:asciiTheme="majorHAnsi" w:hAnsiTheme="majorHAnsi" w:cstheme="majorHAnsi"/>
                                  <w:b/>
                                  <w:bCs/>
                                  <w:color w:val="1F3864" w:themeColor="accent1" w:themeShade="80"/>
                                  <w:sz w:val="28"/>
                                  <w:szCs w:val="28"/>
                                </w:rPr>
                              </w:pPr>
                              <w:r w:rsidRPr="00CA3265">
                                <w:rPr>
                                  <w:rFonts w:asciiTheme="majorHAnsi" w:hAnsiTheme="majorHAnsi" w:cstheme="majorHAnsi"/>
                                  <w:b/>
                                  <w:bCs/>
                                  <w:color w:val="1F3864" w:themeColor="accent1" w:themeShade="80"/>
                                  <w:sz w:val="28"/>
                                  <w:szCs w:val="28"/>
                                </w:rPr>
                                <w:t>Seuls les dossiers de candidature complets correspondant au profil recherché recevront un suivi.</w:t>
                              </w:r>
                            </w:p>
                          </w:txbxContent>
                        </wps:txbx>
                        <wps:bodyPr rot="0" vert="horz" wrap="square" lIns="182880" tIns="457200" rIns="182880" bIns="73152" anchor="t" anchorCtr="0" upright="1">
                          <a:noAutofit/>
                        </wps:bodyPr>
                      </wps:wsp>
                      <wps:wsp>
                        <wps:cNvPr id="214" name="Rectangle 214"/>
                        <wps:cNvSpPr/>
                        <wps:spPr>
                          <a:xfrm>
                            <a:off x="71919" y="9308386"/>
                            <a:ext cx="2331720" cy="118745"/>
                          </a:xfrm>
                          <a:prstGeom prst="rect">
                            <a:avLst/>
                          </a:prstGeom>
                          <a:grp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470145E" w14:textId="77777777" w:rsidR="00A10C25" w:rsidRDefault="00A10C25" w:rsidP="00A10C25">
                              <w:pPr>
                                <w:spacing w:before="240"/>
                                <w:rPr>
                                  <w:color w:val="FFFFFF" w:themeColor="background1"/>
                                </w:rPr>
                              </w:pP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639C8162" id="Groupe 211" o:spid="_x0000_s1026" style="position:absolute;margin-left:22pt;margin-top:-48.35pt;width:187.5pt;height:797.1pt;z-index:251659264;mso-position-horizontal-relative:page;mso-position-vertical-relative:margin" coordsize="25462,955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">
                <v:rect id="Forme automatique 14" o:spid="_x0000_s1027" style="position:absolute;width:25462;height:955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" filled="f" strokecolor="#747070 [1614]" strokeweight="1.25pt">
                  <v:textbox inset="14.4pt,36pt,14.4pt,5.76pt">
                    <w:txbxContent>
                      <w:p w14:paraId="59DDC693" w14:textId="58CB9269"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r w:rsidRPr="00412AF3">
                          <w:rPr>
                            <w:rFonts w:asciiTheme="majorHAnsi" w:hAnsiTheme="majorHAnsi" w:cstheme="majorHAnsi"/>
                            <w:b/>
                            <w:bCs/>
                            <w:color w:val="1F3864" w:themeColor="accent1" w:themeShade="80"/>
                            <w:sz w:val="24"/>
                            <w:szCs w:val="24"/>
                          </w:rPr>
                          <w:t>APPEL A CANDIDATURE</w:t>
                        </w:r>
                        <w:r w:rsidR="007C2C28">
                          <w:rPr>
                            <w:rFonts w:asciiTheme="majorHAnsi" w:hAnsiTheme="majorHAnsi" w:cstheme="majorHAnsi"/>
                            <w:b/>
                            <w:bCs/>
                            <w:color w:val="1F3864" w:themeColor="accent1" w:themeShade="80"/>
                            <w:sz w:val="24"/>
                            <w:szCs w:val="24"/>
                          </w:rPr>
                          <w:t>S</w:t>
                        </w:r>
                      </w:p>
                      <w:p w14:paraId="2C17D6F6" w14:textId="77777777" w:rsidR="00A10C25" w:rsidRPr="00412AF3" w:rsidRDefault="00A10C25" w:rsidP="00A10C25">
                        <w:pPr>
                          <w:spacing w:after="12" w:line="240" w:lineRule="auto"/>
                          <w:jc w:val="center"/>
                          <w:rPr>
                            <w:rFonts w:asciiTheme="majorHAnsi" w:hAnsiTheme="majorHAnsi" w:cstheme="majorHAnsi"/>
                            <w:b/>
                            <w:bCs/>
                            <w:color w:val="1F3864" w:themeColor="accent1" w:themeShade="80"/>
                            <w:sz w:val="24"/>
                            <w:szCs w:val="24"/>
                          </w:rPr>
                        </w:pPr>
                      </w:p>
                      <w:p w14:paraId="6382F50D" w14:textId="1502E8AB" w:rsidR="0057777E" w:rsidRPr="00463AB6" w:rsidRDefault="00C1182C" w:rsidP="00A10C25">
                        <w:pPr>
                          <w:spacing w:after="12" w:line="240" w:lineRule="auto"/>
                          <w:ind w:left="11" w:hanging="11"/>
                          <w:jc w:val="center"/>
                          <w:rPr>
                            <w:rFonts w:asciiTheme="majorHAnsi" w:hAnsiTheme="majorHAnsi" w:cstheme="majorHAnsi"/>
                            <w:color w:val="1F3864" w:themeColor="accent1" w:themeShade="80"/>
                            <w:sz w:val="28"/>
                            <w:szCs w:val="28"/>
                          </w:rPr>
                        </w:pPr>
                        <w:r w:rsidRPr="00463AB6">
                          <w:rPr>
                            <w:rFonts w:asciiTheme="majorHAnsi" w:hAnsiTheme="majorHAnsi" w:cstheme="majorHAnsi"/>
                            <w:color w:val="1F3864" w:themeColor="accent1" w:themeShade="80"/>
                            <w:sz w:val="28"/>
                            <w:szCs w:val="28"/>
                          </w:rPr>
                          <w:t xml:space="preserve">Coordinateur </w:t>
                        </w:r>
                        <w:r w:rsidR="0057777E" w:rsidRPr="00463AB6">
                          <w:rPr>
                            <w:rFonts w:asciiTheme="majorHAnsi" w:hAnsiTheme="majorHAnsi" w:cstheme="majorHAnsi"/>
                            <w:color w:val="1F3864" w:themeColor="accent1" w:themeShade="80"/>
                            <w:sz w:val="28"/>
                            <w:szCs w:val="28"/>
                          </w:rPr>
                          <w:t>PLANU</w:t>
                        </w:r>
                        <w:r w:rsidR="007C3443">
                          <w:rPr>
                            <w:rFonts w:asciiTheme="majorHAnsi" w:hAnsiTheme="majorHAnsi" w:cstheme="majorHAnsi"/>
                            <w:color w:val="1F3864" w:themeColor="accent1" w:themeShade="80"/>
                            <w:sz w:val="28"/>
                            <w:szCs w:val="28"/>
                          </w:rPr>
                          <w:t xml:space="preserve"> / </w:t>
                        </w:r>
                      </w:p>
                      <w:p w14:paraId="299E61E0" w14:textId="67A2A42C" w:rsidR="00A10C25" w:rsidRPr="007C2C28" w:rsidRDefault="007C3443" w:rsidP="00A10C25">
                        <w:pPr>
                          <w:spacing w:after="12" w:line="240" w:lineRule="auto"/>
                          <w:ind w:left="11" w:hanging="11"/>
                          <w:jc w:val="center"/>
                          <w:rPr>
                            <w:rFonts w:asciiTheme="majorHAnsi" w:hAnsiTheme="majorHAnsi" w:cstheme="majorHAnsi"/>
                            <w:i/>
                            <w:iCs/>
                            <w:color w:val="1F3864" w:themeColor="accent1" w:themeShade="80"/>
                          </w:rPr>
                        </w:pPr>
                        <w:r>
                          <w:rPr>
                            <w:rFonts w:asciiTheme="majorHAnsi" w:hAnsiTheme="majorHAnsi" w:cstheme="majorHAnsi"/>
                            <w:color w:val="1F3864" w:themeColor="accent1" w:themeShade="80"/>
                            <w:sz w:val="28"/>
                            <w:szCs w:val="28"/>
                          </w:rPr>
                          <w:t>Agent du service de la « P</w:t>
                        </w:r>
                        <w:r w:rsidR="004513E0" w:rsidRPr="007C2C28">
                          <w:rPr>
                            <w:rFonts w:asciiTheme="majorHAnsi" w:hAnsiTheme="majorHAnsi" w:cstheme="majorHAnsi"/>
                            <w:color w:val="1F3864" w:themeColor="accent1" w:themeShade="80"/>
                            <w:sz w:val="28"/>
                            <w:szCs w:val="28"/>
                          </w:rPr>
                          <w:t>olice administrative</w:t>
                        </w:r>
                        <w:r>
                          <w:rPr>
                            <w:rFonts w:asciiTheme="majorHAnsi" w:hAnsiTheme="majorHAnsi" w:cstheme="majorHAnsi"/>
                            <w:color w:val="1F3864" w:themeColor="accent1" w:themeShade="80"/>
                            <w:sz w:val="28"/>
                            <w:szCs w:val="28"/>
                          </w:rPr>
                          <w:t> »</w:t>
                        </w:r>
                      </w:p>
                      <w:p w14:paraId="3C1DA54B" w14:textId="08FD836A" w:rsidR="00A10C25" w:rsidRPr="00D031DC" w:rsidRDefault="00A10C25" w:rsidP="00A10C25">
                        <w:pPr>
                          <w:jc w:val="center"/>
                          <w:rPr>
                            <w:rFonts w:asciiTheme="majorHAnsi" w:hAnsiTheme="majorHAnsi" w:cstheme="majorHAnsi"/>
                            <w:color w:val="1F3864" w:themeColor="accent1" w:themeShade="80"/>
                          </w:rPr>
                        </w:pPr>
                        <w:r w:rsidRPr="0089407D">
                          <w:rPr>
                            <w:rFonts w:asciiTheme="majorHAnsi" w:hAnsiTheme="majorHAnsi" w:cstheme="majorHAnsi"/>
                            <w:b/>
                            <w:bCs/>
                            <w:color w:val="1F3864" w:themeColor="accent1" w:themeShade="80"/>
                          </w:rPr>
                          <w:t xml:space="preserve">CDI </w:t>
                        </w:r>
                        <w:r w:rsidR="007C2C28" w:rsidRPr="0089407D">
                          <w:rPr>
                            <w:rFonts w:asciiTheme="majorHAnsi" w:hAnsiTheme="majorHAnsi" w:cstheme="majorHAnsi"/>
                            <w:b/>
                            <w:bCs/>
                            <w:color w:val="1F3864" w:themeColor="accent1" w:themeShade="80"/>
                          </w:rPr>
                          <w:t>–</w:t>
                        </w:r>
                        <w:r w:rsidRPr="0089407D">
                          <w:rPr>
                            <w:rFonts w:asciiTheme="majorHAnsi" w:hAnsiTheme="majorHAnsi" w:cstheme="majorHAnsi"/>
                            <w:b/>
                            <w:bCs/>
                            <w:color w:val="1F3864" w:themeColor="accent1" w:themeShade="80"/>
                          </w:rPr>
                          <w:t xml:space="preserve"> </w:t>
                        </w:r>
                        <w:r w:rsidR="007C2C28" w:rsidRPr="0089407D">
                          <w:rPr>
                            <w:rFonts w:asciiTheme="majorHAnsi" w:hAnsiTheme="majorHAnsi" w:cstheme="majorHAnsi"/>
                            <w:b/>
                            <w:bCs/>
                            <w:color w:val="1F3864" w:themeColor="accent1" w:themeShade="80"/>
                          </w:rPr>
                          <w:t>4/5 temps</w:t>
                        </w:r>
                        <w:r>
                          <w:rPr>
                            <w:rFonts w:asciiTheme="majorHAnsi" w:hAnsiTheme="majorHAnsi" w:cstheme="majorHAnsi"/>
                            <w:color w:val="1F3864" w:themeColor="accent1" w:themeShade="80"/>
                          </w:rPr>
                          <w:t xml:space="preserve"> </w:t>
                        </w:r>
                        <w:r w:rsidR="007C2C28">
                          <w:rPr>
                            <w:rFonts w:asciiTheme="majorHAnsi" w:hAnsiTheme="majorHAnsi" w:cstheme="majorHAnsi"/>
                            <w:color w:val="1F3864" w:themeColor="accent1" w:themeShade="80"/>
                          </w:rPr>
                          <w:t>–</w:t>
                        </w:r>
                        <w:r>
                          <w:rPr>
                            <w:rFonts w:asciiTheme="majorHAnsi" w:hAnsiTheme="majorHAnsi" w:cstheme="majorHAnsi"/>
                            <w:color w:val="1F3864" w:themeColor="accent1" w:themeShade="80"/>
                          </w:rPr>
                          <w:t xml:space="preserve"> </w:t>
                        </w:r>
                        <w:r w:rsidR="007C2C28">
                          <w:rPr>
                            <w:rFonts w:asciiTheme="majorHAnsi" w:hAnsiTheme="majorHAnsi" w:cstheme="majorHAnsi"/>
                            <w:color w:val="1F3864" w:themeColor="accent1" w:themeShade="80"/>
                          </w:rPr>
                          <w:t>(Temps plein </w:t>
                        </w:r>
                        <w:r w:rsidR="0089407D">
                          <w:rPr>
                            <w:rFonts w:asciiTheme="majorHAnsi" w:hAnsiTheme="majorHAnsi" w:cstheme="majorHAnsi"/>
                            <w:color w:val="1F3864" w:themeColor="accent1" w:themeShade="80"/>
                          </w:rPr>
                          <w:t>=</w:t>
                        </w:r>
                        <w:r w:rsidR="007C2C28">
                          <w:rPr>
                            <w:rFonts w:asciiTheme="majorHAnsi" w:hAnsiTheme="majorHAnsi" w:cstheme="majorHAnsi"/>
                            <w:color w:val="1F3864" w:themeColor="accent1" w:themeShade="80"/>
                          </w:rPr>
                          <w:t xml:space="preserve"> </w:t>
                        </w:r>
                        <w:r w:rsidRPr="00D031DC">
                          <w:rPr>
                            <w:rFonts w:asciiTheme="majorHAnsi" w:hAnsiTheme="majorHAnsi" w:cstheme="majorHAnsi"/>
                            <w:color w:val="1F3864" w:themeColor="accent1" w:themeShade="80"/>
                          </w:rPr>
                          <w:t>38 heures/semaine</w:t>
                        </w:r>
                        <w:r w:rsidR="007C2C28">
                          <w:rPr>
                            <w:rFonts w:asciiTheme="majorHAnsi" w:hAnsiTheme="majorHAnsi" w:cstheme="majorHAnsi"/>
                            <w:color w:val="1F3864" w:themeColor="accent1" w:themeShade="80"/>
                          </w:rPr>
                          <w:t>)</w:t>
                        </w:r>
                      </w:p>
                      <w:p w14:paraId="585AFCB2" w14:textId="77777777" w:rsidR="00A10C25" w:rsidRPr="00D031DC" w:rsidRDefault="00A10C25" w:rsidP="00A10C25">
                        <w:pPr>
                          <w:jc w:val="center"/>
                          <w:rPr>
                            <w:rFonts w:asciiTheme="majorHAnsi" w:hAnsiTheme="majorHAnsi" w:cstheme="majorHAnsi"/>
                            <w:b/>
                            <w:bCs/>
                            <w:color w:val="1F3864" w:themeColor="accent1" w:themeShade="80"/>
                          </w:rPr>
                        </w:pPr>
                        <w:r w:rsidRPr="00D031DC">
                          <w:rPr>
                            <w:rFonts w:asciiTheme="majorHAnsi" w:hAnsiTheme="majorHAnsi" w:cstheme="majorHAnsi"/>
                            <w:b/>
                            <w:bCs/>
                            <w:color w:val="1F3864" w:themeColor="accent1" w:themeShade="80"/>
                          </w:rPr>
                          <w:t>INTERESS</w:t>
                        </w:r>
                        <w:r>
                          <w:rPr>
                            <w:rFonts w:asciiTheme="majorHAnsi" w:hAnsiTheme="majorHAnsi" w:cstheme="majorHAnsi"/>
                            <w:b/>
                            <w:bCs/>
                            <w:color w:val="1F3864" w:themeColor="accent1" w:themeShade="80"/>
                          </w:rPr>
                          <w:t>É(</w:t>
                        </w:r>
                        <w:r w:rsidRPr="00D031DC">
                          <w:rPr>
                            <w:rFonts w:asciiTheme="majorHAnsi" w:hAnsiTheme="majorHAnsi" w:cstheme="majorHAnsi"/>
                            <w:b/>
                            <w:bCs/>
                            <w:color w:val="1F3864" w:themeColor="accent1" w:themeShade="80"/>
                          </w:rPr>
                          <w:t>E</w:t>
                        </w:r>
                        <w:r>
                          <w:rPr>
                            <w:rFonts w:asciiTheme="majorHAnsi" w:hAnsiTheme="majorHAnsi" w:cstheme="majorHAnsi"/>
                            <w:b/>
                            <w:bCs/>
                            <w:color w:val="1F3864" w:themeColor="accent1" w:themeShade="80"/>
                          </w:rPr>
                          <w:t>)</w:t>
                        </w:r>
                        <w:r w:rsidRPr="00D031DC">
                          <w:rPr>
                            <w:rFonts w:asciiTheme="majorHAnsi" w:hAnsiTheme="majorHAnsi" w:cstheme="majorHAnsi"/>
                            <w:b/>
                            <w:bCs/>
                            <w:color w:val="1F3864" w:themeColor="accent1" w:themeShade="80"/>
                          </w:rPr>
                          <w:t> ?</w:t>
                        </w:r>
                      </w:p>
                      <w:p w14:paraId="359D1953" w14:textId="01720142" w:rsidR="00A10C25" w:rsidRPr="00D031DC" w:rsidRDefault="00A10C25" w:rsidP="00A10C25">
                        <w:pPr>
                          <w:jc w:val="center"/>
                          <w:rPr>
                            <w:rFonts w:asciiTheme="majorHAnsi" w:hAnsiTheme="majorHAnsi" w:cstheme="majorHAnsi"/>
                            <w:color w:val="1F3864" w:themeColor="accent1" w:themeShade="80"/>
                          </w:rPr>
                        </w:pPr>
                        <w:r>
                          <w:rPr>
                            <w:rFonts w:asciiTheme="majorHAnsi" w:hAnsiTheme="majorHAnsi" w:cstheme="majorHAnsi"/>
                            <w:color w:val="1F3864" w:themeColor="accent1" w:themeShade="80"/>
                          </w:rPr>
                          <w:t xml:space="preserve">Déposez </w:t>
                        </w:r>
                        <w:r w:rsidRPr="00D031DC">
                          <w:rPr>
                            <w:rFonts w:asciiTheme="majorHAnsi" w:hAnsiTheme="majorHAnsi" w:cstheme="majorHAnsi"/>
                            <w:color w:val="1F3864" w:themeColor="accent1" w:themeShade="80"/>
                          </w:rPr>
                          <w:t xml:space="preserve">votre candidature pour le </w:t>
                        </w:r>
                        <w:r w:rsidR="007C2C28" w:rsidRPr="007C2C28">
                          <w:rPr>
                            <w:rFonts w:asciiTheme="majorHAnsi" w:hAnsiTheme="majorHAnsi" w:cstheme="majorHAnsi"/>
                            <w:b/>
                            <w:bCs/>
                            <w:color w:val="1F3864" w:themeColor="accent1" w:themeShade="80"/>
                          </w:rPr>
                          <w:t>21 janvier 2026</w:t>
                        </w:r>
                        <w:r w:rsidRPr="00D031DC">
                          <w:rPr>
                            <w:rFonts w:asciiTheme="majorHAnsi" w:hAnsiTheme="majorHAnsi" w:cstheme="majorHAnsi"/>
                            <w:color w:val="1F3864" w:themeColor="accent1" w:themeShade="80"/>
                          </w:rPr>
                          <w:t xml:space="preserve"> au plus tard :</w:t>
                        </w:r>
                      </w:p>
                      <w:p w14:paraId="66E144C4" w14:textId="77777777" w:rsidR="00A10C25" w:rsidRPr="00D031DC" w:rsidRDefault="00A10C25" w:rsidP="00A10C25">
                        <w:pPr>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courrier recommandé</w:t>
                        </w:r>
                      </w:p>
                      <w:p w14:paraId="6B17F535"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Adressé au Collège Communal, Rue royale 4 à 4690 Bassenge</w:t>
                        </w:r>
                      </w:p>
                      <w:p w14:paraId="1126E293"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1BCEDFAC"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remise d’un écrit contre accusé de réception</w:t>
                        </w:r>
                      </w:p>
                      <w:p w14:paraId="6692C19F" w14:textId="54BC5B19" w:rsidR="00463AB6" w:rsidRDefault="00A10C25"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Monsieur </w:t>
                        </w:r>
                        <w:r w:rsidR="004513E0">
                          <w:rPr>
                            <w:rFonts w:asciiTheme="majorHAnsi" w:hAnsiTheme="majorHAnsi" w:cstheme="majorHAnsi"/>
                            <w:color w:val="1F3864" w:themeColor="accent1" w:themeShade="80"/>
                          </w:rPr>
                          <w:t>Joel TOBIAS</w:t>
                        </w:r>
                        <w:r w:rsidR="00463AB6" w:rsidRPr="00463AB6">
                          <w:rPr>
                            <w:rFonts w:asciiTheme="majorHAnsi" w:hAnsiTheme="majorHAnsi" w:cstheme="majorHAnsi"/>
                            <w:color w:val="1F3864" w:themeColor="accent1" w:themeShade="80"/>
                          </w:rPr>
                          <w:t xml:space="preserve"> </w:t>
                        </w:r>
                      </w:p>
                      <w:p w14:paraId="6A677AC9" w14:textId="6C37065A" w:rsidR="00A10C25" w:rsidRPr="00D031DC" w:rsidRDefault="00463AB6" w:rsidP="00A10C25">
                        <w:pPr>
                          <w:pStyle w:val="Paragraphedeliste"/>
                          <w:spacing w:after="0"/>
                          <w:ind w:left="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Directeur Général</w:t>
                        </w:r>
                      </w:p>
                      <w:p w14:paraId="1EDE5ECB" w14:textId="77777777" w:rsidR="00A10C25" w:rsidRPr="00D031DC" w:rsidRDefault="00A10C25" w:rsidP="00A10C25">
                        <w:pPr>
                          <w:pStyle w:val="Paragraphedeliste"/>
                          <w:spacing w:after="0"/>
                          <w:ind w:left="0"/>
                          <w:jc w:val="both"/>
                          <w:rPr>
                            <w:rFonts w:asciiTheme="majorHAnsi" w:hAnsiTheme="majorHAnsi" w:cstheme="majorHAnsi"/>
                            <w:color w:val="1F3864" w:themeColor="accent1" w:themeShade="80"/>
                          </w:rPr>
                        </w:pPr>
                      </w:p>
                      <w:p w14:paraId="53E74931" w14:textId="77777777" w:rsidR="00A10C25" w:rsidRPr="00D031DC" w:rsidRDefault="00A10C25" w:rsidP="00A10C25">
                        <w:pPr>
                          <w:pStyle w:val="Paragraphedeliste"/>
                          <w:spacing w:after="0"/>
                          <w:ind w:left="0"/>
                          <w:jc w:val="center"/>
                          <w:rPr>
                            <w:rFonts w:asciiTheme="majorHAnsi" w:hAnsiTheme="majorHAnsi" w:cstheme="majorHAnsi"/>
                            <w:b/>
                            <w:bCs/>
                            <w:color w:val="1F3864" w:themeColor="accent1" w:themeShade="80"/>
                            <w:u w:val="single"/>
                          </w:rPr>
                        </w:pPr>
                        <w:r w:rsidRPr="00D031DC">
                          <w:rPr>
                            <w:rFonts w:asciiTheme="majorHAnsi" w:hAnsiTheme="majorHAnsi" w:cstheme="majorHAnsi"/>
                            <w:b/>
                            <w:bCs/>
                            <w:color w:val="1F3864" w:themeColor="accent1" w:themeShade="80"/>
                            <w:u w:val="single"/>
                          </w:rPr>
                          <w:t>Par courriel</w:t>
                        </w:r>
                      </w:p>
                      <w:p w14:paraId="6AEFC686" w14:textId="1D54BDD1" w:rsidR="00A10C25" w:rsidRPr="00D031DC" w:rsidRDefault="004513E0" w:rsidP="00A10C25">
                        <w:pPr>
                          <w:pStyle w:val="Paragraphedeliste"/>
                          <w:ind w:left="360"/>
                          <w:jc w:val="center"/>
                          <w:rPr>
                            <w:rFonts w:asciiTheme="majorHAnsi" w:hAnsiTheme="majorHAnsi" w:cstheme="majorHAnsi"/>
                            <w:color w:val="1F3864" w:themeColor="accent1" w:themeShade="80"/>
                          </w:rPr>
                        </w:pPr>
                        <w:hyperlink r:id="rId8" w:history="1">
                          <w:r w:rsidRPr="00322F72">
                            <w:rPr>
                              <w:rStyle w:val="Lienhypertexte"/>
                              <w:rFonts w:cstheme="majorHAnsi"/>
                            </w:rPr>
                            <w:t>joel.tobias@bassenge.be</w:t>
                          </w:r>
                        </w:hyperlink>
                        <w:r w:rsidR="0089407D">
                          <w:rPr>
                            <w:rFonts w:cstheme="majorHAnsi"/>
                          </w:rPr>
                          <w:t xml:space="preserve"> </w:t>
                        </w:r>
                        <w:r w:rsidR="00A10C25" w:rsidRPr="00D031DC">
                          <w:rPr>
                            <w:rFonts w:asciiTheme="majorHAnsi" w:hAnsiTheme="majorHAnsi" w:cstheme="majorHAnsi"/>
                            <w:color w:val="1F3864" w:themeColor="accent1" w:themeShade="80"/>
                          </w:rPr>
                          <w:t>avec la référence suivante :</w:t>
                        </w:r>
                      </w:p>
                      <w:p w14:paraId="0B9FE7D6" w14:textId="42F0B939" w:rsidR="00A10C25" w:rsidRPr="00D031DC" w:rsidRDefault="00A10C25" w:rsidP="00A10C25">
                        <w:pPr>
                          <w:pStyle w:val="Paragraphedeliste"/>
                          <w:ind w:left="360"/>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202</w:t>
                        </w:r>
                        <w:r w:rsidR="007C2C28">
                          <w:rPr>
                            <w:rFonts w:asciiTheme="majorHAnsi" w:hAnsiTheme="majorHAnsi" w:cstheme="majorHAnsi"/>
                            <w:color w:val="1F3864" w:themeColor="accent1" w:themeShade="80"/>
                          </w:rPr>
                          <w:t>6</w:t>
                        </w:r>
                        <w:r w:rsidRPr="00D031DC">
                          <w:rPr>
                            <w:rFonts w:asciiTheme="majorHAnsi" w:hAnsiTheme="majorHAnsi" w:cstheme="majorHAnsi"/>
                            <w:color w:val="1F3864" w:themeColor="accent1" w:themeShade="80"/>
                          </w:rPr>
                          <w:t>_</w:t>
                        </w:r>
                        <w:r w:rsidR="0057777E">
                          <w:rPr>
                            <w:rFonts w:asciiTheme="majorHAnsi" w:hAnsiTheme="majorHAnsi" w:cstheme="majorHAnsi"/>
                            <w:color w:val="1F3864" w:themeColor="accent1" w:themeShade="80"/>
                          </w:rPr>
                          <w:t>planu</w:t>
                        </w:r>
                        <w:r w:rsidRPr="00D031DC">
                          <w:rPr>
                            <w:rFonts w:asciiTheme="majorHAnsi" w:hAnsiTheme="majorHAnsi" w:cstheme="majorHAnsi"/>
                            <w:color w:val="1F3864" w:themeColor="accent1" w:themeShade="80"/>
                          </w:rPr>
                          <w:t> »</w:t>
                        </w:r>
                      </w:p>
                      <w:p w14:paraId="108DB89D" w14:textId="77777777" w:rsidR="00A10C25" w:rsidRPr="00D031DC" w:rsidRDefault="00A10C25" w:rsidP="00A10C25">
                        <w:pPr>
                          <w:pStyle w:val="Paragraphedeliste"/>
                          <w:ind w:left="360"/>
                          <w:jc w:val="both"/>
                          <w:rPr>
                            <w:rFonts w:asciiTheme="majorHAnsi" w:hAnsiTheme="majorHAnsi" w:cstheme="majorHAnsi"/>
                            <w:color w:val="1F3864" w:themeColor="accent1" w:themeShade="80"/>
                          </w:rPr>
                        </w:pPr>
                      </w:p>
                      <w:p w14:paraId="27F01788"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Pour être recevable, votre dossier comprendra : </w:t>
                        </w:r>
                      </w:p>
                      <w:p w14:paraId="40C39499"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Votre CV,</w:t>
                        </w:r>
                      </w:p>
                      <w:p w14:paraId="2A288368"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 xml:space="preserve">Une lettre de motivation, </w:t>
                        </w:r>
                      </w:p>
                      <w:p w14:paraId="6F45EDB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 extrait de casier judiciaire de moins de 3 mois,</w:t>
                        </w:r>
                      </w:p>
                      <w:p w14:paraId="68BE7E5E" w14:textId="77777777" w:rsidR="00A10C25" w:rsidRPr="00D031DC" w:rsidRDefault="00A10C25" w:rsidP="00A10C25">
                        <w:pPr>
                          <w:pStyle w:val="Paragraphedeliste"/>
                          <w:numPr>
                            <w:ilvl w:val="0"/>
                            <w:numId w:val="2"/>
                          </w:numPr>
                          <w:spacing w:after="0" w:line="250" w:lineRule="auto"/>
                          <w:ind w:left="357" w:hanging="357"/>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Une copie des diplômes/certificats requis.</w:t>
                        </w:r>
                      </w:p>
                      <w:p w14:paraId="6F02CF29" w14:textId="77777777" w:rsidR="00A10C25" w:rsidRPr="00D031DC" w:rsidRDefault="00A10C25" w:rsidP="00A10C25">
                        <w:pPr>
                          <w:pStyle w:val="Paragraphedeliste"/>
                          <w:spacing w:after="0"/>
                          <w:ind w:left="357"/>
                          <w:rPr>
                            <w:rFonts w:asciiTheme="majorHAnsi" w:hAnsiTheme="majorHAnsi" w:cstheme="majorHAnsi"/>
                            <w:color w:val="1F3864" w:themeColor="accent1" w:themeShade="80"/>
                          </w:rPr>
                        </w:pPr>
                      </w:p>
                      <w:p w14:paraId="59D25121" w14:textId="158BE16A" w:rsidR="00A10C25"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Tout renseignement complémentaire peut être obtenu auprès de </w:t>
                        </w:r>
                        <w:r>
                          <w:rPr>
                            <w:rFonts w:asciiTheme="majorHAnsi" w:hAnsiTheme="majorHAnsi" w:cstheme="majorHAnsi"/>
                            <w:color w:val="1F3864" w:themeColor="accent1" w:themeShade="80"/>
                          </w:rPr>
                          <w:t xml:space="preserve">Monsieur </w:t>
                        </w:r>
                        <w:r w:rsidR="004513E0">
                          <w:rPr>
                            <w:rFonts w:asciiTheme="majorHAnsi" w:hAnsiTheme="majorHAnsi" w:cstheme="majorHAnsi"/>
                            <w:color w:val="1F3864" w:themeColor="accent1" w:themeShade="80"/>
                          </w:rPr>
                          <w:t>Joel Tobias</w:t>
                        </w:r>
                        <w:r w:rsidR="00463AB6">
                          <w:rPr>
                            <w:rFonts w:asciiTheme="majorHAnsi" w:hAnsiTheme="majorHAnsi" w:cstheme="majorHAnsi"/>
                            <w:color w:val="1F3864" w:themeColor="accent1" w:themeShade="80"/>
                          </w:rPr>
                          <w:t>,</w:t>
                        </w:r>
                        <w:r w:rsidRPr="00D031DC">
                          <w:rPr>
                            <w:rFonts w:asciiTheme="majorHAnsi" w:hAnsiTheme="majorHAnsi" w:cstheme="majorHAnsi"/>
                            <w:color w:val="1F3864" w:themeColor="accent1" w:themeShade="80"/>
                          </w:rPr>
                          <w:t xml:space="preserve"> </w:t>
                        </w:r>
                        <w:r>
                          <w:rPr>
                            <w:rFonts w:asciiTheme="majorHAnsi" w:hAnsiTheme="majorHAnsi" w:cstheme="majorHAnsi"/>
                            <w:color w:val="1F3864" w:themeColor="accent1" w:themeShade="80"/>
                          </w:rPr>
                          <w:t>Directeur général</w:t>
                        </w:r>
                        <w:r w:rsidR="0079188C">
                          <w:rPr>
                            <w:rFonts w:asciiTheme="majorHAnsi" w:hAnsiTheme="majorHAnsi" w:cstheme="majorHAnsi"/>
                            <w:color w:val="1F3864" w:themeColor="accent1" w:themeShade="80"/>
                          </w:rPr>
                          <w:t xml:space="preserve"> </w:t>
                        </w:r>
                      </w:p>
                      <w:p w14:paraId="747F34EE" w14:textId="77777777" w:rsidR="00A10C25" w:rsidRPr="00D031DC" w:rsidRDefault="00A10C25" w:rsidP="00A10C25">
                        <w:pPr>
                          <w:jc w:val="center"/>
                          <w:rPr>
                            <w:rFonts w:asciiTheme="majorHAnsi" w:hAnsiTheme="majorHAnsi" w:cstheme="majorHAnsi"/>
                            <w:color w:val="1F3864" w:themeColor="accent1" w:themeShade="80"/>
                          </w:rPr>
                        </w:pPr>
                        <w:r w:rsidRPr="00D031DC">
                          <w:rPr>
                            <w:rFonts w:asciiTheme="majorHAnsi" w:hAnsiTheme="majorHAnsi" w:cstheme="majorHAnsi"/>
                            <w:color w:val="1F3864" w:themeColor="accent1" w:themeShade="80"/>
                          </w:rPr>
                          <w:t>Tél : 04 286 91 4</w:t>
                        </w:r>
                        <w:r>
                          <w:rPr>
                            <w:rFonts w:asciiTheme="majorHAnsi" w:hAnsiTheme="majorHAnsi" w:cstheme="majorHAnsi"/>
                            <w:color w:val="1F3864" w:themeColor="accent1" w:themeShade="80"/>
                          </w:rPr>
                          <w:t>1</w:t>
                        </w:r>
                      </w:p>
                      <w:p w14:paraId="4F1E7569" w14:textId="74F7B53D" w:rsidR="00A10C25" w:rsidRPr="00D031DC" w:rsidRDefault="00433200" w:rsidP="00A10C25">
                        <w:pPr>
                          <w:jc w:val="center"/>
                          <w:rPr>
                            <w:rFonts w:asciiTheme="majorHAnsi" w:hAnsiTheme="majorHAnsi" w:cstheme="majorHAnsi"/>
                            <w:color w:val="023160" w:themeColor="hyperlink" w:themeShade="80"/>
                            <w:u w:val="single"/>
                          </w:rPr>
                        </w:pPr>
                        <w:r>
                          <w:rPr>
                            <w:rFonts w:cstheme="majorHAnsi"/>
                          </w:rPr>
                          <w:t xml:space="preserve"> </w:t>
                        </w:r>
                        <w:hyperlink r:id="rId9" w:history="1">
                          <w:r w:rsidR="00295C96" w:rsidRPr="00322F72">
                            <w:rPr>
                              <w:rStyle w:val="Lienhypertexte"/>
                              <w:rFonts w:cstheme="majorHAnsi"/>
                            </w:rPr>
                            <w:t>joel.tobias@bassenge.be</w:t>
                          </w:r>
                        </w:hyperlink>
                        <w:r w:rsidR="00A10C25" w:rsidRPr="00D031DC">
                          <w:rPr>
                            <w:rFonts w:asciiTheme="majorHAnsi" w:hAnsiTheme="majorHAnsi" w:cstheme="majorHAnsi"/>
                            <w:color w:val="023160" w:themeColor="hyperlink" w:themeShade="80"/>
                            <w:u w:val="single"/>
                          </w:rPr>
                          <w:t xml:space="preserve"> </w:t>
                        </w:r>
                      </w:p>
                      <w:p w14:paraId="5E8B2D29" w14:textId="77777777" w:rsidR="00A10C25" w:rsidRPr="00CA3265" w:rsidRDefault="00A10C25" w:rsidP="00A10C25">
                        <w:pPr>
                          <w:jc w:val="both"/>
                          <w:rPr>
                            <w:rFonts w:asciiTheme="majorHAnsi" w:hAnsiTheme="majorHAnsi" w:cstheme="majorHAnsi"/>
                            <w:b/>
                            <w:bCs/>
                            <w:color w:val="1F3864" w:themeColor="accent1" w:themeShade="80"/>
                            <w:sz w:val="28"/>
                            <w:szCs w:val="28"/>
                          </w:rPr>
                        </w:pPr>
                        <w:r w:rsidRPr="00CA3265">
                          <w:rPr>
                            <w:rFonts w:asciiTheme="majorHAnsi" w:hAnsiTheme="majorHAnsi" w:cstheme="majorHAnsi"/>
                            <w:b/>
                            <w:bCs/>
                            <w:color w:val="1F3864" w:themeColor="accent1" w:themeShade="80"/>
                            <w:sz w:val="28"/>
                            <w:szCs w:val="28"/>
                          </w:rPr>
                          <w:t>Seuls les dossiers de candidature complets correspondant au profil recherché recevront un suivi.</w:t>
                        </w:r>
                      </w:p>
                    </w:txbxContent>
                  </v:textbox>
                </v:rect>
                <v:rect id="Rectangle 214" o:spid="_x0000_s1028" style="position:absolute;left:719;top:93083;width:23317;height:1188;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" filled="f" stroked="f" strokeweight="1pt">
                  <v:textbox inset="14.4pt,14.4pt,14.4pt,28.8pt">
                    <w:txbxContent>
                      <w:p w14:paraId="5470145E" w14:textId="77777777" w:rsidR="00A10C25" w:rsidRDefault="00A10C25" w:rsidP="00A10C25">
                        <w:pPr>
                          <w:spacing w:before="240"/>
                          <w:rPr>
                            <w:color w:val="FFFFFF" w:themeColor="background1"/>
                          </w:rPr>
                        </w:pPr>
                      </w:p>
                    </w:txbxContent>
                  </v:textbox>
                </v:rect>
                <w10:wrap type="square" anchorx="page" anchory="margin"/>
              </v:group>
            </w:pict>
          </mc:Fallback>
        </mc:AlternateContent>
      </w:r>
      <w:r>
        <w:rPr>
          <w:b/>
          <w:bCs/>
          <w:sz w:val="20"/>
          <w:szCs w:val="20"/>
        </w:rPr>
        <w:t xml:space="preserve"> </w:t>
      </w:r>
    </w:p>
    <w:p w14:paraId="5A86A8AE" w14:textId="77777777" w:rsidR="00A10C25" w:rsidRDefault="00A10C25" w:rsidP="00A10C25">
      <w:pPr>
        <w:spacing w:after="0"/>
        <w:rPr>
          <w:b/>
          <w:bCs/>
          <w:sz w:val="20"/>
          <w:szCs w:val="20"/>
        </w:rPr>
      </w:pPr>
    </w:p>
    <w:p w14:paraId="7B021484" w14:textId="77777777" w:rsidR="00A10C25" w:rsidRDefault="00A10C25" w:rsidP="00A10C25">
      <w:pPr>
        <w:spacing w:after="0"/>
        <w:rPr>
          <w:b/>
          <w:bCs/>
          <w:sz w:val="20"/>
          <w:szCs w:val="20"/>
        </w:rPr>
      </w:pPr>
    </w:p>
    <w:p w14:paraId="19DA0F15" w14:textId="77777777" w:rsidR="00A10C25" w:rsidRDefault="00A10C25" w:rsidP="00A10C25">
      <w:pPr>
        <w:spacing w:after="0"/>
        <w:rPr>
          <w:b/>
          <w:bCs/>
          <w:sz w:val="20"/>
          <w:szCs w:val="20"/>
        </w:rPr>
      </w:pPr>
    </w:p>
    <w:p w14:paraId="5D81474F" w14:textId="77777777" w:rsidR="00A10C25" w:rsidRDefault="00A10C25" w:rsidP="00A10C25">
      <w:pPr>
        <w:spacing w:after="0"/>
        <w:rPr>
          <w:b/>
          <w:bCs/>
          <w:sz w:val="20"/>
          <w:szCs w:val="20"/>
        </w:rPr>
      </w:pPr>
    </w:p>
    <w:p w14:paraId="439981C2" w14:textId="77777777" w:rsidR="00A10C25" w:rsidRDefault="00A10C25" w:rsidP="00A10C25">
      <w:pPr>
        <w:spacing w:after="0"/>
        <w:rPr>
          <w:b/>
          <w:bCs/>
          <w:sz w:val="20"/>
          <w:szCs w:val="20"/>
        </w:rPr>
      </w:pPr>
    </w:p>
    <w:p w14:paraId="7313C411" w14:textId="77777777" w:rsidR="00A10C25" w:rsidRDefault="00A10C25" w:rsidP="00A10C25">
      <w:pPr>
        <w:spacing w:after="0"/>
        <w:rPr>
          <w:b/>
          <w:bCs/>
          <w:sz w:val="20"/>
          <w:szCs w:val="20"/>
        </w:rPr>
      </w:pPr>
    </w:p>
    <w:p w14:paraId="5855C326" w14:textId="77777777" w:rsidR="00A10C25" w:rsidRDefault="00A10C25" w:rsidP="00A10C25">
      <w:pPr>
        <w:spacing w:after="0"/>
        <w:ind w:left="-567"/>
        <w:jc w:val="both"/>
        <w:rPr>
          <w:b/>
          <w:bCs/>
          <w:sz w:val="20"/>
          <w:szCs w:val="20"/>
        </w:rPr>
      </w:pPr>
    </w:p>
    <w:p w14:paraId="0B471F9F" w14:textId="77777777" w:rsidR="00566BA8" w:rsidRDefault="00566BA8" w:rsidP="00A10C25">
      <w:pPr>
        <w:spacing w:after="0"/>
        <w:jc w:val="both"/>
        <w:rPr>
          <w:b/>
          <w:bCs/>
        </w:rPr>
      </w:pPr>
    </w:p>
    <w:p w14:paraId="610E189B" w14:textId="773591BC" w:rsidR="00566BA8" w:rsidRPr="0089407D" w:rsidRDefault="00566BA8" w:rsidP="00C1182C">
      <w:pPr>
        <w:spacing w:after="0"/>
        <w:jc w:val="both"/>
        <w:rPr>
          <w:rFonts w:asciiTheme="majorHAnsi" w:hAnsiTheme="majorHAnsi" w:cstheme="majorHAnsi"/>
          <w:b/>
          <w:bCs/>
          <w:sz w:val="28"/>
          <w:szCs w:val="28"/>
        </w:rPr>
      </w:pPr>
      <w:r w:rsidRPr="0089407D">
        <w:rPr>
          <w:rFonts w:asciiTheme="majorHAnsi" w:hAnsiTheme="majorHAnsi" w:cstheme="majorHAnsi"/>
          <w:b/>
          <w:bCs/>
          <w:sz w:val="28"/>
          <w:szCs w:val="28"/>
        </w:rPr>
        <w:t>La Commune de Bassenge est à la recherche d’un</w:t>
      </w:r>
      <w:r w:rsidR="00111736" w:rsidRPr="0089407D">
        <w:rPr>
          <w:rFonts w:asciiTheme="majorHAnsi" w:hAnsiTheme="majorHAnsi" w:cstheme="majorHAnsi"/>
          <w:b/>
          <w:bCs/>
          <w:sz w:val="28"/>
          <w:szCs w:val="28"/>
        </w:rPr>
        <w:t xml:space="preserve"> </w:t>
      </w:r>
      <w:r w:rsidR="009B0F66">
        <w:rPr>
          <w:rFonts w:asciiTheme="majorHAnsi" w:hAnsiTheme="majorHAnsi" w:cstheme="majorHAnsi"/>
          <w:b/>
          <w:bCs/>
          <w:sz w:val="28"/>
          <w:szCs w:val="28"/>
        </w:rPr>
        <w:t>C</w:t>
      </w:r>
      <w:r w:rsidR="00C1182C" w:rsidRPr="0089407D">
        <w:rPr>
          <w:rFonts w:asciiTheme="majorHAnsi" w:hAnsiTheme="majorHAnsi" w:cstheme="majorHAnsi"/>
          <w:b/>
          <w:bCs/>
          <w:sz w:val="28"/>
          <w:szCs w:val="28"/>
        </w:rPr>
        <w:t>oordinateur</w:t>
      </w:r>
      <w:r w:rsidRPr="0089407D">
        <w:rPr>
          <w:rFonts w:asciiTheme="majorHAnsi" w:hAnsiTheme="majorHAnsi" w:cstheme="majorHAnsi"/>
          <w:b/>
          <w:bCs/>
          <w:sz w:val="28"/>
          <w:szCs w:val="28"/>
        </w:rPr>
        <w:t xml:space="preserve"> </w:t>
      </w:r>
      <w:r w:rsidR="00C1182C" w:rsidRPr="0089407D">
        <w:rPr>
          <w:rFonts w:asciiTheme="majorHAnsi" w:hAnsiTheme="majorHAnsi" w:cstheme="majorHAnsi"/>
          <w:b/>
          <w:bCs/>
          <w:sz w:val="28"/>
          <w:szCs w:val="28"/>
        </w:rPr>
        <w:t>PLANU</w:t>
      </w:r>
      <w:r w:rsidR="009B0F66">
        <w:rPr>
          <w:rFonts w:asciiTheme="majorHAnsi" w:hAnsiTheme="majorHAnsi" w:cstheme="majorHAnsi"/>
          <w:b/>
          <w:bCs/>
          <w:sz w:val="28"/>
          <w:szCs w:val="28"/>
        </w:rPr>
        <w:t xml:space="preserve"> / A</w:t>
      </w:r>
      <w:r w:rsidR="007C3443" w:rsidRPr="0089407D">
        <w:rPr>
          <w:rFonts w:asciiTheme="majorHAnsi" w:hAnsiTheme="majorHAnsi" w:cstheme="majorHAnsi"/>
          <w:b/>
          <w:bCs/>
          <w:sz w:val="28"/>
          <w:szCs w:val="28"/>
        </w:rPr>
        <w:t xml:space="preserve">gent du service </w:t>
      </w:r>
      <w:r w:rsidR="00CB3700" w:rsidRPr="0089407D">
        <w:rPr>
          <w:rFonts w:asciiTheme="majorHAnsi" w:hAnsiTheme="majorHAnsi" w:cstheme="majorHAnsi"/>
          <w:b/>
          <w:bCs/>
          <w:sz w:val="28"/>
          <w:szCs w:val="28"/>
        </w:rPr>
        <w:t xml:space="preserve">de la </w:t>
      </w:r>
      <w:r w:rsidR="007C3443" w:rsidRPr="0089407D">
        <w:rPr>
          <w:rFonts w:asciiTheme="majorHAnsi" w:hAnsiTheme="majorHAnsi" w:cstheme="majorHAnsi"/>
          <w:b/>
          <w:bCs/>
          <w:sz w:val="28"/>
          <w:szCs w:val="28"/>
        </w:rPr>
        <w:t>P</w:t>
      </w:r>
      <w:r w:rsidR="00CB3700" w:rsidRPr="0089407D">
        <w:rPr>
          <w:rFonts w:asciiTheme="majorHAnsi" w:hAnsiTheme="majorHAnsi" w:cstheme="majorHAnsi"/>
          <w:b/>
          <w:bCs/>
          <w:sz w:val="28"/>
          <w:szCs w:val="28"/>
        </w:rPr>
        <w:t>olice administrative</w:t>
      </w:r>
    </w:p>
    <w:p w14:paraId="469A9F61" w14:textId="77777777" w:rsidR="0089407D" w:rsidRPr="0089407D" w:rsidRDefault="0089407D" w:rsidP="00A10C25">
      <w:pPr>
        <w:spacing w:after="0"/>
        <w:jc w:val="both"/>
        <w:rPr>
          <w:b/>
          <w:bCs/>
          <w:sz w:val="24"/>
          <w:szCs w:val="24"/>
        </w:rPr>
      </w:pPr>
    </w:p>
    <w:p w14:paraId="5DBC83FD" w14:textId="3BAA644B" w:rsidR="00A10C25" w:rsidRPr="0089407D" w:rsidRDefault="00A10C25" w:rsidP="00A10C25">
      <w:pPr>
        <w:spacing w:after="0"/>
        <w:jc w:val="both"/>
        <w:rPr>
          <w:b/>
          <w:bCs/>
          <w:sz w:val="24"/>
          <w:szCs w:val="24"/>
        </w:rPr>
      </w:pPr>
      <w:r w:rsidRPr="0089407D">
        <w:rPr>
          <w:b/>
          <w:bCs/>
          <w:sz w:val="24"/>
          <w:szCs w:val="24"/>
        </w:rPr>
        <w:t xml:space="preserve">MISSIONS GENERALES DU </w:t>
      </w:r>
      <w:r w:rsidR="0089407D" w:rsidRPr="0089407D">
        <w:rPr>
          <w:b/>
          <w:bCs/>
          <w:sz w:val="24"/>
          <w:szCs w:val="24"/>
        </w:rPr>
        <w:t xml:space="preserve">COORDINATEUR </w:t>
      </w:r>
      <w:r w:rsidR="001645DD" w:rsidRPr="0089407D">
        <w:rPr>
          <w:b/>
          <w:bCs/>
          <w:sz w:val="24"/>
          <w:szCs w:val="24"/>
        </w:rPr>
        <w:t>PLANU</w:t>
      </w:r>
      <w:r w:rsidRPr="0089407D">
        <w:rPr>
          <w:b/>
          <w:bCs/>
          <w:sz w:val="24"/>
          <w:szCs w:val="24"/>
        </w:rPr>
        <w:t xml:space="preserve"> :</w:t>
      </w:r>
    </w:p>
    <w:p w14:paraId="191B8ACA" w14:textId="77777777" w:rsidR="0057777E" w:rsidRDefault="0057777E" w:rsidP="00A10C25">
      <w:pPr>
        <w:spacing w:after="0"/>
        <w:ind w:right="-851"/>
        <w:jc w:val="both"/>
        <w:rPr>
          <w:rFonts w:asciiTheme="majorHAnsi" w:hAnsiTheme="majorHAnsi" w:cstheme="majorHAnsi"/>
          <w:sz w:val="20"/>
          <w:szCs w:val="20"/>
        </w:rPr>
      </w:pPr>
    </w:p>
    <w:p w14:paraId="1F11E759" w14:textId="68585230" w:rsidR="00EB6276" w:rsidRPr="007A02EC" w:rsidRDefault="00EB6276" w:rsidP="001645DD">
      <w:pPr>
        <w:widowControl w:val="0"/>
        <w:autoSpaceDE w:val="0"/>
        <w:autoSpaceDN w:val="0"/>
        <w:spacing w:after="0" w:line="230" w:lineRule="auto"/>
        <w:ind w:left="557"/>
        <w:jc w:val="both"/>
        <w:rPr>
          <w:rFonts w:asciiTheme="majorHAnsi" w:hAnsiTheme="majorHAnsi" w:cstheme="majorHAnsi"/>
          <w:sz w:val="24"/>
          <w:szCs w:val="24"/>
        </w:rPr>
      </w:pPr>
      <w:r w:rsidRPr="007A02EC">
        <w:rPr>
          <w:rFonts w:asciiTheme="majorHAnsi" w:hAnsiTheme="majorHAnsi" w:cstheme="majorHAnsi"/>
          <w:sz w:val="24"/>
          <w:szCs w:val="24"/>
        </w:rPr>
        <w:t xml:space="preserve">Il est la personne de référence pour la planification </w:t>
      </w:r>
      <w:r w:rsidR="001645DD" w:rsidRPr="007A02EC">
        <w:rPr>
          <w:rFonts w:asciiTheme="majorHAnsi" w:hAnsiTheme="majorHAnsi" w:cstheme="majorHAnsi"/>
          <w:sz w:val="24"/>
          <w:szCs w:val="24"/>
        </w:rPr>
        <w:t>d</w:t>
      </w:r>
      <w:r w:rsidRPr="007A02EC">
        <w:rPr>
          <w:rFonts w:asciiTheme="majorHAnsi" w:hAnsiTheme="majorHAnsi" w:cstheme="majorHAnsi"/>
          <w:sz w:val="24"/>
          <w:szCs w:val="24"/>
        </w:rPr>
        <w:t>'urgence et la coordination stratégique des situations d'urgence de l'autorité compétente (le Bourgmestre). Il a dans ses compétences :</w:t>
      </w:r>
    </w:p>
    <w:p w14:paraId="2BD3A177" w14:textId="330C58E8" w:rsidR="001645DD" w:rsidRPr="007A02EC" w:rsidRDefault="00EB6276" w:rsidP="001645DD">
      <w:pPr>
        <w:pStyle w:val="Paragraphedeliste"/>
        <w:widowControl w:val="0"/>
        <w:numPr>
          <w:ilvl w:val="0"/>
          <w:numId w:val="6"/>
        </w:numPr>
        <w:autoSpaceDE w:val="0"/>
        <w:autoSpaceDN w:val="0"/>
        <w:spacing w:after="0" w:line="230" w:lineRule="auto"/>
        <w:jc w:val="both"/>
        <w:rPr>
          <w:rFonts w:asciiTheme="majorHAnsi" w:hAnsiTheme="majorHAnsi" w:cstheme="majorHAnsi"/>
          <w:sz w:val="24"/>
          <w:szCs w:val="24"/>
        </w:rPr>
      </w:pPr>
      <w:r w:rsidRPr="007A02EC">
        <w:rPr>
          <w:rFonts w:asciiTheme="majorHAnsi" w:hAnsiTheme="majorHAnsi" w:cstheme="majorHAnsi"/>
          <w:sz w:val="24"/>
          <w:szCs w:val="24"/>
        </w:rPr>
        <w:t xml:space="preserve">L’ensemble des mesures organisationnelles, procédurales et </w:t>
      </w:r>
      <w:r w:rsidR="001645DD" w:rsidRPr="007A02EC">
        <w:rPr>
          <w:rFonts w:asciiTheme="majorHAnsi" w:hAnsiTheme="majorHAnsi" w:cstheme="majorHAnsi"/>
          <w:sz w:val="24"/>
          <w:szCs w:val="24"/>
        </w:rPr>
        <w:t>m</w:t>
      </w:r>
      <w:r w:rsidRPr="007A02EC">
        <w:rPr>
          <w:rFonts w:asciiTheme="majorHAnsi" w:hAnsiTheme="majorHAnsi" w:cstheme="majorHAnsi"/>
          <w:sz w:val="24"/>
          <w:szCs w:val="24"/>
        </w:rPr>
        <w:t>atérielles, et d'outils contribuant à la détermination des actions et mécanismes de coordination à mettre en place lors de la survenance d'une situation d’urgence, afin de pouvoir</w:t>
      </w:r>
      <w:r w:rsidR="00DD7034" w:rsidRPr="007A02EC">
        <w:rPr>
          <w:rFonts w:asciiTheme="majorHAnsi" w:hAnsiTheme="majorHAnsi" w:cstheme="majorHAnsi"/>
          <w:sz w:val="24"/>
          <w:szCs w:val="24"/>
        </w:rPr>
        <w:t xml:space="preserve"> </w:t>
      </w:r>
      <w:r w:rsidRPr="007A02EC">
        <w:rPr>
          <w:rFonts w:asciiTheme="majorHAnsi" w:hAnsiTheme="majorHAnsi" w:cstheme="majorHAnsi"/>
          <w:sz w:val="24"/>
          <w:szCs w:val="24"/>
        </w:rPr>
        <w:t>mobiliser dans les meilleurs délais les moyens humains et matériels nécessaires et ainsi organiser les interventions nécessaires à la protection de la population et des biens ;</w:t>
      </w:r>
    </w:p>
    <w:p w14:paraId="02ED3D57" w14:textId="77777777" w:rsidR="001645DD" w:rsidRPr="007A02EC" w:rsidRDefault="00EB6276" w:rsidP="001645DD">
      <w:pPr>
        <w:pStyle w:val="Paragraphedeliste"/>
        <w:widowControl w:val="0"/>
        <w:numPr>
          <w:ilvl w:val="0"/>
          <w:numId w:val="6"/>
        </w:numPr>
        <w:autoSpaceDE w:val="0"/>
        <w:autoSpaceDN w:val="0"/>
        <w:spacing w:after="0" w:line="230" w:lineRule="auto"/>
        <w:jc w:val="both"/>
        <w:rPr>
          <w:rFonts w:asciiTheme="majorHAnsi" w:hAnsiTheme="majorHAnsi" w:cstheme="majorHAnsi"/>
          <w:sz w:val="24"/>
          <w:szCs w:val="24"/>
        </w:rPr>
      </w:pPr>
      <w:r w:rsidRPr="007A02EC">
        <w:rPr>
          <w:rFonts w:asciiTheme="majorHAnsi" w:hAnsiTheme="majorHAnsi" w:cstheme="majorHAnsi"/>
          <w:sz w:val="24"/>
          <w:szCs w:val="24"/>
        </w:rPr>
        <w:t>Il participe avec la cellule de crise à la gestion de la crise et de l’après crise ;</w:t>
      </w:r>
    </w:p>
    <w:p w14:paraId="2BD9B12B" w14:textId="02E0BE32" w:rsidR="00EB6276" w:rsidRPr="007A02EC" w:rsidRDefault="00EB6276" w:rsidP="001645DD">
      <w:pPr>
        <w:pStyle w:val="Paragraphedeliste"/>
        <w:widowControl w:val="0"/>
        <w:numPr>
          <w:ilvl w:val="0"/>
          <w:numId w:val="6"/>
        </w:numPr>
        <w:autoSpaceDE w:val="0"/>
        <w:autoSpaceDN w:val="0"/>
        <w:spacing w:after="0" w:line="230" w:lineRule="auto"/>
        <w:jc w:val="both"/>
        <w:rPr>
          <w:rFonts w:asciiTheme="majorHAnsi" w:hAnsiTheme="majorHAnsi" w:cstheme="majorHAnsi"/>
          <w:sz w:val="24"/>
          <w:szCs w:val="24"/>
        </w:rPr>
      </w:pPr>
      <w:r w:rsidRPr="007A02EC">
        <w:rPr>
          <w:rFonts w:asciiTheme="majorHAnsi" w:hAnsiTheme="majorHAnsi" w:cstheme="majorHAnsi"/>
          <w:sz w:val="24"/>
          <w:szCs w:val="24"/>
        </w:rPr>
        <w:t>Coordination stratégique : la mission multidisciplinaire visant à limiter les conséquences d'une situation d'urgence, en mettant au point la réponse actuelle et future à y apporter, en soutenant les actions opérationnelles, et en prenant les décisions nécessaires afin de revenir à   une situation normale.</w:t>
      </w:r>
    </w:p>
    <w:p w14:paraId="2DABD99F" w14:textId="460DF377" w:rsidR="00566BA8" w:rsidRPr="007A02EC" w:rsidRDefault="00566BA8" w:rsidP="00A10C25">
      <w:pPr>
        <w:spacing w:after="0"/>
        <w:jc w:val="both"/>
        <w:rPr>
          <w:rFonts w:asciiTheme="majorHAnsi" w:hAnsiTheme="majorHAnsi" w:cstheme="majorHAnsi"/>
          <w:b/>
          <w:bCs/>
          <w:sz w:val="24"/>
          <w:szCs w:val="24"/>
        </w:rPr>
      </w:pPr>
      <w:r w:rsidRPr="007A02EC">
        <w:rPr>
          <w:rFonts w:asciiTheme="majorHAnsi" w:hAnsiTheme="majorHAnsi" w:cstheme="majorHAnsi"/>
          <w:b/>
          <w:bCs/>
          <w:sz w:val="24"/>
          <w:szCs w:val="24"/>
        </w:rPr>
        <w:t xml:space="preserve"> </w:t>
      </w:r>
    </w:p>
    <w:p w14:paraId="6A8C55A4" w14:textId="57D4A4EE" w:rsidR="00FC5F85" w:rsidRPr="007A02EC" w:rsidRDefault="00FC5F85" w:rsidP="00FC5F85">
      <w:pPr>
        <w:widowControl w:val="0"/>
        <w:autoSpaceDE w:val="0"/>
        <w:autoSpaceDN w:val="0"/>
        <w:spacing w:after="0" w:line="240" w:lineRule="auto"/>
        <w:jc w:val="both"/>
        <w:rPr>
          <w:rFonts w:asciiTheme="majorHAnsi" w:hAnsiTheme="majorHAnsi" w:cstheme="majorHAnsi"/>
          <w:sz w:val="24"/>
          <w:szCs w:val="24"/>
        </w:rPr>
      </w:pPr>
      <w:r w:rsidRPr="007A02EC">
        <w:rPr>
          <w:rFonts w:asciiTheme="majorHAnsi" w:hAnsiTheme="majorHAnsi" w:cstheme="majorHAnsi"/>
          <w:sz w:val="24"/>
          <w:szCs w:val="24"/>
        </w:rPr>
        <w:t>En tant que coordinateur pour la sécurité et l’analyse de risques lors d’</w:t>
      </w:r>
      <w:r w:rsidR="00111736" w:rsidRPr="007A02EC">
        <w:rPr>
          <w:rFonts w:asciiTheme="majorHAnsi" w:hAnsiTheme="majorHAnsi" w:cstheme="majorHAnsi"/>
          <w:sz w:val="24"/>
          <w:szCs w:val="24"/>
        </w:rPr>
        <w:t>é</w:t>
      </w:r>
      <w:r w:rsidRPr="007A02EC">
        <w:rPr>
          <w:rFonts w:asciiTheme="majorHAnsi" w:hAnsiTheme="majorHAnsi" w:cstheme="majorHAnsi"/>
          <w:sz w:val="24"/>
          <w:szCs w:val="24"/>
        </w:rPr>
        <w:t>vénements</w:t>
      </w:r>
      <w:r w:rsidR="00DD7034" w:rsidRPr="007A02EC">
        <w:rPr>
          <w:rFonts w:asciiTheme="majorHAnsi" w:hAnsiTheme="majorHAnsi" w:cstheme="majorHAnsi"/>
          <w:sz w:val="24"/>
          <w:szCs w:val="24"/>
        </w:rPr>
        <w:t xml:space="preserve"> </w:t>
      </w:r>
      <w:r w:rsidRPr="007A02EC">
        <w:rPr>
          <w:rFonts w:asciiTheme="majorHAnsi" w:hAnsiTheme="majorHAnsi" w:cstheme="majorHAnsi"/>
          <w:sz w:val="24"/>
          <w:szCs w:val="24"/>
        </w:rPr>
        <w:t>:</w:t>
      </w:r>
    </w:p>
    <w:p w14:paraId="1CFA81DF" w14:textId="1DE86E70" w:rsidR="00FC5F85" w:rsidRPr="007A02EC" w:rsidRDefault="00DD7034" w:rsidP="00FC5F85">
      <w:pPr>
        <w:pStyle w:val="Paragraphedeliste"/>
        <w:widowControl w:val="0"/>
        <w:numPr>
          <w:ilvl w:val="0"/>
          <w:numId w:val="9"/>
        </w:numPr>
        <w:autoSpaceDE w:val="0"/>
        <w:autoSpaceDN w:val="0"/>
        <w:spacing w:after="0" w:line="240" w:lineRule="auto"/>
        <w:jc w:val="both"/>
        <w:rPr>
          <w:rFonts w:asciiTheme="majorHAnsi" w:hAnsiTheme="majorHAnsi" w:cstheme="majorHAnsi"/>
          <w:sz w:val="24"/>
          <w:szCs w:val="24"/>
        </w:rPr>
      </w:pPr>
      <w:r w:rsidRPr="007A02EC">
        <w:rPr>
          <w:rFonts w:asciiTheme="majorHAnsi" w:hAnsiTheme="majorHAnsi" w:cstheme="majorHAnsi"/>
          <w:sz w:val="24"/>
          <w:szCs w:val="24"/>
        </w:rPr>
        <w:t>I</w:t>
      </w:r>
      <w:r w:rsidR="00FC5F85" w:rsidRPr="007A02EC">
        <w:rPr>
          <w:rFonts w:asciiTheme="majorHAnsi" w:hAnsiTheme="majorHAnsi" w:cstheme="majorHAnsi"/>
          <w:sz w:val="24"/>
          <w:szCs w:val="24"/>
        </w:rPr>
        <w:t>l est destinataire des dossiers de sécurité pour tous les événements publics (manifestations, carnavals, soirées, courses cyclistes…), qu’il analyse ;</w:t>
      </w:r>
    </w:p>
    <w:p w14:paraId="0E3B6927" w14:textId="77777777" w:rsidR="00FC5F85" w:rsidRPr="007A02EC" w:rsidRDefault="00FC5F85" w:rsidP="00FC5F85">
      <w:pPr>
        <w:pStyle w:val="Paragraphedeliste"/>
        <w:widowControl w:val="0"/>
        <w:numPr>
          <w:ilvl w:val="0"/>
          <w:numId w:val="9"/>
        </w:numPr>
        <w:autoSpaceDE w:val="0"/>
        <w:autoSpaceDN w:val="0"/>
        <w:spacing w:after="0" w:line="240" w:lineRule="auto"/>
        <w:jc w:val="both"/>
        <w:rPr>
          <w:rFonts w:asciiTheme="majorHAnsi" w:hAnsiTheme="majorHAnsi" w:cstheme="majorHAnsi"/>
          <w:sz w:val="24"/>
          <w:szCs w:val="24"/>
        </w:rPr>
      </w:pPr>
      <w:r w:rsidRPr="007A02EC">
        <w:rPr>
          <w:rFonts w:asciiTheme="majorHAnsi" w:hAnsiTheme="majorHAnsi" w:cstheme="majorHAnsi"/>
          <w:sz w:val="24"/>
          <w:szCs w:val="24"/>
        </w:rPr>
        <w:t xml:space="preserve">Il organise les réunions de sécurité et il les </w:t>
      </w:r>
      <w:proofErr w:type="gramStart"/>
      <w:r w:rsidRPr="007A02EC">
        <w:rPr>
          <w:rFonts w:asciiTheme="majorHAnsi" w:hAnsiTheme="majorHAnsi" w:cstheme="majorHAnsi"/>
          <w:sz w:val="24"/>
          <w:szCs w:val="24"/>
        </w:rPr>
        <w:t>dirige;</w:t>
      </w:r>
      <w:proofErr w:type="gramEnd"/>
    </w:p>
    <w:p w14:paraId="42B50E69" w14:textId="1E815736" w:rsidR="00FC5F85" w:rsidRPr="007A02EC" w:rsidRDefault="00FC5F85" w:rsidP="00FC5F85">
      <w:pPr>
        <w:pStyle w:val="Paragraphedeliste"/>
        <w:widowControl w:val="0"/>
        <w:numPr>
          <w:ilvl w:val="0"/>
          <w:numId w:val="9"/>
        </w:numPr>
        <w:autoSpaceDE w:val="0"/>
        <w:autoSpaceDN w:val="0"/>
        <w:spacing w:after="0" w:line="240" w:lineRule="auto"/>
        <w:jc w:val="both"/>
        <w:rPr>
          <w:rFonts w:asciiTheme="majorHAnsi" w:hAnsiTheme="majorHAnsi" w:cstheme="majorHAnsi"/>
          <w:sz w:val="24"/>
          <w:szCs w:val="24"/>
        </w:rPr>
      </w:pPr>
      <w:r w:rsidRPr="007A02EC">
        <w:rPr>
          <w:rFonts w:asciiTheme="majorHAnsi" w:hAnsiTheme="majorHAnsi" w:cstheme="majorHAnsi"/>
          <w:sz w:val="24"/>
          <w:szCs w:val="24"/>
        </w:rPr>
        <w:t>Il donne ses recommandations à l’autorité communale (La Bourgmestre et /ou le Collège) ;</w:t>
      </w:r>
    </w:p>
    <w:p w14:paraId="184BF5F8" w14:textId="77777777" w:rsidR="007A02EC" w:rsidRPr="0089407D" w:rsidRDefault="007A02EC" w:rsidP="00A10C25">
      <w:pPr>
        <w:spacing w:after="0"/>
        <w:ind w:right="-851"/>
        <w:jc w:val="both"/>
        <w:rPr>
          <w:b/>
          <w:bCs/>
          <w:sz w:val="24"/>
          <w:szCs w:val="24"/>
        </w:rPr>
      </w:pPr>
    </w:p>
    <w:p w14:paraId="36C44808" w14:textId="3A0CD1FA" w:rsidR="00FC5F85" w:rsidRPr="0089407D" w:rsidRDefault="00FC5F85" w:rsidP="00FC5F85">
      <w:pPr>
        <w:spacing w:after="0"/>
        <w:jc w:val="both"/>
        <w:rPr>
          <w:b/>
          <w:bCs/>
          <w:sz w:val="24"/>
          <w:szCs w:val="24"/>
        </w:rPr>
      </w:pPr>
      <w:r w:rsidRPr="0089407D">
        <w:rPr>
          <w:b/>
          <w:bCs/>
          <w:sz w:val="24"/>
          <w:szCs w:val="24"/>
        </w:rPr>
        <w:t>MISSIONS GENERALES D</w:t>
      </w:r>
      <w:r w:rsidR="007C3443" w:rsidRPr="0089407D">
        <w:rPr>
          <w:b/>
          <w:bCs/>
          <w:sz w:val="24"/>
          <w:szCs w:val="24"/>
        </w:rPr>
        <w:t>E L’EMPLOYE DU SERVICE DE LA</w:t>
      </w:r>
      <w:r w:rsidR="004513E0" w:rsidRPr="0089407D">
        <w:rPr>
          <w:b/>
          <w:bCs/>
          <w:sz w:val="24"/>
          <w:szCs w:val="24"/>
        </w:rPr>
        <w:t xml:space="preserve"> POLICE ADMINISTRATIVE</w:t>
      </w:r>
      <w:r w:rsidRPr="0089407D">
        <w:rPr>
          <w:b/>
          <w:bCs/>
          <w:sz w:val="24"/>
          <w:szCs w:val="24"/>
        </w:rPr>
        <w:t xml:space="preserve"> :</w:t>
      </w:r>
    </w:p>
    <w:p w14:paraId="597D4B72" w14:textId="77777777" w:rsidR="00FC5F85" w:rsidRDefault="00FC5F85" w:rsidP="00A10C25">
      <w:pPr>
        <w:spacing w:after="0"/>
        <w:ind w:right="-851"/>
        <w:jc w:val="both"/>
        <w:rPr>
          <w:b/>
          <w:bCs/>
          <w:szCs w:val="20"/>
        </w:rPr>
      </w:pPr>
    </w:p>
    <w:p w14:paraId="77BA4276" w14:textId="77777777" w:rsidR="007B5537" w:rsidRPr="007A02EC" w:rsidRDefault="007B5537" w:rsidP="007B5537">
      <w:pPr>
        <w:rPr>
          <w:rFonts w:asciiTheme="majorHAnsi" w:hAnsiTheme="majorHAnsi" w:cstheme="majorHAnsi"/>
          <w:sz w:val="24"/>
          <w:szCs w:val="24"/>
          <w:lang w:val="fr-FR"/>
        </w:rPr>
      </w:pPr>
      <w:r w:rsidRPr="007A02EC">
        <w:rPr>
          <w:rFonts w:asciiTheme="majorHAnsi" w:hAnsiTheme="majorHAnsi" w:cstheme="majorHAnsi"/>
          <w:sz w:val="24"/>
          <w:szCs w:val="24"/>
          <w:lang w:val="fr-FR"/>
        </w:rPr>
        <w:t>Le service police administrative regroupe certaines compétences de la Bourgmestre en ce qui concerne le maintien de l’ordre public (sécurité, tranquillité et salubrité).</w:t>
      </w:r>
    </w:p>
    <w:p w14:paraId="0E4C75E8" w14:textId="3527DD72" w:rsidR="007B5537" w:rsidRPr="007A02EC" w:rsidRDefault="007B5537" w:rsidP="007B5537">
      <w:pPr>
        <w:rPr>
          <w:rFonts w:asciiTheme="majorHAnsi" w:hAnsiTheme="majorHAnsi" w:cstheme="majorHAnsi"/>
          <w:sz w:val="24"/>
          <w:szCs w:val="24"/>
          <w:lang w:val="fr-FR"/>
        </w:rPr>
      </w:pPr>
      <w:r w:rsidRPr="007A02EC">
        <w:rPr>
          <w:rFonts w:asciiTheme="majorHAnsi" w:hAnsiTheme="majorHAnsi" w:cstheme="majorHAnsi"/>
          <w:sz w:val="24"/>
          <w:szCs w:val="24"/>
          <w:lang w:val="fr-FR"/>
        </w:rPr>
        <w:lastRenderedPageBreak/>
        <w:t xml:space="preserve">Cela comprend : </w:t>
      </w:r>
    </w:p>
    <w:p w14:paraId="2653F95C" w14:textId="77777777" w:rsidR="007B5537" w:rsidRPr="007A02EC" w:rsidRDefault="007B5537" w:rsidP="007B5537">
      <w:pPr>
        <w:pStyle w:val="Paragraphedeliste"/>
        <w:numPr>
          <w:ilvl w:val="0"/>
          <w:numId w:val="14"/>
        </w:numPr>
        <w:spacing w:after="0" w:line="240" w:lineRule="auto"/>
        <w:contextualSpacing w:val="0"/>
        <w:rPr>
          <w:rFonts w:asciiTheme="majorHAnsi" w:eastAsia="Times New Roman" w:hAnsiTheme="majorHAnsi" w:cstheme="majorHAnsi"/>
          <w:sz w:val="24"/>
          <w:szCs w:val="24"/>
          <w:lang w:val="fr-FR"/>
        </w:rPr>
      </w:pPr>
      <w:r w:rsidRPr="007A02EC">
        <w:rPr>
          <w:rFonts w:asciiTheme="majorHAnsi" w:eastAsia="Times New Roman" w:hAnsiTheme="majorHAnsi" w:cstheme="majorHAnsi"/>
          <w:sz w:val="24"/>
          <w:szCs w:val="24"/>
          <w:lang w:val="fr-FR"/>
        </w:rPr>
        <w:t>La rédaction des arrêtés et ordonnances de Police dans le cadre des demandes d’organisation de manifestations publiques.</w:t>
      </w:r>
    </w:p>
    <w:p w14:paraId="7E91FB1C" w14:textId="77777777" w:rsidR="007B5537" w:rsidRPr="007A02EC" w:rsidRDefault="007B5537" w:rsidP="007B5537">
      <w:pPr>
        <w:pStyle w:val="Paragraphedeliste"/>
        <w:numPr>
          <w:ilvl w:val="0"/>
          <w:numId w:val="14"/>
        </w:numPr>
        <w:spacing w:after="0" w:line="240" w:lineRule="auto"/>
        <w:contextualSpacing w:val="0"/>
        <w:rPr>
          <w:rFonts w:asciiTheme="majorHAnsi" w:eastAsia="Times New Roman" w:hAnsiTheme="majorHAnsi" w:cstheme="majorHAnsi"/>
          <w:sz w:val="24"/>
          <w:szCs w:val="24"/>
          <w:lang w:val="fr-FR"/>
        </w:rPr>
      </w:pPr>
      <w:r w:rsidRPr="007A02EC">
        <w:rPr>
          <w:rFonts w:asciiTheme="majorHAnsi" w:eastAsia="Times New Roman" w:hAnsiTheme="majorHAnsi" w:cstheme="majorHAnsi"/>
          <w:sz w:val="24"/>
          <w:szCs w:val="24"/>
          <w:lang w:val="fr-FR"/>
        </w:rPr>
        <w:t>La rédaction des arrêtés et ordonnances de Police dans le cadre de l’occupation du domaine public (déménagement, échafaudage, pose de conteneur…).</w:t>
      </w:r>
    </w:p>
    <w:p w14:paraId="415B6652" w14:textId="77777777" w:rsidR="007B5537" w:rsidRPr="007A02EC" w:rsidRDefault="007B5537" w:rsidP="007B5537">
      <w:pPr>
        <w:pStyle w:val="Paragraphedeliste"/>
        <w:numPr>
          <w:ilvl w:val="0"/>
          <w:numId w:val="14"/>
        </w:numPr>
        <w:spacing w:after="0" w:line="240" w:lineRule="auto"/>
        <w:contextualSpacing w:val="0"/>
        <w:rPr>
          <w:rFonts w:asciiTheme="majorHAnsi" w:eastAsia="Times New Roman" w:hAnsiTheme="majorHAnsi" w:cstheme="majorHAnsi"/>
          <w:sz w:val="24"/>
          <w:szCs w:val="24"/>
          <w:lang w:val="fr-FR"/>
        </w:rPr>
      </w:pPr>
      <w:r w:rsidRPr="007A02EC">
        <w:rPr>
          <w:rFonts w:asciiTheme="majorHAnsi" w:eastAsia="Times New Roman" w:hAnsiTheme="majorHAnsi" w:cstheme="majorHAnsi"/>
          <w:sz w:val="24"/>
          <w:szCs w:val="24"/>
          <w:lang w:val="fr-FR"/>
        </w:rPr>
        <w:t xml:space="preserve">Rédaction des documents de demandes auprès des services de secours pour les contrôles de stabilité… </w:t>
      </w:r>
    </w:p>
    <w:p w14:paraId="6A712916" w14:textId="77777777" w:rsidR="007B5537" w:rsidRPr="007A02EC" w:rsidRDefault="007B5537" w:rsidP="007B5537">
      <w:pPr>
        <w:pStyle w:val="Paragraphedeliste"/>
        <w:numPr>
          <w:ilvl w:val="0"/>
          <w:numId w:val="14"/>
        </w:numPr>
        <w:spacing w:after="0" w:line="240" w:lineRule="auto"/>
        <w:contextualSpacing w:val="0"/>
        <w:rPr>
          <w:rFonts w:asciiTheme="majorHAnsi" w:eastAsia="Times New Roman" w:hAnsiTheme="majorHAnsi" w:cstheme="majorHAnsi"/>
          <w:sz w:val="24"/>
          <w:szCs w:val="24"/>
          <w:lang w:val="fr-FR"/>
        </w:rPr>
      </w:pPr>
      <w:r w:rsidRPr="007A02EC">
        <w:rPr>
          <w:rFonts w:asciiTheme="majorHAnsi" w:eastAsia="Times New Roman" w:hAnsiTheme="majorHAnsi" w:cstheme="majorHAnsi"/>
          <w:sz w:val="24"/>
          <w:szCs w:val="24"/>
          <w:lang w:val="fr-FR"/>
        </w:rPr>
        <w:t>Gestion de la plateforme « Eaglebe » qui permet la digitalisation des demandes d’occupation du domaine public et autres événements/manifestations.</w:t>
      </w:r>
    </w:p>
    <w:p w14:paraId="12420DE8" w14:textId="77777777" w:rsidR="007B5537" w:rsidRPr="007A02EC" w:rsidRDefault="007B5537" w:rsidP="007B5537">
      <w:pPr>
        <w:pStyle w:val="Paragraphedeliste"/>
        <w:numPr>
          <w:ilvl w:val="0"/>
          <w:numId w:val="14"/>
        </w:numPr>
        <w:spacing w:after="0" w:line="240" w:lineRule="auto"/>
        <w:contextualSpacing w:val="0"/>
        <w:rPr>
          <w:rFonts w:asciiTheme="majorHAnsi" w:eastAsia="Times New Roman" w:hAnsiTheme="majorHAnsi" w:cstheme="majorHAnsi"/>
          <w:sz w:val="24"/>
          <w:szCs w:val="24"/>
          <w:lang w:val="fr-FR"/>
        </w:rPr>
      </w:pPr>
      <w:r w:rsidRPr="007A02EC">
        <w:rPr>
          <w:rFonts w:asciiTheme="majorHAnsi" w:eastAsia="Times New Roman" w:hAnsiTheme="majorHAnsi" w:cstheme="majorHAnsi"/>
          <w:sz w:val="24"/>
          <w:szCs w:val="24"/>
          <w:lang w:val="fr-FR"/>
        </w:rPr>
        <w:t>Être le conseiller de la Bourgmestre dans le cadre de la fermeture d’un établissement ou les mesures de protection pour la population (arrêtés pour la fermeture des lieux publics en cas de danger).</w:t>
      </w:r>
    </w:p>
    <w:p w14:paraId="0B1C39C0" w14:textId="77777777" w:rsidR="007B5537" w:rsidRPr="007A02EC" w:rsidRDefault="007B5537" w:rsidP="007B5537">
      <w:pPr>
        <w:pStyle w:val="Paragraphedeliste"/>
        <w:numPr>
          <w:ilvl w:val="0"/>
          <w:numId w:val="14"/>
        </w:numPr>
        <w:spacing w:after="0" w:line="240" w:lineRule="auto"/>
        <w:contextualSpacing w:val="0"/>
        <w:rPr>
          <w:rFonts w:asciiTheme="majorHAnsi" w:eastAsia="Times New Roman" w:hAnsiTheme="majorHAnsi" w:cstheme="majorHAnsi"/>
          <w:sz w:val="24"/>
          <w:szCs w:val="24"/>
          <w:lang w:val="fr-FR"/>
        </w:rPr>
      </w:pPr>
      <w:r w:rsidRPr="007A02EC">
        <w:rPr>
          <w:rFonts w:asciiTheme="majorHAnsi" w:eastAsia="Times New Roman" w:hAnsiTheme="majorHAnsi" w:cstheme="majorHAnsi"/>
          <w:sz w:val="24"/>
          <w:szCs w:val="24"/>
          <w:lang w:val="fr-FR"/>
        </w:rPr>
        <w:t>Personne de contact entre l’AC de Bassenge et la Police de proximité et la Police de la Basse-Meuse.</w:t>
      </w:r>
    </w:p>
    <w:p w14:paraId="37EEB18B" w14:textId="77777777" w:rsidR="00A10C25" w:rsidRPr="007A02EC" w:rsidRDefault="00A10C25" w:rsidP="00FC5F85">
      <w:pPr>
        <w:spacing w:after="0"/>
        <w:ind w:right="-851"/>
        <w:jc w:val="both"/>
        <w:rPr>
          <w:rFonts w:asciiTheme="majorHAnsi" w:hAnsiTheme="majorHAnsi" w:cstheme="majorHAnsi"/>
          <w:sz w:val="24"/>
          <w:szCs w:val="24"/>
        </w:rPr>
      </w:pPr>
    </w:p>
    <w:p w14:paraId="5B1DFE55" w14:textId="77777777" w:rsidR="00A10C25" w:rsidRDefault="00A10C25" w:rsidP="00A10C25">
      <w:pPr>
        <w:spacing w:after="0"/>
        <w:ind w:right="-851"/>
        <w:jc w:val="both"/>
        <w:rPr>
          <w:b/>
          <w:bCs/>
          <w:szCs w:val="20"/>
        </w:rPr>
      </w:pPr>
      <w:r>
        <w:rPr>
          <w:b/>
          <w:bCs/>
          <w:szCs w:val="20"/>
        </w:rPr>
        <w:t>COMPETENCES :</w:t>
      </w:r>
    </w:p>
    <w:p w14:paraId="28B2DEBE" w14:textId="77777777" w:rsidR="00A10C25" w:rsidRDefault="00A10C25" w:rsidP="00A10C25">
      <w:pPr>
        <w:spacing w:after="0"/>
        <w:ind w:right="-851"/>
        <w:jc w:val="both"/>
        <w:rPr>
          <w:b/>
          <w:bCs/>
          <w:szCs w:val="20"/>
        </w:rPr>
      </w:pPr>
    </w:p>
    <w:p w14:paraId="13AE887D" w14:textId="77777777" w:rsidR="00FC5F85" w:rsidRPr="007A02EC" w:rsidRDefault="00FC5F85" w:rsidP="00C1182C">
      <w:pPr>
        <w:pStyle w:val="Paragraphedeliste"/>
        <w:numPr>
          <w:ilvl w:val="0"/>
          <w:numId w:val="1"/>
        </w:numPr>
        <w:spacing w:after="0" w:line="250" w:lineRule="auto"/>
        <w:ind w:left="709" w:right="-851" w:hanging="357"/>
        <w:rPr>
          <w:rFonts w:asciiTheme="majorHAnsi" w:hAnsiTheme="majorHAnsi" w:cstheme="majorHAnsi"/>
          <w:sz w:val="24"/>
          <w:szCs w:val="24"/>
        </w:rPr>
      </w:pPr>
      <w:r w:rsidRPr="007A02EC">
        <w:rPr>
          <w:rFonts w:asciiTheme="majorHAnsi" w:hAnsiTheme="majorHAnsi" w:cstheme="majorHAnsi"/>
          <w:sz w:val="24"/>
          <w:szCs w:val="24"/>
        </w:rPr>
        <w:t>Bonne capacité organisationnelle et gestion des priorités</w:t>
      </w:r>
    </w:p>
    <w:p w14:paraId="66D74EB4" w14:textId="6A816748" w:rsidR="00FC5F85" w:rsidRPr="007A02EC" w:rsidRDefault="00FC5F85" w:rsidP="00C1182C">
      <w:pPr>
        <w:pStyle w:val="Paragraphedeliste"/>
        <w:numPr>
          <w:ilvl w:val="0"/>
          <w:numId w:val="1"/>
        </w:numPr>
        <w:spacing w:line="250" w:lineRule="auto"/>
        <w:ind w:left="709" w:right="-851" w:hanging="357"/>
        <w:rPr>
          <w:rFonts w:asciiTheme="majorHAnsi" w:hAnsiTheme="majorHAnsi" w:cstheme="majorHAnsi"/>
          <w:sz w:val="24"/>
          <w:szCs w:val="24"/>
        </w:rPr>
      </w:pPr>
      <w:r w:rsidRPr="007A02EC">
        <w:rPr>
          <w:rFonts w:asciiTheme="majorHAnsi" w:hAnsiTheme="majorHAnsi" w:cstheme="majorHAnsi"/>
          <w:sz w:val="24"/>
          <w:szCs w:val="24"/>
        </w:rPr>
        <w:t>Sens de l'organisation</w:t>
      </w:r>
      <w:r w:rsidR="00F33F27" w:rsidRPr="007A02EC">
        <w:rPr>
          <w:rFonts w:asciiTheme="majorHAnsi" w:hAnsiTheme="majorHAnsi" w:cstheme="majorHAnsi"/>
          <w:sz w:val="24"/>
          <w:szCs w:val="24"/>
        </w:rPr>
        <w:t>,</w:t>
      </w:r>
      <w:r w:rsidRPr="007A02EC">
        <w:rPr>
          <w:rFonts w:asciiTheme="majorHAnsi" w:hAnsiTheme="majorHAnsi" w:cstheme="majorHAnsi"/>
          <w:sz w:val="24"/>
          <w:szCs w:val="24"/>
        </w:rPr>
        <w:t xml:space="preserve"> </w:t>
      </w:r>
      <w:r w:rsidR="00F33F27" w:rsidRPr="007A02EC">
        <w:rPr>
          <w:rFonts w:asciiTheme="majorHAnsi" w:hAnsiTheme="majorHAnsi" w:cstheme="majorHAnsi"/>
          <w:sz w:val="24"/>
          <w:szCs w:val="24"/>
        </w:rPr>
        <w:t>m</w:t>
      </w:r>
      <w:r w:rsidRPr="007A02EC">
        <w:rPr>
          <w:rFonts w:asciiTheme="majorHAnsi" w:hAnsiTheme="majorHAnsi" w:cstheme="majorHAnsi"/>
          <w:sz w:val="24"/>
          <w:szCs w:val="24"/>
        </w:rPr>
        <w:t>otivation</w:t>
      </w:r>
      <w:r w:rsidR="00F33F27" w:rsidRPr="007A02EC">
        <w:rPr>
          <w:rFonts w:asciiTheme="majorHAnsi" w:hAnsiTheme="majorHAnsi" w:cstheme="majorHAnsi"/>
          <w:sz w:val="24"/>
          <w:szCs w:val="24"/>
        </w:rPr>
        <w:t>,</w:t>
      </w:r>
      <w:r w:rsidRPr="007A02EC">
        <w:rPr>
          <w:rFonts w:asciiTheme="majorHAnsi" w:hAnsiTheme="majorHAnsi" w:cstheme="majorHAnsi"/>
          <w:sz w:val="24"/>
          <w:szCs w:val="24"/>
        </w:rPr>
        <w:t xml:space="preserve"> </w:t>
      </w:r>
      <w:r w:rsidR="00F33F27" w:rsidRPr="007A02EC">
        <w:rPr>
          <w:rFonts w:asciiTheme="majorHAnsi" w:hAnsiTheme="majorHAnsi" w:cstheme="majorHAnsi"/>
          <w:sz w:val="24"/>
          <w:szCs w:val="24"/>
        </w:rPr>
        <w:t>e</w:t>
      </w:r>
      <w:r w:rsidRPr="007A02EC">
        <w:rPr>
          <w:rFonts w:asciiTheme="majorHAnsi" w:hAnsiTheme="majorHAnsi" w:cstheme="majorHAnsi"/>
          <w:sz w:val="24"/>
          <w:szCs w:val="24"/>
        </w:rPr>
        <w:t>fficacité</w:t>
      </w:r>
    </w:p>
    <w:p w14:paraId="6CF33B82" w14:textId="7F51D400" w:rsidR="00FC5F85" w:rsidRPr="007A02EC" w:rsidRDefault="00FC5F85" w:rsidP="00C1182C">
      <w:pPr>
        <w:pStyle w:val="Paragraphedeliste"/>
        <w:numPr>
          <w:ilvl w:val="0"/>
          <w:numId w:val="1"/>
        </w:numPr>
        <w:spacing w:line="250" w:lineRule="auto"/>
        <w:ind w:left="709" w:right="-851" w:hanging="357"/>
        <w:rPr>
          <w:rFonts w:asciiTheme="majorHAnsi" w:hAnsiTheme="majorHAnsi" w:cstheme="majorHAnsi"/>
          <w:sz w:val="24"/>
          <w:szCs w:val="24"/>
        </w:rPr>
      </w:pPr>
      <w:r w:rsidRPr="007A02EC">
        <w:rPr>
          <w:rFonts w:asciiTheme="majorHAnsi" w:hAnsiTheme="majorHAnsi" w:cstheme="majorHAnsi"/>
          <w:sz w:val="24"/>
          <w:szCs w:val="24"/>
        </w:rPr>
        <w:t>Initiative</w:t>
      </w:r>
      <w:r w:rsidR="00F33F27" w:rsidRPr="007A02EC">
        <w:rPr>
          <w:rFonts w:asciiTheme="majorHAnsi" w:hAnsiTheme="majorHAnsi" w:cstheme="majorHAnsi"/>
          <w:sz w:val="24"/>
          <w:szCs w:val="24"/>
        </w:rPr>
        <w:t>,</w:t>
      </w:r>
      <w:r w:rsidRPr="007A02EC">
        <w:rPr>
          <w:rFonts w:asciiTheme="majorHAnsi" w:hAnsiTheme="majorHAnsi" w:cstheme="majorHAnsi"/>
          <w:sz w:val="24"/>
          <w:szCs w:val="24"/>
        </w:rPr>
        <w:t xml:space="preserve"> </w:t>
      </w:r>
      <w:r w:rsidR="00F33F27" w:rsidRPr="007A02EC">
        <w:rPr>
          <w:rFonts w:asciiTheme="majorHAnsi" w:hAnsiTheme="majorHAnsi" w:cstheme="majorHAnsi"/>
          <w:sz w:val="24"/>
          <w:szCs w:val="24"/>
        </w:rPr>
        <w:t>r</w:t>
      </w:r>
      <w:r w:rsidRPr="007A02EC">
        <w:rPr>
          <w:rFonts w:asciiTheme="majorHAnsi" w:hAnsiTheme="majorHAnsi" w:cstheme="majorHAnsi"/>
          <w:sz w:val="24"/>
          <w:szCs w:val="24"/>
        </w:rPr>
        <w:t>espect des règles</w:t>
      </w:r>
      <w:r w:rsidR="00F33F27" w:rsidRPr="007A02EC">
        <w:rPr>
          <w:rFonts w:asciiTheme="majorHAnsi" w:hAnsiTheme="majorHAnsi" w:cstheme="majorHAnsi"/>
          <w:sz w:val="24"/>
          <w:szCs w:val="24"/>
        </w:rPr>
        <w:t>, c</w:t>
      </w:r>
      <w:r w:rsidRPr="007A02EC">
        <w:rPr>
          <w:rFonts w:asciiTheme="majorHAnsi" w:hAnsiTheme="majorHAnsi" w:cstheme="majorHAnsi"/>
          <w:sz w:val="24"/>
          <w:szCs w:val="24"/>
        </w:rPr>
        <w:t>ommunication</w:t>
      </w:r>
    </w:p>
    <w:p w14:paraId="4A3EEE8D" w14:textId="77777777" w:rsidR="00FC5F85" w:rsidRPr="007A02EC" w:rsidRDefault="00FC5F85" w:rsidP="00C1182C">
      <w:pPr>
        <w:pStyle w:val="Paragraphedeliste"/>
        <w:numPr>
          <w:ilvl w:val="0"/>
          <w:numId w:val="1"/>
        </w:numPr>
        <w:spacing w:after="0" w:line="250" w:lineRule="auto"/>
        <w:ind w:left="709" w:right="-851" w:hanging="357"/>
        <w:rPr>
          <w:rFonts w:asciiTheme="majorHAnsi" w:hAnsiTheme="majorHAnsi" w:cstheme="majorHAnsi"/>
          <w:sz w:val="24"/>
          <w:szCs w:val="24"/>
        </w:rPr>
      </w:pPr>
      <w:r w:rsidRPr="007A02EC">
        <w:rPr>
          <w:rFonts w:asciiTheme="majorHAnsi" w:hAnsiTheme="majorHAnsi" w:cstheme="majorHAnsi"/>
          <w:sz w:val="24"/>
          <w:szCs w:val="24"/>
        </w:rPr>
        <w:t>Autonomie</w:t>
      </w:r>
    </w:p>
    <w:p w14:paraId="3DECDC64" w14:textId="77777777" w:rsidR="00A10C25" w:rsidRPr="007A02EC" w:rsidRDefault="00A10C25" w:rsidP="00F33F27">
      <w:pPr>
        <w:pStyle w:val="Paragraphedeliste"/>
        <w:numPr>
          <w:ilvl w:val="0"/>
          <w:numId w:val="1"/>
        </w:numPr>
        <w:spacing w:after="0" w:line="250" w:lineRule="auto"/>
        <w:ind w:right="-851"/>
        <w:rPr>
          <w:rFonts w:asciiTheme="majorHAnsi" w:hAnsiTheme="majorHAnsi" w:cstheme="majorHAnsi"/>
          <w:sz w:val="24"/>
          <w:szCs w:val="24"/>
        </w:rPr>
      </w:pPr>
      <w:r w:rsidRPr="007A02EC">
        <w:rPr>
          <w:rFonts w:asciiTheme="majorHAnsi" w:hAnsiTheme="majorHAnsi" w:cstheme="majorHAnsi"/>
          <w:sz w:val="24"/>
          <w:szCs w:val="24"/>
        </w:rPr>
        <w:t>Orthographe irréprochable</w:t>
      </w:r>
    </w:p>
    <w:p w14:paraId="42CFC0AB" w14:textId="77777777" w:rsidR="00A10C25" w:rsidRPr="007A02EC" w:rsidRDefault="00A10C25" w:rsidP="00C1182C">
      <w:pPr>
        <w:pStyle w:val="Paragraphedeliste"/>
        <w:numPr>
          <w:ilvl w:val="0"/>
          <w:numId w:val="1"/>
        </w:numPr>
        <w:spacing w:after="0" w:line="250" w:lineRule="auto"/>
        <w:ind w:left="709" w:right="-851" w:hanging="357"/>
        <w:rPr>
          <w:rFonts w:asciiTheme="majorHAnsi" w:hAnsiTheme="majorHAnsi" w:cstheme="majorHAnsi"/>
          <w:sz w:val="24"/>
          <w:szCs w:val="24"/>
        </w:rPr>
      </w:pPr>
      <w:r w:rsidRPr="007A02EC">
        <w:rPr>
          <w:rFonts w:asciiTheme="majorHAnsi" w:hAnsiTheme="majorHAnsi" w:cstheme="majorHAnsi"/>
          <w:sz w:val="24"/>
          <w:szCs w:val="24"/>
        </w:rPr>
        <w:t>Respect de la déontologie et de l’éthique</w:t>
      </w:r>
    </w:p>
    <w:p w14:paraId="371F3FE1" w14:textId="77777777" w:rsidR="00A10C25" w:rsidRPr="007A02EC" w:rsidRDefault="00A10C25" w:rsidP="00C1182C">
      <w:pPr>
        <w:pStyle w:val="Paragraphedeliste"/>
        <w:numPr>
          <w:ilvl w:val="0"/>
          <w:numId w:val="1"/>
        </w:numPr>
        <w:spacing w:after="0" w:line="250" w:lineRule="auto"/>
        <w:ind w:left="709" w:right="-851" w:hanging="357"/>
        <w:rPr>
          <w:rFonts w:asciiTheme="majorHAnsi" w:hAnsiTheme="majorHAnsi" w:cstheme="majorHAnsi"/>
          <w:sz w:val="24"/>
          <w:szCs w:val="24"/>
        </w:rPr>
      </w:pPr>
      <w:r w:rsidRPr="007A02EC">
        <w:rPr>
          <w:rFonts w:asciiTheme="majorHAnsi" w:hAnsiTheme="majorHAnsi" w:cstheme="majorHAnsi"/>
          <w:sz w:val="24"/>
          <w:szCs w:val="24"/>
        </w:rPr>
        <w:t xml:space="preserve">Assertivité </w:t>
      </w:r>
    </w:p>
    <w:p w14:paraId="44E279D3" w14:textId="77777777" w:rsidR="00A10C25" w:rsidRPr="007A02EC" w:rsidRDefault="00A10C25" w:rsidP="00C1182C">
      <w:pPr>
        <w:pStyle w:val="Paragraphedeliste"/>
        <w:numPr>
          <w:ilvl w:val="0"/>
          <w:numId w:val="1"/>
        </w:numPr>
        <w:spacing w:after="0" w:line="250" w:lineRule="auto"/>
        <w:ind w:left="709" w:right="-851" w:hanging="357"/>
        <w:rPr>
          <w:rFonts w:asciiTheme="majorHAnsi" w:hAnsiTheme="majorHAnsi" w:cstheme="majorHAnsi"/>
          <w:sz w:val="24"/>
          <w:szCs w:val="24"/>
        </w:rPr>
      </w:pPr>
      <w:r w:rsidRPr="007A02EC">
        <w:rPr>
          <w:rFonts w:asciiTheme="majorHAnsi" w:hAnsiTheme="majorHAnsi" w:cstheme="majorHAnsi"/>
          <w:sz w:val="24"/>
          <w:szCs w:val="24"/>
        </w:rPr>
        <w:t xml:space="preserve">Maitrise des outils informatiques (Suite </w:t>
      </w:r>
      <w:proofErr w:type="gramStart"/>
      <w:r w:rsidRPr="007A02EC">
        <w:rPr>
          <w:rFonts w:asciiTheme="majorHAnsi" w:hAnsiTheme="majorHAnsi" w:cstheme="majorHAnsi"/>
          <w:sz w:val="24"/>
          <w:szCs w:val="24"/>
        </w:rPr>
        <w:t>office,…</w:t>
      </w:r>
      <w:proofErr w:type="gramEnd"/>
      <w:r w:rsidRPr="007A02EC">
        <w:rPr>
          <w:rFonts w:asciiTheme="majorHAnsi" w:hAnsiTheme="majorHAnsi" w:cstheme="majorHAnsi"/>
          <w:sz w:val="24"/>
          <w:szCs w:val="24"/>
        </w:rPr>
        <w:t>)</w:t>
      </w:r>
    </w:p>
    <w:p w14:paraId="0697EB5C" w14:textId="77777777" w:rsidR="00A10C25" w:rsidRDefault="00A10C25" w:rsidP="00A10C25">
      <w:pPr>
        <w:spacing w:after="0"/>
        <w:jc w:val="both"/>
        <w:rPr>
          <w:rFonts w:asciiTheme="majorHAnsi" w:hAnsiTheme="majorHAnsi" w:cstheme="majorHAnsi"/>
          <w:b/>
          <w:bCs/>
          <w:sz w:val="20"/>
          <w:szCs w:val="20"/>
        </w:rPr>
      </w:pPr>
    </w:p>
    <w:p w14:paraId="0D2CDD79" w14:textId="77777777" w:rsidR="00A10C25" w:rsidRDefault="00A10C25" w:rsidP="00A10C25">
      <w:pPr>
        <w:spacing w:after="0"/>
        <w:ind w:right="-851"/>
        <w:jc w:val="both"/>
        <w:rPr>
          <w:rFonts w:asciiTheme="majorHAnsi" w:hAnsiTheme="majorHAnsi" w:cstheme="majorHAnsi"/>
          <w:b/>
          <w:bCs/>
        </w:rPr>
      </w:pPr>
      <w:r w:rsidRPr="003B43F3">
        <w:rPr>
          <w:rFonts w:asciiTheme="majorHAnsi" w:hAnsiTheme="majorHAnsi" w:cstheme="majorHAnsi"/>
          <w:b/>
          <w:bCs/>
        </w:rPr>
        <w:t>CONDITIONS D’ADMISSION</w:t>
      </w:r>
      <w:r>
        <w:rPr>
          <w:rFonts w:asciiTheme="majorHAnsi" w:hAnsiTheme="majorHAnsi" w:cstheme="majorHAnsi"/>
          <w:b/>
          <w:bCs/>
        </w:rPr>
        <w:t> :</w:t>
      </w:r>
    </w:p>
    <w:p w14:paraId="0BF0DCD6" w14:textId="77777777" w:rsidR="00C1182C" w:rsidRDefault="00C1182C" w:rsidP="00C1182C">
      <w:pPr>
        <w:pStyle w:val="Paragraphedeliste"/>
        <w:spacing w:line="250" w:lineRule="auto"/>
        <w:ind w:left="0" w:right="-851"/>
        <w:rPr>
          <w:rFonts w:asciiTheme="majorHAnsi" w:hAnsiTheme="majorHAnsi" w:cstheme="majorHAnsi"/>
          <w:szCs w:val="20"/>
        </w:rPr>
      </w:pPr>
    </w:p>
    <w:p w14:paraId="0B669F24" w14:textId="7FBE8348" w:rsidR="00C1182C" w:rsidRPr="007A02EC" w:rsidRDefault="00C1182C" w:rsidP="00C1182C">
      <w:pPr>
        <w:pStyle w:val="Paragraphedeliste"/>
        <w:numPr>
          <w:ilvl w:val="0"/>
          <w:numId w:val="1"/>
        </w:numPr>
        <w:spacing w:after="0" w:line="250" w:lineRule="auto"/>
        <w:ind w:left="709"/>
        <w:jc w:val="both"/>
        <w:rPr>
          <w:rFonts w:asciiTheme="majorHAnsi" w:hAnsiTheme="majorHAnsi" w:cstheme="majorHAnsi"/>
          <w:sz w:val="24"/>
          <w:szCs w:val="24"/>
        </w:rPr>
      </w:pPr>
      <w:r w:rsidRPr="007A02EC">
        <w:rPr>
          <w:rFonts w:asciiTheme="majorHAnsi" w:hAnsiTheme="majorHAnsi" w:cstheme="majorHAnsi"/>
          <w:sz w:val="24"/>
          <w:szCs w:val="24"/>
        </w:rPr>
        <w:t>Être titulaire d’un bachelier professionnalisant.</w:t>
      </w:r>
    </w:p>
    <w:p w14:paraId="1F5B4DAB" w14:textId="77777777" w:rsidR="00C1182C" w:rsidRPr="007A02EC" w:rsidRDefault="00C1182C" w:rsidP="00C1182C">
      <w:pPr>
        <w:pStyle w:val="Paragraphedeliste"/>
        <w:numPr>
          <w:ilvl w:val="0"/>
          <w:numId w:val="1"/>
        </w:numPr>
        <w:spacing w:after="0" w:line="250" w:lineRule="auto"/>
        <w:ind w:left="709"/>
        <w:jc w:val="both"/>
        <w:rPr>
          <w:rFonts w:asciiTheme="majorHAnsi" w:hAnsiTheme="majorHAnsi" w:cstheme="majorHAnsi"/>
          <w:sz w:val="24"/>
          <w:szCs w:val="24"/>
        </w:rPr>
      </w:pPr>
      <w:r w:rsidRPr="007A02EC">
        <w:rPr>
          <w:rFonts w:asciiTheme="majorHAnsi" w:hAnsiTheme="majorHAnsi" w:cstheme="majorHAnsi"/>
          <w:sz w:val="24"/>
          <w:szCs w:val="24"/>
        </w:rPr>
        <w:t xml:space="preserve">Être titulaire du Certificat en Gestion de crise et planification d'urgence ou, à défaut, s'engager à terminer avec fruit dans l'année scolaire en cours la formation en vue de la certification dès la prochaine formation disponible </w:t>
      </w:r>
    </w:p>
    <w:p w14:paraId="28C54352" w14:textId="77777777" w:rsidR="00C1182C" w:rsidRPr="007A02EC" w:rsidRDefault="00C1182C" w:rsidP="00C1182C">
      <w:pPr>
        <w:pStyle w:val="Paragraphedeliste"/>
        <w:numPr>
          <w:ilvl w:val="0"/>
          <w:numId w:val="1"/>
        </w:numPr>
        <w:spacing w:after="0" w:line="250" w:lineRule="auto"/>
        <w:ind w:left="709"/>
        <w:jc w:val="both"/>
        <w:rPr>
          <w:rFonts w:asciiTheme="majorHAnsi" w:hAnsiTheme="majorHAnsi" w:cstheme="majorHAnsi"/>
          <w:sz w:val="24"/>
          <w:szCs w:val="24"/>
        </w:rPr>
      </w:pPr>
      <w:r w:rsidRPr="007A02EC">
        <w:rPr>
          <w:rFonts w:asciiTheme="majorHAnsi" w:hAnsiTheme="majorHAnsi" w:cstheme="majorHAnsi"/>
          <w:sz w:val="24"/>
          <w:szCs w:val="24"/>
        </w:rPr>
        <w:t>Être titulaire d’un permis B.</w:t>
      </w:r>
    </w:p>
    <w:p w14:paraId="287584D8" w14:textId="3845A4F5" w:rsidR="00C1182C" w:rsidRPr="007A02EC" w:rsidRDefault="00C1182C" w:rsidP="00C1182C">
      <w:pPr>
        <w:pStyle w:val="Paragraphedeliste"/>
        <w:numPr>
          <w:ilvl w:val="0"/>
          <w:numId w:val="1"/>
        </w:numPr>
        <w:spacing w:after="0" w:line="250" w:lineRule="auto"/>
        <w:ind w:left="709"/>
        <w:jc w:val="both"/>
        <w:rPr>
          <w:rFonts w:asciiTheme="majorHAnsi" w:hAnsiTheme="majorHAnsi" w:cstheme="majorHAnsi"/>
          <w:sz w:val="24"/>
          <w:szCs w:val="24"/>
        </w:rPr>
      </w:pPr>
      <w:r w:rsidRPr="007A02EC">
        <w:rPr>
          <w:rFonts w:asciiTheme="majorHAnsi" w:hAnsiTheme="majorHAnsi" w:cstheme="majorHAnsi"/>
          <w:sz w:val="24"/>
          <w:szCs w:val="24"/>
        </w:rPr>
        <w:t>Une expérience dans une fonction similaire et/ou au sein d’un pouvoir public est considéré</w:t>
      </w:r>
      <w:r w:rsidR="00F33F27" w:rsidRPr="007A02EC">
        <w:rPr>
          <w:rFonts w:asciiTheme="majorHAnsi" w:hAnsiTheme="majorHAnsi" w:cstheme="majorHAnsi"/>
          <w:sz w:val="24"/>
          <w:szCs w:val="24"/>
        </w:rPr>
        <w:t>e</w:t>
      </w:r>
      <w:r w:rsidRPr="007A02EC">
        <w:rPr>
          <w:rFonts w:asciiTheme="majorHAnsi" w:hAnsiTheme="majorHAnsi" w:cstheme="majorHAnsi"/>
          <w:sz w:val="24"/>
          <w:szCs w:val="24"/>
        </w:rPr>
        <w:t xml:space="preserve"> comme un atout</w:t>
      </w:r>
    </w:p>
    <w:p w14:paraId="6FADCB59" w14:textId="3F76281D" w:rsidR="00A10C25" w:rsidRPr="007A02EC" w:rsidRDefault="00A10C25" w:rsidP="00C1182C">
      <w:pPr>
        <w:pStyle w:val="Paragraphedeliste"/>
        <w:numPr>
          <w:ilvl w:val="0"/>
          <w:numId w:val="1"/>
        </w:numPr>
        <w:spacing w:after="0" w:line="250" w:lineRule="auto"/>
        <w:ind w:left="709" w:right="-851" w:hanging="357"/>
        <w:jc w:val="both"/>
        <w:rPr>
          <w:rFonts w:asciiTheme="majorHAnsi" w:hAnsiTheme="majorHAnsi" w:cstheme="majorHAnsi"/>
          <w:sz w:val="24"/>
          <w:szCs w:val="24"/>
        </w:rPr>
      </w:pPr>
      <w:r w:rsidRPr="007A02EC">
        <w:rPr>
          <w:rFonts w:asciiTheme="majorHAnsi" w:hAnsiTheme="majorHAnsi" w:cstheme="majorHAnsi"/>
          <w:sz w:val="24"/>
          <w:szCs w:val="24"/>
        </w:rPr>
        <w:t>Jouir des droits civils et politiques et être d’une conduite irréprochable ;</w:t>
      </w:r>
    </w:p>
    <w:p w14:paraId="37C64088" w14:textId="74B6C0A0" w:rsidR="00A10C25" w:rsidRPr="007A02EC" w:rsidRDefault="00A10C25" w:rsidP="00C1182C">
      <w:pPr>
        <w:pStyle w:val="Paragraphedeliste"/>
        <w:numPr>
          <w:ilvl w:val="0"/>
          <w:numId w:val="1"/>
        </w:numPr>
        <w:spacing w:after="0" w:line="250" w:lineRule="auto"/>
        <w:ind w:left="709" w:right="-851" w:hanging="357"/>
        <w:jc w:val="both"/>
        <w:rPr>
          <w:rFonts w:asciiTheme="majorHAnsi" w:hAnsiTheme="majorHAnsi" w:cstheme="majorHAnsi"/>
          <w:sz w:val="24"/>
          <w:szCs w:val="24"/>
        </w:rPr>
      </w:pPr>
      <w:r w:rsidRPr="007A02EC">
        <w:rPr>
          <w:rFonts w:asciiTheme="majorHAnsi" w:hAnsiTheme="majorHAnsi" w:cstheme="majorHAnsi"/>
          <w:sz w:val="24"/>
          <w:szCs w:val="24"/>
        </w:rPr>
        <w:t>Disposer d’un passeport APE au moment de l’engagement</w:t>
      </w:r>
      <w:r w:rsidR="007C3443" w:rsidRPr="007A02EC">
        <w:rPr>
          <w:rFonts w:asciiTheme="majorHAnsi" w:hAnsiTheme="majorHAnsi" w:cstheme="majorHAnsi"/>
          <w:sz w:val="24"/>
          <w:szCs w:val="24"/>
        </w:rPr>
        <w:t xml:space="preserve"> est un atout.</w:t>
      </w:r>
    </w:p>
    <w:p w14:paraId="770E1C75" w14:textId="77777777" w:rsidR="00C90302" w:rsidRDefault="00C90302" w:rsidP="00A10C25">
      <w:pPr>
        <w:spacing w:after="0"/>
        <w:ind w:right="-851"/>
        <w:jc w:val="both"/>
        <w:rPr>
          <w:rFonts w:asciiTheme="majorHAnsi" w:hAnsiTheme="majorHAnsi" w:cstheme="majorHAnsi"/>
          <w:b/>
          <w:bCs/>
          <w:sz w:val="20"/>
          <w:szCs w:val="20"/>
        </w:rPr>
      </w:pPr>
    </w:p>
    <w:p w14:paraId="494C5A2B" w14:textId="77777777" w:rsidR="00A10C25" w:rsidRDefault="00A10C25" w:rsidP="00A10C25">
      <w:pPr>
        <w:spacing w:after="0"/>
        <w:ind w:right="-851"/>
        <w:jc w:val="both"/>
        <w:rPr>
          <w:rFonts w:asciiTheme="majorHAnsi" w:hAnsiTheme="majorHAnsi" w:cstheme="majorHAnsi"/>
          <w:b/>
          <w:bCs/>
        </w:rPr>
      </w:pPr>
      <w:r w:rsidRPr="003B43F3">
        <w:rPr>
          <w:rFonts w:asciiTheme="majorHAnsi" w:hAnsiTheme="majorHAnsi" w:cstheme="majorHAnsi"/>
          <w:b/>
          <w:bCs/>
        </w:rPr>
        <w:t>CONDITIONS D’ENGAGEMENT</w:t>
      </w:r>
      <w:r>
        <w:rPr>
          <w:rFonts w:asciiTheme="majorHAnsi" w:hAnsiTheme="majorHAnsi" w:cstheme="majorHAnsi"/>
          <w:b/>
          <w:bCs/>
        </w:rPr>
        <w:t> :</w:t>
      </w:r>
    </w:p>
    <w:p w14:paraId="112BF2AC" w14:textId="77777777" w:rsidR="00A10C25" w:rsidRPr="003B43F3" w:rsidRDefault="00A10C25" w:rsidP="00A10C25">
      <w:pPr>
        <w:spacing w:after="0"/>
        <w:ind w:right="-851"/>
        <w:jc w:val="both"/>
        <w:rPr>
          <w:rFonts w:asciiTheme="majorHAnsi" w:hAnsiTheme="majorHAnsi" w:cstheme="majorHAnsi"/>
          <w:b/>
          <w:bCs/>
        </w:rPr>
      </w:pPr>
    </w:p>
    <w:p w14:paraId="5E097C29" w14:textId="2A441F99" w:rsidR="00A10C25" w:rsidRPr="007A02EC" w:rsidRDefault="00A10C25" w:rsidP="00C1182C">
      <w:pPr>
        <w:pStyle w:val="Paragraphedeliste"/>
        <w:numPr>
          <w:ilvl w:val="0"/>
          <w:numId w:val="1"/>
        </w:numPr>
        <w:spacing w:after="0" w:line="250" w:lineRule="auto"/>
        <w:ind w:left="284" w:right="-851" w:firstLine="76"/>
        <w:jc w:val="both"/>
        <w:rPr>
          <w:rFonts w:asciiTheme="majorHAnsi" w:hAnsiTheme="majorHAnsi" w:cstheme="majorHAnsi"/>
          <w:color w:val="EE0000"/>
          <w:sz w:val="24"/>
          <w:szCs w:val="24"/>
        </w:rPr>
      </w:pPr>
      <w:bookmarkStart w:id="0" w:name="_Hlk169782418"/>
      <w:r w:rsidRPr="007A02EC">
        <w:rPr>
          <w:rFonts w:asciiTheme="majorHAnsi" w:hAnsiTheme="majorHAnsi" w:cstheme="majorHAnsi"/>
          <w:sz w:val="24"/>
          <w:szCs w:val="24"/>
        </w:rPr>
        <w:t xml:space="preserve">Type et régime horaire : Contrat à durée indéterminée, </w:t>
      </w:r>
      <w:r w:rsidR="007C2C28" w:rsidRPr="007A02EC">
        <w:rPr>
          <w:rFonts w:asciiTheme="majorHAnsi" w:hAnsiTheme="majorHAnsi" w:cstheme="majorHAnsi"/>
          <w:sz w:val="24"/>
          <w:szCs w:val="24"/>
        </w:rPr>
        <w:t xml:space="preserve">4/5 temps, </w:t>
      </w:r>
      <w:r w:rsidRPr="007A02EC">
        <w:rPr>
          <w:rFonts w:asciiTheme="majorHAnsi" w:hAnsiTheme="majorHAnsi" w:cstheme="majorHAnsi"/>
          <w:sz w:val="24"/>
          <w:szCs w:val="24"/>
        </w:rPr>
        <w:t>3</w:t>
      </w:r>
      <w:r w:rsidR="007C2C28" w:rsidRPr="007A02EC">
        <w:rPr>
          <w:rFonts w:asciiTheme="majorHAnsi" w:hAnsiTheme="majorHAnsi" w:cstheme="majorHAnsi"/>
          <w:sz w:val="24"/>
          <w:szCs w:val="24"/>
        </w:rPr>
        <w:t>0</w:t>
      </w:r>
      <w:r w:rsidRPr="007A02EC">
        <w:rPr>
          <w:rFonts w:asciiTheme="majorHAnsi" w:hAnsiTheme="majorHAnsi" w:cstheme="majorHAnsi"/>
          <w:sz w:val="24"/>
          <w:szCs w:val="24"/>
        </w:rPr>
        <w:t>h</w:t>
      </w:r>
      <w:r w:rsidR="007C2C28" w:rsidRPr="007A02EC">
        <w:rPr>
          <w:rFonts w:asciiTheme="majorHAnsi" w:hAnsiTheme="majorHAnsi" w:cstheme="majorHAnsi"/>
          <w:sz w:val="24"/>
          <w:szCs w:val="24"/>
        </w:rPr>
        <w:t>24</w:t>
      </w:r>
      <w:r w:rsidRPr="007A02EC">
        <w:rPr>
          <w:rFonts w:asciiTheme="majorHAnsi" w:hAnsiTheme="majorHAnsi" w:cstheme="majorHAnsi"/>
          <w:sz w:val="24"/>
          <w:szCs w:val="24"/>
        </w:rPr>
        <w:t>/semaine ;</w:t>
      </w:r>
    </w:p>
    <w:bookmarkEnd w:id="0"/>
    <w:p w14:paraId="2CED1C45" w14:textId="6907495C" w:rsidR="00A10C25" w:rsidRPr="007A02EC" w:rsidRDefault="00A10C25" w:rsidP="00A10C25">
      <w:pPr>
        <w:pStyle w:val="Paragraphedeliste"/>
        <w:numPr>
          <w:ilvl w:val="0"/>
          <w:numId w:val="3"/>
        </w:numPr>
        <w:spacing w:after="0" w:line="250" w:lineRule="auto"/>
        <w:ind w:right="-851"/>
        <w:jc w:val="both"/>
        <w:rPr>
          <w:rFonts w:asciiTheme="majorHAnsi" w:hAnsiTheme="majorHAnsi" w:cstheme="majorHAnsi"/>
          <w:sz w:val="24"/>
          <w:szCs w:val="24"/>
        </w:rPr>
      </w:pPr>
      <w:r w:rsidRPr="007A02EC">
        <w:rPr>
          <w:rFonts w:asciiTheme="majorHAnsi" w:hAnsiTheme="majorHAnsi" w:cstheme="majorHAnsi"/>
          <w:sz w:val="24"/>
          <w:szCs w:val="24"/>
        </w:rPr>
        <w:t xml:space="preserve">Rémunération : Echelle barémique </w:t>
      </w:r>
      <w:r w:rsidR="00433200" w:rsidRPr="007A02EC">
        <w:rPr>
          <w:rFonts w:asciiTheme="majorHAnsi" w:hAnsiTheme="majorHAnsi" w:cstheme="majorHAnsi"/>
          <w:sz w:val="24"/>
          <w:szCs w:val="24"/>
        </w:rPr>
        <w:t>D6</w:t>
      </w:r>
      <w:r w:rsidRPr="007A02EC">
        <w:rPr>
          <w:rFonts w:asciiTheme="majorHAnsi" w:hAnsiTheme="majorHAnsi" w:cstheme="majorHAnsi"/>
          <w:sz w:val="24"/>
          <w:szCs w:val="24"/>
        </w:rPr>
        <w:t> :</w:t>
      </w:r>
    </w:p>
    <w:p w14:paraId="1F6241B5" w14:textId="067EAAC7" w:rsidR="00A10C25" w:rsidRPr="00177192" w:rsidRDefault="00A10C25" w:rsidP="00A10C25">
      <w:pPr>
        <w:pStyle w:val="Paragraphedeliste"/>
        <w:spacing w:after="0"/>
        <w:ind w:right="-851" w:firstLine="556"/>
        <w:jc w:val="both"/>
        <w:rPr>
          <w:rFonts w:asciiTheme="majorHAnsi" w:hAnsiTheme="majorHAnsi" w:cstheme="majorHAnsi"/>
          <w:sz w:val="24"/>
          <w:szCs w:val="24"/>
        </w:rPr>
      </w:pPr>
      <w:r w:rsidRPr="00177192">
        <w:rPr>
          <w:rFonts w:asciiTheme="majorHAnsi" w:hAnsiTheme="majorHAnsi" w:cstheme="majorHAnsi"/>
          <w:sz w:val="24"/>
          <w:szCs w:val="24"/>
        </w:rPr>
        <w:sym w:font="Wingdings" w:char="F0E8"/>
      </w:r>
      <w:r w:rsidRPr="00177192">
        <w:rPr>
          <w:rFonts w:asciiTheme="majorHAnsi" w:hAnsiTheme="majorHAnsi" w:cstheme="majorHAnsi"/>
          <w:sz w:val="24"/>
          <w:szCs w:val="24"/>
        </w:rPr>
        <w:t xml:space="preserve"> </w:t>
      </w:r>
      <w:r w:rsidR="00177192" w:rsidRPr="00177192">
        <w:rPr>
          <w:rFonts w:asciiTheme="majorHAnsi" w:hAnsiTheme="majorHAnsi" w:cstheme="majorHAnsi"/>
          <w:sz w:val="24"/>
          <w:szCs w:val="24"/>
        </w:rPr>
        <w:t xml:space="preserve">2832,20 </w:t>
      </w:r>
      <w:r w:rsidRPr="00177192">
        <w:rPr>
          <w:rFonts w:asciiTheme="majorHAnsi" w:hAnsiTheme="majorHAnsi" w:cstheme="majorHAnsi"/>
          <w:sz w:val="24"/>
          <w:szCs w:val="24"/>
        </w:rPr>
        <w:t>€ brut/mois indexé avec 0 années d’ancienneté</w:t>
      </w:r>
      <w:r w:rsidR="00DD7034" w:rsidRPr="00177192">
        <w:rPr>
          <w:rFonts w:asciiTheme="majorHAnsi" w:hAnsiTheme="majorHAnsi" w:cstheme="majorHAnsi"/>
          <w:sz w:val="24"/>
          <w:szCs w:val="24"/>
        </w:rPr>
        <w:t> ;</w:t>
      </w:r>
    </w:p>
    <w:p w14:paraId="177F90E7" w14:textId="7313705D" w:rsidR="00A10C25" w:rsidRPr="00177192" w:rsidRDefault="00A10C25" w:rsidP="00A10C25">
      <w:pPr>
        <w:pStyle w:val="Paragraphedeliste"/>
        <w:spacing w:after="0"/>
        <w:ind w:right="-851" w:firstLine="556"/>
        <w:jc w:val="both"/>
        <w:rPr>
          <w:rFonts w:asciiTheme="majorHAnsi" w:hAnsiTheme="majorHAnsi" w:cstheme="majorHAnsi"/>
          <w:sz w:val="24"/>
          <w:szCs w:val="24"/>
        </w:rPr>
      </w:pPr>
      <w:r w:rsidRPr="00177192">
        <w:rPr>
          <w:rFonts w:asciiTheme="majorHAnsi" w:hAnsiTheme="majorHAnsi" w:cstheme="majorHAnsi"/>
          <w:sz w:val="24"/>
          <w:szCs w:val="24"/>
        </w:rPr>
        <w:sym w:font="Wingdings" w:char="F0E8"/>
      </w:r>
      <w:r w:rsidRPr="00177192">
        <w:rPr>
          <w:rFonts w:asciiTheme="majorHAnsi" w:hAnsiTheme="majorHAnsi" w:cstheme="majorHAnsi"/>
          <w:sz w:val="24"/>
          <w:szCs w:val="24"/>
        </w:rPr>
        <w:t xml:space="preserve"> </w:t>
      </w:r>
      <w:r w:rsidR="00177192" w:rsidRPr="00177192">
        <w:rPr>
          <w:rFonts w:asciiTheme="majorHAnsi" w:hAnsiTheme="majorHAnsi" w:cstheme="majorHAnsi"/>
          <w:sz w:val="24"/>
          <w:szCs w:val="24"/>
        </w:rPr>
        <w:t xml:space="preserve">3616,98 </w:t>
      </w:r>
      <w:r w:rsidRPr="00177192">
        <w:rPr>
          <w:rFonts w:asciiTheme="majorHAnsi" w:hAnsiTheme="majorHAnsi" w:cstheme="majorHAnsi"/>
          <w:sz w:val="24"/>
          <w:szCs w:val="24"/>
        </w:rPr>
        <w:t>€ brut/mois indexé avec 10 années d’ancienneté ;</w:t>
      </w:r>
    </w:p>
    <w:p w14:paraId="13E6A0B9" w14:textId="77777777" w:rsidR="00A10C25" w:rsidRPr="007A02EC" w:rsidRDefault="00A10C25" w:rsidP="00A10C25">
      <w:pPr>
        <w:pStyle w:val="Paragraphedeliste"/>
        <w:numPr>
          <w:ilvl w:val="0"/>
          <w:numId w:val="1"/>
        </w:numPr>
        <w:spacing w:after="0" w:line="250" w:lineRule="auto"/>
        <w:ind w:right="-851"/>
        <w:jc w:val="both"/>
        <w:rPr>
          <w:rFonts w:asciiTheme="majorHAnsi" w:hAnsiTheme="majorHAnsi" w:cstheme="majorHAnsi"/>
          <w:sz w:val="24"/>
          <w:szCs w:val="24"/>
        </w:rPr>
      </w:pPr>
      <w:r w:rsidRPr="007A02EC">
        <w:rPr>
          <w:rFonts w:asciiTheme="majorHAnsi" w:hAnsiTheme="majorHAnsi" w:cstheme="majorHAnsi"/>
          <w:sz w:val="24"/>
          <w:szCs w:val="24"/>
        </w:rPr>
        <w:t>Date de prise de fonction dans les meilleurs délais.</w:t>
      </w:r>
    </w:p>
    <w:p w14:paraId="0FCFE896" w14:textId="77777777" w:rsidR="0089407D" w:rsidRDefault="0089407D" w:rsidP="00A10C25">
      <w:pPr>
        <w:spacing w:after="0"/>
        <w:ind w:right="-851"/>
        <w:jc w:val="both"/>
        <w:rPr>
          <w:rFonts w:asciiTheme="majorHAnsi" w:hAnsiTheme="majorHAnsi" w:cstheme="majorHAnsi"/>
          <w:b/>
          <w:bCs/>
          <w:szCs w:val="20"/>
        </w:rPr>
      </w:pPr>
    </w:p>
    <w:p w14:paraId="713CDC68" w14:textId="26690567" w:rsidR="007C2C28" w:rsidRPr="007C2C28" w:rsidRDefault="007C3443" w:rsidP="007A02EC">
      <w:pPr>
        <w:spacing w:after="0"/>
        <w:jc w:val="both"/>
        <w:rPr>
          <w:rFonts w:asciiTheme="majorHAnsi" w:hAnsiTheme="majorHAnsi" w:cstheme="majorHAnsi"/>
        </w:rPr>
      </w:pPr>
      <w:r>
        <w:rPr>
          <w:rFonts w:asciiTheme="majorHAnsi" w:hAnsiTheme="majorHAnsi" w:cstheme="majorHAnsi"/>
          <w:b/>
          <w:bCs/>
          <w:szCs w:val="20"/>
        </w:rPr>
        <w:t xml:space="preserve">AVANTAGES : </w:t>
      </w:r>
    </w:p>
    <w:p w14:paraId="38D68463" w14:textId="77777777" w:rsidR="007C2C28" w:rsidRPr="007C2C28" w:rsidRDefault="007C2C28" w:rsidP="007C2C28">
      <w:pPr>
        <w:spacing w:after="0"/>
        <w:ind w:left="720"/>
        <w:jc w:val="both"/>
        <w:rPr>
          <w:rFonts w:asciiTheme="majorHAnsi" w:hAnsiTheme="majorHAnsi" w:cstheme="majorHAnsi"/>
        </w:rPr>
      </w:pPr>
    </w:p>
    <w:p w14:paraId="2E464DF4" w14:textId="63EE956F" w:rsidR="007C2C28" w:rsidRPr="007A02EC" w:rsidRDefault="007C2C28" w:rsidP="00111736">
      <w:pPr>
        <w:numPr>
          <w:ilvl w:val="0"/>
          <w:numId w:val="13"/>
        </w:numPr>
        <w:spacing w:after="0"/>
        <w:jc w:val="both"/>
        <w:rPr>
          <w:rFonts w:asciiTheme="majorHAnsi" w:hAnsiTheme="majorHAnsi" w:cstheme="majorHAnsi"/>
          <w:sz w:val="24"/>
          <w:szCs w:val="24"/>
        </w:rPr>
      </w:pPr>
      <w:proofErr w:type="gramStart"/>
      <w:r w:rsidRPr="007A02EC">
        <w:rPr>
          <w:rFonts w:asciiTheme="majorHAnsi" w:hAnsiTheme="majorHAnsi" w:cstheme="majorHAnsi"/>
          <w:sz w:val="24"/>
          <w:szCs w:val="24"/>
        </w:rPr>
        <w:t>p</w:t>
      </w:r>
      <w:r w:rsidR="00A10C25" w:rsidRPr="007A02EC">
        <w:rPr>
          <w:rFonts w:asciiTheme="majorHAnsi" w:hAnsiTheme="majorHAnsi" w:cstheme="majorHAnsi"/>
          <w:sz w:val="24"/>
          <w:szCs w:val="24"/>
        </w:rPr>
        <w:t>ension</w:t>
      </w:r>
      <w:proofErr w:type="gramEnd"/>
      <w:r w:rsidR="00A10C25" w:rsidRPr="007A02EC">
        <w:rPr>
          <w:rFonts w:asciiTheme="majorHAnsi" w:hAnsiTheme="majorHAnsi" w:cstheme="majorHAnsi"/>
          <w:sz w:val="24"/>
          <w:szCs w:val="24"/>
        </w:rPr>
        <w:t xml:space="preserve"> complémentaire</w:t>
      </w:r>
      <w:r w:rsidR="007C3443" w:rsidRPr="007A02EC">
        <w:rPr>
          <w:rFonts w:asciiTheme="majorHAnsi" w:hAnsiTheme="majorHAnsi" w:cstheme="majorHAnsi"/>
          <w:sz w:val="24"/>
          <w:szCs w:val="24"/>
        </w:rPr>
        <w:t xml:space="preserve"> (second pilier de pension)</w:t>
      </w:r>
    </w:p>
    <w:p w14:paraId="7DA6FC36" w14:textId="77777777" w:rsidR="007C2C28" w:rsidRPr="007A02EC" w:rsidRDefault="00A10C25" w:rsidP="00111736">
      <w:pPr>
        <w:numPr>
          <w:ilvl w:val="0"/>
          <w:numId w:val="13"/>
        </w:numPr>
        <w:spacing w:after="0"/>
        <w:jc w:val="both"/>
        <w:rPr>
          <w:rFonts w:asciiTheme="majorHAnsi" w:hAnsiTheme="majorHAnsi" w:cstheme="majorHAnsi"/>
          <w:sz w:val="24"/>
          <w:szCs w:val="24"/>
        </w:rPr>
      </w:pPr>
      <w:r w:rsidRPr="007A02EC">
        <w:rPr>
          <w:rFonts w:asciiTheme="majorHAnsi" w:hAnsiTheme="majorHAnsi" w:cstheme="majorHAnsi"/>
          <w:sz w:val="24"/>
          <w:szCs w:val="24"/>
        </w:rPr>
        <w:t xml:space="preserve"> </w:t>
      </w:r>
      <w:proofErr w:type="gramStart"/>
      <w:r w:rsidRPr="007A02EC">
        <w:rPr>
          <w:rFonts w:asciiTheme="majorHAnsi" w:hAnsiTheme="majorHAnsi" w:cstheme="majorHAnsi"/>
          <w:sz w:val="24"/>
          <w:szCs w:val="24"/>
        </w:rPr>
        <w:t>formation</w:t>
      </w:r>
      <w:proofErr w:type="gramEnd"/>
      <w:r w:rsidRPr="007A02EC">
        <w:rPr>
          <w:rFonts w:asciiTheme="majorHAnsi" w:hAnsiTheme="majorHAnsi" w:cstheme="majorHAnsi"/>
          <w:sz w:val="24"/>
          <w:szCs w:val="24"/>
        </w:rPr>
        <w:t xml:space="preserve"> continue</w:t>
      </w:r>
    </w:p>
    <w:p w14:paraId="051FFB38" w14:textId="6EF3E2E8" w:rsidR="007C2C28" w:rsidRPr="007A02EC" w:rsidRDefault="00A10C25" w:rsidP="00111736">
      <w:pPr>
        <w:numPr>
          <w:ilvl w:val="0"/>
          <w:numId w:val="13"/>
        </w:numPr>
        <w:spacing w:after="0"/>
        <w:jc w:val="both"/>
        <w:rPr>
          <w:rFonts w:asciiTheme="majorHAnsi" w:hAnsiTheme="majorHAnsi" w:cstheme="majorHAnsi"/>
          <w:sz w:val="24"/>
          <w:szCs w:val="24"/>
        </w:rPr>
      </w:pPr>
      <w:proofErr w:type="gramStart"/>
      <w:r w:rsidRPr="007A02EC">
        <w:rPr>
          <w:rFonts w:asciiTheme="majorHAnsi" w:hAnsiTheme="majorHAnsi" w:cstheme="majorHAnsi"/>
          <w:sz w:val="24"/>
          <w:szCs w:val="24"/>
        </w:rPr>
        <w:t>régime</w:t>
      </w:r>
      <w:proofErr w:type="gramEnd"/>
      <w:r w:rsidRPr="007A02EC">
        <w:rPr>
          <w:rFonts w:asciiTheme="majorHAnsi" w:hAnsiTheme="majorHAnsi" w:cstheme="majorHAnsi"/>
          <w:sz w:val="24"/>
          <w:szCs w:val="24"/>
        </w:rPr>
        <w:t xml:space="preserve"> public de congés (26 jours</w:t>
      </w:r>
      <w:r w:rsidR="0089407D" w:rsidRPr="007A02EC">
        <w:rPr>
          <w:rFonts w:asciiTheme="majorHAnsi" w:hAnsiTheme="majorHAnsi" w:cstheme="majorHAnsi"/>
          <w:sz w:val="24"/>
          <w:szCs w:val="24"/>
        </w:rPr>
        <w:t xml:space="preserve"> </w:t>
      </w:r>
      <w:proofErr w:type="gramStart"/>
      <w:r w:rsidR="0089407D" w:rsidRPr="007A02EC">
        <w:rPr>
          <w:rFonts w:asciiTheme="majorHAnsi" w:hAnsiTheme="majorHAnsi" w:cstheme="majorHAnsi"/>
          <w:sz w:val="24"/>
          <w:szCs w:val="24"/>
        </w:rPr>
        <w:t xml:space="preserve">minimum </w:t>
      </w:r>
      <w:r w:rsidRPr="007A02EC">
        <w:rPr>
          <w:rFonts w:asciiTheme="majorHAnsi" w:hAnsiTheme="majorHAnsi" w:cstheme="majorHAnsi"/>
          <w:sz w:val="24"/>
          <w:szCs w:val="24"/>
        </w:rPr>
        <w:t xml:space="preserve"> en</w:t>
      </w:r>
      <w:proofErr w:type="gramEnd"/>
      <w:r w:rsidRPr="007A02EC">
        <w:rPr>
          <w:rFonts w:asciiTheme="majorHAnsi" w:hAnsiTheme="majorHAnsi" w:cstheme="majorHAnsi"/>
          <w:sz w:val="24"/>
          <w:szCs w:val="24"/>
        </w:rPr>
        <w:t xml:space="preserve"> temps plein), </w:t>
      </w:r>
    </w:p>
    <w:p w14:paraId="797CE589" w14:textId="77777777" w:rsidR="007C2C28" w:rsidRPr="007A02EC" w:rsidRDefault="00A10C25" w:rsidP="00111736">
      <w:pPr>
        <w:numPr>
          <w:ilvl w:val="0"/>
          <w:numId w:val="13"/>
        </w:numPr>
        <w:spacing w:after="0"/>
        <w:jc w:val="both"/>
        <w:rPr>
          <w:rFonts w:asciiTheme="majorHAnsi" w:hAnsiTheme="majorHAnsi" w:cstheme="majorHAnsi"/>
          <w:sz w:val="24"/>
          <w:szCs w:val="24"/>
        </w:rPr>
      </w:pPr>
      <w:proofErr w:type="gramStart"/>
      <w:r w:rsidRPr="007A02EC">
        <w:rPr>
          <w:rFonts w:asciiTheme="majorHAnsi" w:hAnsiTheme="majorHAnsi" w:cstheme="majorHAnsi"/>
          <w:sz w:val="24"/>
          <w:szCs w:val="24"/>
        </w:rPr>
        <w:t>prime</w:t>
      </w:r>
      <w:proofErr w:type="gramEnd"/>
      <w:r w:rsidRPr="007A02EC">
        <w:rPr>
          <w:rFonts w:asciiTheme="majorHAnsi" w:hAnsiTheme="majorHAnsi" w:cstheme="majorHAnsi"/>
          <w:sz w:val="24"/>
          <w:szCs w:val="24"/>
        </w:rPr>
        <w:t xml:space="preserve"> de fin d’année, </w:t>
      </w:r>
    </w:p>
    <w:p w14:paraId="6514C869" w14:textId="77777777" w:rsidR="007C2C28" w:rsidRPr="007A02EC" w:rsidRDefault="00A10C25" w:rsidP="00111736">
      <w:pPr>
        <w:numPr>
          <w:ilvl w:val="0"/>
          <w:numId w:val="13"/>
        </w:numPr>
        <w:spacing w:after="0"/>
        <w:jc w:val="both"/>
        <w:rPr>
          <w:rFonts w:asciiTheme="majorHAnsi" w:hAnsiTheme="majorHAnsi" w:cstheme="majorHAnsi"/>
          <w:sz w:val="24"/>
          <w:szCs w:val="24"/>
        </w:rPr>
      </w:pPr>
      <w:proofErr w:type="gramStart"/>
      <w:r w:rsidRPr="007A02EC">
        <w:rPr>
          <w:rFonts w:asciiTheme="majorHAnsi" w:hAnsiTheme="majorHAnsi" w:cstheme="majorHAnsi"/>
          <w:sz w:val="24"/>
          <w:szCs w:val="24"/>
        </w:rPr>
        <w:t>possibilité</w:t>
      </w:r>
      <w:proofErr w:type="gramEnd"/>
      <w:r w:rsidRPr="007A02EC">
        <w:rPr>
          <w:rFonts w:asciiTheme="majorHAnsi" w:hAnsiTheme="majorHAnsi" w:cstheme="majorHAnsi"/>
          <w:sz w:val="24"/>
          <w:szCs w:val="24"/>
        </w:rPr>
        <w:t xml:space="preserve"> de télétravail, </w:t>
      </w:r>
    </w:p>
    <w:p w14:paraId="5B509B2B" w14:textId="6C0132A7" w:rsidR="007C2C28" w:rsidRPr="007A02EC" w:rsidRDefault="007C2C28" w:rsidP="00111736">
      <w:pPr>
        <w:numPr>
          <w:ilvl w:val="0"/>
          <w:numId w:val="13"/>
        </w:numPr>
        <w:spacing w:after="0"/>
        <w:jc w:val="both"/>
        <w:rPr>
          <w:rFonts w:asciiTheme="majorHAnsi" w:hAnsiTheme="majorHAnsi" w:cstheme="majorHAnsi"/>
          <w:sz w:val="24"/>
          <w:szCs w:val="24"/>
        </w:rPr>
      </w:pPr>
      <w:proofErr w:type="gramStart"/>
      <w:r w:rsidRPr="007A02EC">
        <w:rPr>
          <w:rFonts w:asciiTheme="majorHAnsi" w:hAnsiTheme="majorHAnsi" w:cstheme="majorHAnsi"/>
          <w:sz w:val="24"/>
          <w:szCs w:val="24"/>
        </w:rPr>
        <w:t>assurance</w:t>
      </w:r>
      <w:proofErr w:type="gramEnd"/>
      <w:r w:rsidRPr="007A02EC">
        <w:rPr>
          <w:rFonts w:asciiTheme="majorHAnsi" w:hAnsiTheme="majorHAnsi" w:cstheme="majorHAnsi"/>
          <w:sz w:val="24"/>
          <w:szCs w:val="24"/>
        </w:rPr>
        <w:t xml:space="preserve"> hospitalisation à prix avantageux</w:t>
      </w:r>
    </w:p>
    <w:p w14:paraId="1694F12D" w14:textId="74C15EA7" w:rsidR="007C2C28" w:rsidRPr="007A02EC" w:rsidRDefault="007C2C28" w:rsidP="00111736">
      <w:pPr>
        <w:numPr>
          <w:ilvl w:val="0"/>
          <w:numId w:val="13"/>
        </w:numPr>
        <w:spacing w:after="0"/>
        <w:jc w:val="both"/>
        <w:rPr>
          <w:rFonts w:asciiTheme="majorHAnsi" w:hAnsiTheme="majorHAnsi" w:cstheme="majorHAnsi"/>
          <w:sz w:val="24"/>
          <w:szCs w:val="24"/>
        </w:rPr>
      </w:pPr>
      <w:proofErr w:type="gramStart"/>
      <w:r w:rsidRPr="007A02EC">
        <w:rPr>
          <w:rFonts w:asciiTheme="majorHAnsi" w:hAnsiTheme="majorHAnsi" w:cstheme="majorHAnsi"/>
          <w:sz w:val="24"/>
          <w:szCs w:val="24"/>
        </w:rPr>
        <w:t>avantages</w:t>
      </w:r>
      <w:proofErr w:type="gramEnd"/>
      <w:r w:rsidRPr="007A02EC">
        <w:rPr>
          <w:rFonts w:asciiTheme="majorHAnsi" w:hAnsiTheme="majorHAnsi" w:cstheme="majorHAnsi"/>
          <w:sz w:val="24"/>
          <w:szCs w:val="24"/>
        </w:rPr>
        <w:t xml:space="preserve"> « Benefits at Work »</w:t>
      </w:r>
    </w:p>
    <w:p w14:paraId="213B4C3F" w14:textId="77777777" w:rsidR="007C2C28" w:rsidRPr="007A02EC" w:rsidRDefault="00A10C25" w:rsidP="00111736">
      <w:pPr>
        <w:numPr>
          <w:ilvl w:val="0"/>
          <w:numId w:val="13"/>
        </w:numPr>
        <w:spacing w:after="0"/>
        <w:jc w:val="both"/>
        <w:rPr>
          <w:rFonts w:asciiTheme="majorHAnsi" w:hAnsiTheme="majorHAnsi" w:cstheme="majorHAnsi"/>
          <w:sz w:val="24"/>
          <w:szCs w:val="24"/>
        </w:rPr>
      </w:pPr>
      <w:proofErr w:type="gramStart"/>
      <w:r w:rsidRPr="007A02EC">
        <w:rPr>
          <w:rFonts w:asciiTheme="majorHAnsi" w:hAnsiTheme="majorHAnsi" w:cstheme="majorHAnsi"/>
          <w:sz w:val="24"/>
          <w:szCs w:val="24"/>
        </w:rPr>
        <w:t>fonction</w:t>
      </w:r>
      <w:proofErr w:type="gramEnd"/>
      <w:r w:rsidRPr="007A02EC">
        <w:rPr>
          <w:rFonts w:asciiTheme="majorHAnsi" w:hAnsiTheme="majorHAnsi" w:cstheme="majorHAnsi"/>
          <w:sz w:val="24"/>
          <w:szCs w:val="24"/>
        </w:rPr>
        <w:t xml:space="preserve"> à responsabilités variées et intéressantes</w:t>
      </w:r>
      <w:r w:rsidRPr="007A02EC">
        <w:rPr>
          <w:sz w:val="24"/>
          <w:szCs w:val="24"/>
        </w:rPr>
        <w:t xml:space="preserve">, </w:t>
      </w:r>
      <w:r w:rsidRPr="007A02EC">
        <w:rPr>
          <w:rFonts w:asciiTheme="majorHAnsi" w:hAnsiTheme="majorHAnsi" w:cstheme="majorHAnsi"/>
          <w:sz w:val="24"/>
          <w:szCs w:val="24"/>
        </w:rPr>
        <w:t xml:space="preserve">horaire de travail fixe permettant de maintenir l'équilibre entre vie professionnelle et familiale, </w:t>
      </w:r>
    </w:p>
    <w:p w14:paraId="0A223D12" w14:textId="1198F62E" w:rsidR="00CD3153" w:rsidRPr="007A02EC" w:rsidRDefault="00A10C25" w:rsidP="00B10D0F">
      <w:pPr>
        <w:numPr>
          <w:ilvl w:val="0"/>
          <w:numId w:val="13"/>
        </w:numPr>
        <w:spacing w:after="0"/>
        <w:jc w:val="both"/>
        <w:rPr>
          <w:rFonts w:asciiTheme="majorHAnsi" w:hAnsiTheme="majorHAnsi" w:cstheme="majorHAnsi"/>
          <w:sz w:val="24"/>
          <w:szCs w:val="24"/>
        </w:rPr>
      </w:pPr>
      <w:proofErr w:type="gramStart"/>
      <w:r w:rsidRPr="007A02EC">
        <w:rPr>
          <w:rFonts w:asciiTheme="majorHAnsi" w:hAnsiTheme="majorHAnsi" w:cstheme="majorHAnsi"/>
          <w:sz w:val="24"/>
          <w:szCs w:val="24"/>
        </w:rPr>
        <w:t>ancienneté</w:t>
      </w:r>
      <w:proofErr w:type="gramEnd"/>
      <w:r w:rsidRPr="007A02EC">
        <w:rPr>
          <w:rFonts w:asciiTheme="majorHAnsi" w:hAnsiTheme="majorHAnsi" w:cstheme="majorHAnsi"/>
          <w:sz w:val="24"/>
          <w:szCs w:val="24"/>
        </w:rPr>
        <w:t xml:space="preserve"> valorisable à concurrence de 10 ans d'expérience utile dans le secteur privé et toute l'ancienneté du secteur public</w:t>
      </w:r>
      <w:r w:rsidR="007C3443" w:rsidRPr="007A02EC">
        <w:rPr>
          <w:rFonts w:asciiTheme="majorHAnsi" w:hAnsiTheme="majorHAnsi" w:cstheme="majorHAnsi"/>
          <w:sz w:val="24"/>
          <w:szCs w:val="24"/>
        </w:rPr>
        <w:t>.</w:t>
      </w:r>
    </w:p>
    <w:sectPr w:rsidR="00CD3153" w:rsidRPr="007A02EC" w:rsidSect="001645DD">
      <w:pgSz w:w="11906" w:h="16838"/>
      <w:pgMar w:top="1417" w:right="566" w:bottom="1417" w:left="1417" w:header="708" w:footer="56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50C5D"/>
    <w:multiLevelType w:val="hybridMultilevel"/>
    <w:tmpl w:val="C88AFB94"/>
    <w:lvl w:ilvl="0" w:tplc="E1C85B2C">
      <w:start w:val="1"/>
      <w:numFmt w:val="decimal"/>
      <w:lvlText w:val="%1."/>
      <w:lvlJc w:val="left"/>
      <w:pPr>
        <w:ind w:left="557" w:hanging="360"/>
      </w:pPr>
      <w:rPr>
        <w:rFonts w:hint="default"/>
        <w:b/>
        <w:color w:val="auto"/>
        <w:u w:val="none"/>
      </w:rPr>
    </w:lvl>
    <w:lvl w:ilvl="1" w:tplc="080C0019" w:tentative="1">
      <w:start w:val="1"/>
      <w:numFmt w:val="lowerLetter"/>
      <w:lvlText w:val="%2."/>
      <w:lvlJc w:val="left"/>
      <w:pPr>
        <w:ind w:left="1277" w:hanging="360"/>
      </w:pPr>
    </w:lvl>
    <w:lvl w:ilvl="2" w:tplc="080C001B" w:tentative="1">
      <w:start w:val="1"/>
      <w:numFmt w:val="lowerRoman"/>
      <w:lvlText w:val="%3."/>
      <w:lvlJc w:val="right"/>
      <w:pPr>
        <w:ind w:left="1997" w:hanging="180"/>
      </w:pPr>
    </w:lvl>
    <w:lvl w:ilvl="3" w:tplc="080C000F" w:tentative="1">
      <w:start w:val="1"/>
      <w:numFmt w:val="decimal"/>
      <w:lvlText w:val="%4."/>
      <w:lvlJc w:val="left"/>
      <w:pPr>
        <w:ind w:left="2717" w:hanging="360"/>
      </w:pPr>
    </w:lvl>
    <w:lvl w:ilvl="4" w:tplc="080C0019" w:tentative="1">
      <w:start w:val="1"/>
      <w:numFmt w:val="lowerLetter"/>
      <w:lvlText w:val="%5."/>
      <w:lvlJc w:val="left"/>
      <w:pPr>
        <w:ind w:left="3437" w:hanging="360"/>
      </w:pPr>
    </w:lvl>
    <w:lvl w:ilvl="5" w:tplc="080C001B" w:tentative="1">
      <w:start w:val="1"/>
      <w:numFmt w:val="lowerRoman"/>
      <w:lvlText w:val="%6."/>
      <w:lvlJc w:val="right"/>
      <w:pPr>
        <w:ind w:left="4157" w:hanging="180"/>
      </w:pPr>
    </w:lvl>
    <w:lvl w:ilvl="6" w:tplc="080C000F" w:tentative="1">
      <w:start w:val="1"/>
      <w:numFmt w:val="decimal"/>
      <w:lvlText w:val="%7."/>
      <w:lvlJc w:val="left"/>
      <w:pPr>
        <w:ind w:left="4877" w:hanging="360"/>
      </w:pPr>
    </w:lvl>
    <w:lvl w:ilvl="7" w:tplc="080C0019" w:tentative="1">
      <w:start w:val="1"/>
      <w:numFmt w:val="lowerLetter"/>
      <w:lvlText w:val="%8."/>
      <w:lvlJc w:val="left"/>
      <w:pPr>
        <w:ind w:left="5597" w:hanging="360"/>
      </w:pPr>
    </w:lvl>
    <w:lvl w:ilvl="8" w:tplc="080C001B" w:tentative="1">
      <w:start w:val="1"/>
      <w:numFmt w:val="lowerRoman"/>
      <w:lvlText w:val="%9."/>
      <w:lvlJc w:val="right"/>
      <w:pPr>
        <w:ind w:left="6317" w:hanging="180"/>
      </w:pPr>
    </w:lvl>
  </w:abstractNum>
  <w:abstractNum w:abstractNumId="1" w15:restartNumberingAfterBreak="0">
    <w:nsid w:val="1D8C3875"/>
    <w:multiLevelType w:val="multilevel"/>
    <w:tmpl w:val="437C8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D121B8"/>
    <w:multiLevelType w:val="hybridMultilevel"/>
    <w:tmpl w:val="D3B8D158"/>
    <w:lvl w:ilvl="0" w:tplc="95C8C8F6">
      <w:start w:val="1"/>
      <w:numFmt w:val="bullet"/>
      <w:lvlText w:val=""/>
      <w:lvlJc w:val="left"/>
      <w:pPr>
        <w:ind w:left="720" w:hanging="360"/>
      </w:pPr>
      <w:rPr>
        <w:rFonts w:ascii="Symbol" w:hAnsi="Symbol" w:hint="default"/>
        <w:color w:val="auto"/>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2C8234B8"/>
    <w:multiLevelType w:val="hybridMultilevel"/>
    <w:tmpl w:val="83640B86"/>
    <w:lvl w:ilvl="0" w:tplc="080C0001">
      <w:start w:val="1"/>
      <w:numFmt w:val="bullet"/>
      <w:lvlText w:val=""/>
      <w:lvlJc w:val="left"/>
      <w:pPr>
        <w:ind w:left="1277" w:hanging="360"/>
      </w:pPr>
      <w:rPr>
        <w:rFonts w:ascii="Symbol" w:hAnsi="Symbol" w:hint="default"/>
      </w:rPr>
    </w:lvl>
    <w:lvl w:ilvl="1" w:tplc="080C0003" w:tentative="1">
      <w:start w:val="1"/>
      <w:numFmt w:val="bullet"/>
      <w:lvlText w:val="o"/>
      <w:lvlJc w:val="left"/>
      <w:pPr>
        <w:ind w:left="1997" w:hanging="360"/>
      </w:pPr>
      <w:rPr>
        <w:rFonts w:ascii="Courier New" w:hAnsi="Courier New" w:cs="Courier New" w:hint="default"/>
      </w:rPr>
    </w:lvl>
    <w:lvl w:ilvl="2" w:tplc="080C0005" w:tentative="1">
      <w:start w:val="1"/>
      <w:numFmt w:val="bullet"/>
      <w:lvlText w:val=""/>
      <w:lvlJc w:val="left"/>
      <w:pPr>
        <w:ind w:left="2717" w:hanging="360"/>
      </w:pPr>
      <w:rPr>
        <w:rFonts w:ascii="Wingdings" w:hAnsi="Wingdings" w:hint="default"/>
      </w:rPr>
    </w:lvl>
    <w:lvl w:ilvl="3" w:tplc="080C0001" w:tentative="1">
      <w:start w:val="1"/>
      <w:numFmt w:val="bullet"/>
      <w:lvlText w:val=""/>
      <w:lvlJc w:val="left"/>
      <w:pPr>
        <w:ind w:left="3437" w:hanging="360"/>
      </w:pPr>
      <w:rPr>
        <w:rFonts w:ascii="Symbol" w:hAnsi="Symbol" w:hint="default"/>
      </w:rPr>
    </w:lvl>
    <w:lvl w:ilvl="4" w:tplc="080C0003" w:tentative="1">
      <w:start w:val="1"/>
      <w:numFmt w:val="bullet"/>
      <w:lvlText w:val="o"/>
      <w:lvlJc w:val="left"/>
      <w:pPr>
        <w:ind w:left="4157" w:hanging="360"/>
      </w:pPr>
      <w:rPr>
        <w:rFonts w:ascii="Courier New" w:hAnsi="Courier New" w:cs="Courier New" w:hint="default"/>
      </w:rPr>
    </w:lvl>
    <w:lvl w:ilvl="5" w:tplc="080C0005" w:tentative="1">
      <w:start w:val="1"/>
      <w:numFmt w:val="bullet"/>
      <w:lvlText w:val=""/>
      <w:lvlJc w:val="left"/>
      <w:pPr>
        <w:ind w:left="4877" w:hanging="360"/>
      </w:pPr>
      <w:rPr>
        <w:rFonts w:ascii="Wingdings" w:hAnsi="Wingdings" w:hint="default"/>
      </w:rPr>
    </w:lvl>
    <w:lvl w:ilvl="6" w:tplc="080C0001" w:tentative="1">
      <w:start w:val="1"/>
      <w:numFmt w:val="bullet"/>
      <w:lvlText w:val=""/>
      <w:lvlJc w:val="left"/>
      <w:pPr>
        <w:ind w:left="5597" w:hanging="360"/>
      </w:pPr>
      <w:rPr>
        <w:rFonts w:ascii="Symbol" w:hAnsi="Symbol" w:hint="default"/>
      </w:rPr>
    </w:lvl>
    <w:lvl w:ilvl="7" w:tplc="080C0003" w:tentative="1">
      <w:start w:val="1"/>
      <w:numFmt w:val="bullet"/>
      <w:lvlText w:val="o"/>
      <w:lvlJc w:val="left"/>
      <w:pPr>
        <w:ind w:left="6317" w:hanging="360"/>
      </w:pPr>
      <w:rPr>
        <w:rFonts w:ascii="Courier New" w:hAnsi="Courier New" w:cs="Courier New" w:hint="default"/>
      </w:rPr>
    </w:lvl>
    <w:lvl w:ilvl="8" w:tplc="080C0005" w:tentative="1">
      <w:start w:val="1"/>
      <w:numFmt w:val="bullet"/>
      <w:lvlText w:val=""/>
      <w:lvlJc w:val="left"/>
      <w:pPr>
        <w:ind w:left="7037" w:hanging="360"/>
      </w:pPr>
      <w:rPr>
        <w:rFonts w:ascii="Wingdings" w:hAnsi="Wingdings" w:hint="default"/>
      </w:rPr>
    </w:lvl>
  </w:abstractNum>
  <w:abstractNum w:abstractNumId="4" w15:restartNumberingAfterBreak="0">
    <w:nsid w:val="2D863405"/>
    <w:multiLevelType w:val="hybridMultilevel"/>
    <w:tmpl w:val="C8F61A1C"/>
    <w:lvl w:ilvl="0" w:tplc="2DA09B42">
      <w:numFmt w:val="bullet"/>
      <w:lvlText w:val=""/>
      <w:lvlJc w:val="left"/>
      <w:pPr>
        <w:ind w:left="720" w:hanging="360"/>
      </w:pPr>
      <w:rPr>
        <w:rFonts w:ascii="Wingdings" w:eastAsiaTheme="minorHAnsi" w:hAnsi="Wingdings" w:cstheme="majorHAns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2DEA1E99"/>
    <w:multiLevelType w:val="hybridMultilevel"/>
    <w:tmpl w:val="D85AB52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55F85581"/>
    <w:multiLevelType w:val="hybridMultilevel"/>
    <w:tmpl w:val="017E9ABC"/>
    <w:lvl w:ilvl="0" w:tplc="CD1A05A4">
      <w:numFmt w:val="bullet"/>
      <w:lvlText w:val="-"/>
      <w:lvlJc w:val="left"/>
      <w:pPr>
        <w:ind w:left="144" w:hanging="142"/>
      </w:pPr>
      <w:rPr>
        <w:rFonts w:hint="default"/>
        <w:w w:val="89"/>
        <w:lang w:val="fr-FR" w:eastAsia="en-US" w:bidi="ar-SA"/>
      </w:rPr>
    </w:lvl>
    <w:lvl w:ilvl="1" w:tplc="DCB80134">
      <w:numFmt w:val="bullet"/>
      <w:lvlText w:val="-"/>
      <w:lvlJc w:val="left"/>
      <w:pPr>
        <w:ind w:left="218" w:hanging="142"/>
      </w:pPr>
      <w:rPr>
        <w:rFonts w:hint="default"/>
        <w:w w:val="97"/>
        <w:lang w:val="fr-FR" w:eastAsia="en-US" w:bidi="ar-SA"/>
      </w:rPr>
    </w:lvl>
    <w:lvl w:ilvl="2" w:tplc="88DE4FEE">
      <w:numFmt w:val="bullet"/>
      <w:lvlText w:val="•"/>
      <w:lvlJc w:val="left"/>
      <w:pPr>
        <w:ind w:left="260" w:hanging="142"/>
      </w:pPr>
      <w:rPr>
        <w:rFonts w:hint="default"/>
        <w:lang w:val="fr-FR" w:eastAsia="en-US" w:bidi="ar-SA"/>
      </w:rPr>
    </w:lvl>
    <w:lvl w:ilvl="3" w:tplc="C5001E3E">
      <w:numFmt w:val="bullet"/>
      <w:lvlText w:val="•"/>
      <w:lvlJc w:val="left"/>
      <w:pPr>
        <w:ind w:left="1460" w:hanging="142"/>
      </w:pPr>
      <w:rPr>
        <w:rFonts w:hint="default"/>
        <w:lang w:val="fr-FR" w:eastAsia="en-US" w:bidi="ar-SA"/>
      </w:rPr>
    </w:lvl>
    <w:lvl w:ilvl="4" w:tplc="ADE80D80">
      <w:numFmt w:val="bullet"/>
      <w:lvlText w:val="•"/>
      <w:lvlJc w:val="left"/>
      <w:pPr>
        <w:ind w:left="2661" w:hanging="142"/>
      </w:pPr>
      <w:rPr>
        <w:rFonts w:hint="default"/>
        <w:lang w:val="fr-FR" w:eastAsia="en-US" w:bidi="ar-SA"/>
      </w:rPr>
    </w:lvl>
    <w:lvl w:ilvl="5" w:tplc="4010FB3E">
      <w:numFmt w:val="bullet"/>
      <w:lvlText w:val="•"/>
      <w:lvlJc w:val="left"/>
      <w:pPr>
        <w:ind w:left="3861" w:hanging="142"/>
      </w:pPr>
      <w:rPr>
        <w:rFonts w:hint="default"/>
        <w:lang w:val="fr-FR" w:eastAsia="en-US" w:bidi="ar-SA"/>
      </w:rPr>
    </w:lvl>
    <w:lvl w:ilvl="6" w:tplc="1C6258AA">
      <w:numFmt w:val="bullet"/>
      <w:lvlText w:val="•"/>
      <w:lvlJc w:val="left"/>
      <w:pPr>
        <w:ind w:left="5062" w:hanging="142"/>
      </w:pPr>
      <w:rPr>
        <w:rFonts w:hint="default"/>
        <w:lang w:val="fr-FR" w:eastAsia="en-US" w:bidi="ar-SA"/>
      </w:rPr>
    </w:lvl>
    <w:lvl w:ilvl="7" w:tplc="F9467A4C">
      <w:numFmt w:val="bullet"/>
      <w:lvlText w:val="•"/>
      <w:lvlJc w:val="left"/>
      <w:pPr>
        <w:ind w:left="6262" w:hanging="142"/>
      </w:pPr>
      <w:rPr>
        <w:rFonts w:hint="default"/>
        <w:lang w:val="fr-FR" w:eastAsia="en-US" w:bidi="ar-SA"/>
      </w:rPr>
    </w:lvl>
    <w:lvl w:ilvl="8" w:tplc="4F8AB21E">
      <w:numFmt w:val="bullet"/>
      <w:lvlText w:val="•"/>
      <w:lvlJc w:val="left"/>
      <w:pPr>
        <w:ind w:left="7463" w:hanging="142"/>
      </w:pPr>
      <w:rPr>
        <w:rFonts w:hint="default"/>
        <w:lang w:val="fr-FR" w:eastAsia="en-US" w:bidi="ar-SA"/>
      </w:rPr>
    </w:lvl>
  </w:abstractNum>
  <w:abstractNum w:abstractNumId="7" w15:restartNumberingAfterBreak="0">
    <w:nsid w:val="5ECD287D"/>
    <w:multiLevelType w:val="hybridMultilevel"/>
    <w:tmpl w:val="E2BA8FCE"/>
    <w:lvl w:ilvl="0" w:tplc="080C000F">
      <w:start w:val="1"/>
      <w:numFmt w:val="decimal"/>
      <w:lvlText w:val="%1."/>
      <w:lvlJc w:val="left"/>
      <w:pPr>
        <w:ind w:left="720" w:hanging="360"/>
      </w:pPr>
    </w:lvl>
    <w:lvl w:ilvl="1" w:tplc="080C0019">
      <w:start w:val="1"/>
      <w:numFmt w:val="lowerLetter"/>
      <w:lvlText w:val="%2."/>
      <w:lvlJc w:val="left"/>
      <w:pPr>
        <w:ind w:left="1440" w:hanging="360"/>
      </w:pPr>
    </w:lvl>
    <w:lvl w:ilvl="2" w:tplc="080C001B">
      <w:start w:val="1"/>
      <w:numFmt w:val="lowerRoman"/>
      <w:lvlText w:val="%3."/>
      <w:lvlJc w:val="right"/>
      <w:pPr>
        <w:ind w:left="2160" w:hanging="180"/>
      </w:pPr>
    </w:lvl>
    <w:lvl w:ilvl="3" w:tplc="080C000F">
      <w:start w:val="1"/>
      <w:numFmt w:val="decimal"/>
      <w:lvlText w:val="%4."/>
      <w:lvlJc w:val="left"/>
      <w:pPr>
        <w:ind w:left="2880" w:hanging="360"/>
      </w:pPr>
    </w:lvl>
    <w:lvl w:ilvl="4" w:tplc="080C0019">
      <w:start w:val="1"/>
      <w:numFmt w:val="lowerLetter"/>
      <w:lvlText w:val="%5."/>
      <w:lvlJc w:val="left"/>
      <w:pPr>
        <w:ind w:left="3600" w:hanging="360"/>
      </w:pPr>
    </w:lvl>
    <w:lvl w:ilvl="5" w:tplc="080C001B">
      <w:start w:val="1"/>
      <w:numFmt w:val="lowerRoman"/>
      <w:lvlText w:val="%6."/>
      <w:lvlJc w:val="right"/>
      <w:pPr>
        <w:ind w:left="4320" w:hanging="180"/>
      </w:pPr>
    </w:lvl>
    <w:lvl w:ilvl="6" w:tplc="080C000F">
      <w:start w:val="1"/>
      <w:numFmt w:val="decimal"/>
      <w:lvlText w:val="%7."/>
      <w:lvlJc w:val="left"/>
      <w:pPr>
        <w:ind w:left="5040" w:hanging="360"/>
      </w:pPr>
    </w:lvl>
    <w:lvl w:ilvl="7" w:tplc="080C0019">
      <w:start w:val="1"/>
      <w:numFmt w:val="lowerLetter"/>
      <w:lvlText w:val="%8."/>
      <w:lvlJc w:val="left"/>
      <w:pPr>
        <w:ind w:left="5760" w:hanging="360"/>
      </w:pPr>
    </w:lvl>
    <w:lvl w:ilvl="8" w:tplc="080C001B">
      <w:start w:val="1"/>
      <w:numFmt w:val="lowerRoman"/>
      <w:lvlText w:val="%9."/>
      <w:lvlJc w:val="right"/>
      <w:pPr>
        <w:ind w:left="6480" w:hanging="180"/>
      </w:pPr>
    </w:lvl>
  </w:abstractNum>
  <w:abstractNum w:abstractNumId="8" w15:restartNumberingAfterBreak="0">
    <w:nsid w:val="67991C7E"/>
    <w:multiLevelType w:val="hybridMultilevel"/>
    <w:tmpl w:val="02524D70"/>
    <w:lvl w:ilvl="0" w:tplc="25BE4B6C">
      <w:numFmt w:val="bullet"/>
      <w:lvlText w:val="-"/>
      <w:lvlJc w:val="left"/>
      <w:pPr>
        <w:ind w:left="360" w:hanging="360"/>
      </w:pPr>
      <w:rPr>
        <w:rFonts w:ascii="Calibri Light" w:eastAsia="Verdana" w:hAnsi="Calibri Light" w:cs="Calibri Light"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9" w15:restartNumberingAfterBreak="0">
    <w:nsid w:val="6B2D62A9"/>
    <w:multiLevelType w:val="hybridMultilevel"/>
    <w:tmpl w:val="87228C1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15:restartNumberingAfterBreak="0">
    <w:nsid w:val="6C99758D"/>
    <w:multiLevelType w:val="hybridMultilevel"/>
    <w:tmpl w:val="824AEDCE"/>
    <w:lvl w:ilvl="0" w:tplc="95C8C8F6">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6D1E5710"/>
    <w:multiLevelType w:val="hybridMultilevel"/>
    <w:tmpl w:val="40FC6D3A"/>
    <w:lvl w:ilvl="0" w:tplc="080C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start w:val="1"/>
      <w:numFmt w:val="bullet"/>
      <w:lvlText w:val=""/>
      <w:lvlJc w:val="left"/>
      <w:pPr>
        <w:ind w:left="3240" w:hanging="360"/>
      </w:pPr>
      <w:rPr>
        <w:rFonts w:ascii="Symbol" w:hAnsi="Symbol" w:hint="default"/>
      </w:rPr>
    </w:lvl>
    <w:lvl w:ilvl="4" w:tplc="080C0003">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2" w15:restartNumberingAfterBreak="0">
    <w:nsid w:val="6E6A26FA"/>
    <w:multiLevelType w:val="hybridMultilevel"/>
    <w:tmpl w:val="C9A2FA7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15:restartNumberingAfterBreak="0">
    <w:nsid w:val="6F9754B8"/>
    <w:multiLevelType w:val="hybridMultilevel"/>
    <w:tmpl w:val="87AEC504"/>
    <w:lvl w:ilvl="0" w:tplc="D7B6E2DA">
      <w:numFmt w:val="bullet"/>
      <w:lvlText w:val="-"/>
      <w:lvlJc w:val="left"/>
      <w:pPr>
        <w:ind w:left="557" w:hanging="360"/>
      </w:pPr>
      <w:rPr>
        <w:rFonts w:ascii="Times New Roman" w:eastAsia="Times New Roman" w:hAnsi="Times New Roman" w:cs="Times New Roman" w:hint="default"/>
      </w:rPr>
    </w:lvl>
    <w:lvl w:ilvl="1" w:tplc="080C0003" w:tentative="1">
      <w:start w:val="1"/>
      <w:numFmt w:val="bullet"/>
      <w:lvlText w:val="o"/>
      <w:lvlJc w:val="left"/>
      <w:pPr>
        <w:ind w:left="1277" w:hanging="360"/>
      </w:pPr>
      <w:rPr>
        <w:rFonts w:ascii="Courier New" w:hAnsi="Courier New" w:cs="Courier New" w:hint="default"/>
      </w:rPr>
    </w:lvl>
    <w:lvl w:ilvl="2" w:tplc="080C0005" w:tentative="1">
      <w:start w:val="1"/>
      <w:numFmt w:val="bullet"/>
      <w:lvlText w:val=""/>
      <w:lvlJc w:val="left"/>
      <w:pPr>
        <w:ind w:left="1997" w:hanging="360"/>
      </w:pPr>
      <w:rPr>
        <w:rFonts w:ascii="Wingdings" w:hAnsi="Wingdings" w:hint="default"/>
      </w:rPr>
    </w:lvl>
    <w:lvl w:ilvl="3" w:tplc="080C0001" w:tentative="1">
      <w:start w:val="1"/>
      <w:numFmt w:val="bullet"/>
      <w:lvlText w:val=""/>
      <w:lvlJc w:val="left"/>
      <w:pPr>
        <w:ind w:left="2717" w:hanging="360"/>
      </w:pPr>
      <w:rPr>
        <w:rFonts w:ascii="Symbol" w:hAnsi="Symbol" w:hint="default"/>
      </w:rPr>
    </w:lvl>
    <w:lvl w:ilvl="4" w:tplc="080C0003" w:tentative="1">
      <w:start w:val="1"/>
      <w:numFmt w:val="bullet"/>
      <w:lvlText w:val="o"/>
      <w:lvlJc w:val="left"/>
      <w:pPr>
        <w:ind w:left="3437" w:hanging="360"/>
      </w:pPr>
      <w:rPr>
        <w:rFonts w:ascii="Courier New" w:hAnsi="Courier New" w:cs="Courier New" w:hint="default"/>
      </w:rPr>
    </w:lvl>
    <w:lvl w:ilvl="5" w:tplc="080C0005" w:tentative="1">
      <w:start w:val="1"/>
      <w:numFmt w:val="bullet"/>
      <w:lvlText w:val=""/>
      <w:lvlJc w:val="left"/>
      <w:pPr>
        <w:ind w:left="4157" w:hanging="360"/>
      </w:pPr>
      <w:rPr>
        <w:rFonts w:ascii="Wingdings" w:hAnsi="Wingdings" w:hint="default"/>
      </w:rPr>
    </w:lvl>
    <w:lvl w:ilvl="6" w:tplc="080C0001" w:tentative="1">
      <w:start w:val="1"/>
      <w:numFmt w:val="bullet"/>
      <w:lvlText w:val=""/>
      <w:lvlJc w:val="left"/>
      <w:pPr>
        <w:ind w:left="4877" w:hanging="360"/>
      </w:pPr>
      <w:rPr>
        <w:rFonts w:ascii="Symbol" w:hAnsi="Symbol" w:hint="default"/>
      </w:rPr>
    </w:lvl>
    <w:lvl w:ilvl="7" w:tplc="080C0003" w:tentative="1">
      <w:start w:val="1"/>
      <w:numFmt w:val="bullet"/>
      <w:lvlText w:val="o"/>
      <w:lvlJc w:val="left"/>
      <w:pPr>
        <w:ind w:left="5597" w:hanging="360"/>
      </w:pPr>
      <w:rPr>
        <w:rFonts w:ascii="Courier New" w:hAnsi="Courier New" w:cs="Courier New" w:hint="default"/>
      </w:rPr>
    </w:lvl>
    <w:lvl w:ilvl="8" w:tplc="080C0005" w:tentative="1">
      <w:start w:val="1"/>
      <w:numFmt w:val="bullet"/>
      <w:lvlText w:val=""/>
      <w:lvlJc w:val="left"/>
      <w:pPr>
        <w:ind w:left="6317" w:hanging="360"/>
      </w:pPr>
      <w:rPr>
        <w:rFonts w:ascii="Wingdings" w:hAnsi="Wingdings" w:hint="default"/>
      </w:rPr>
    </w:lvl>
  </w:abstractNum>
  <w:num w:numId="1" w16cid:durableId="687676853">
    <w:abstractNumId w:val="5"/>
  </w:num>
  <w:num w:numId="2" w16cid:durableId="261914434">
    <w:abstractNumId w:val="2"/>
  </w:num>
  <w:num w:numId="3" w16cid:durableId="1196624600">
    <w:abstractNumId w:val="10"/>
  </w:num>
  <w:num w:numId="4" w16cid:durableId="1796096756">
    <w:abstractNumId w:val="11"/>
  </w:num>
  <w:num w:numId="5" w16cid:durableId="156846345">
    <w:abstractNumId w:val="13"/>
  </w:num>
  <w:num w:numId="6" w16cid:durableId="1181361183">
    <w:abstractNumId w:val="3"/>
  </w:num>
  <w:num w:numId="7" w16cid:durableId="135492728">
    <w:abstractNumId w:val="6"/>
  </w:num>
  <w:num w:numId="8" w16cid:durableId="2033874051">
    <w:abstractNumId w:val="0"/>
  </w:num>
  <w:num w:numId="9" w16cid:durableId="1380278724">
    <w:abstractNumId w:val="12"/>
  </w:num>
  <w:num w:numId="10" w16cid:durableId="690649770">
    <w:abstractNumId w:val="9"/>
  </w:num>
  <w:num w:numId="11" w16cid:durableId="1193610761">
    <w:abstractNumId w:val="8"/>
  </w:num>
  <w:num w:numId="12" w16cid:durableId="545679341">
    <w:abstractNumId w:val="4"/>
  </w:num>
  <w:num w:numId="13" w16cid:durableId="1480221108">
    <w:abstractNumId w:val="1"/>
  </w:num>
  <w:num w:numId="14" w16cid:durableId="9937965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0C25"/>
    <w:rsid w:val="00036991"/>
    <w:rsid w:val="000F44CE"/>
    <w:rsid w:val="00111736"/>
    <w:rsid w:val="001645DD"/>
    <w:rsid w:val="00177192"/>
    <w:rsid w:val="001B557B"/>
    <w:rsid w:val="00295C96"/>
    <w:rsid w:val="003F55DF"/>
    <w:rsid w:val="00433200"/>
    <w:rsid w:val="004513E0"/>
    <w:rsid w:val="00463AB6"/>
    <w:rsid w:val="004D09E9"/>
    <w:rsid w:val="004F489D"/>
    <w:rsid w:val="00566BA8"/>
    <w:rsid w:val="0057777E"/>
    <w:rsid w:val="005941CE"/>
    <w:rsid w:val="006075FB"/>
    <w:rsid w:val="006B2DB6"/>
    <w:rsid w:val="0079188C"/>
    <w:rsid w:val="007A02EC"/>
    <w:rsid w:val="007B5537"/>
    <w:rsid w:val="007C2C28"/>
    <w:rsid w:val="007C3443"/>
    <w:rsid w:val="0089407D"/>
    <w:rsid w:val="00922AFB"/>
    <w:rsid w:val="009B0F66"/>
    <w:rsid w:val="00A10C25"/>
    <w:rsid w:val="00B720A5"/>
    <w:rsid w:val="00B76FBB"/>
    <w:rsid w:val="00B84199"/>
    <w:rsid w:val="00BA443D"/>
    <w:rsid w:val="00C1182C"/>
    <w:rsid w:val="00C90302"/>
    <w:rsid w:val="00CB3700"/>
    <w:rsid w:val="00CD3153"/>
    <w:rsid w:val="00DC78D6"/>
    <w:rsid w:val="00DD7034"/>
    <w:rsid w:val="00E211C1"/>
    <w:rsid w:val="00EB6276"/>
    <w:rsid w:val="00F33F27"/>
    <w:rsid w:val="00F7190A"/>
    <w:rsid w:val="00FC5F8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5F61E"/>
  <w15:chartTrackingRefBased/>
  <w15:docId w15:val="{07BA0200-35C3-4D46-9EC0-2E14D1341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0C25"/>
    <w:rPr>
      <w:kern w:val="0"/>
      <w14:ligatures w14:val="none"/>
    </w:rPr>
  </w:style>
  <w:style w:type="paragraph" w:styleId="Titre1">
    <w:name w:val="heading 1"/>
    <w:basedOn w:val="Normal"/>
    <w:next w:val="Normal"/>
    <w:link w:val="Titre1Car"/>
    <w:uiPriority w:val="9"/>
    <w:qFormat/>
    <w:rsid w:val="00A10C2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A10C2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A10C25"/>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A10C25"/>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A10C25"/>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A10C2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10C2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10C2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10C2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10C25"/>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A10C25"/>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A10C25"/>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A10C25"/>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A10C25"/>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A10C2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10C2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10C2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10C25"/>
    <w:rPr>
      <w:rFonts w:eastAsiaTheme="majorEastAsia" w:cstheme="majorBidi"/>
      <w:color w:val="272727" w:themeColor="text1" w:themeTint="D8"/>
    </w:rPr>
  </w:style>
  <w:style w:type="paragraph" w:styleId="Titre">
    <w:name w:val="Title"/>
    <w:basedOn w:val="Normal"/>
    <w:next w:val="Normal"/>
    <w:link w:val="TitreCar"/>
    <w:uiPriority w:val="10"/>
    <w:qFormat/>
    <w:rsid w:val="00A10C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10C2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10C2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10C2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10C25"/>
    <w:pPr>
      <w:spacing w:before="160"/>
      <w:jc w:val="center"/>
    </w:pPr>
    <w:rPr>
      <w:i/>
      <w:iCs/>
      <w:color w:val="404040" w:themeColor="text1" w:themeTint="BF"/>
    </w:rPr>
  </w:style>
  <w:style w:type="character" w:customStyle="1" w:styleId="CitationCar">
    <w:name w:val="Citation Car"/>
    <w:basedOn w:val="Policepardfaut"/>
    <w:link w:val="Citation"/>
    <w:uiPriority w:val="29"/>
    <w:rsid w:val="00A10C25"/>
    <w:rPr>
      <w:i/>
      <w:iCs/>
      <w:color w:val="404040" w:themeColor="text1" w:themeTint="BF"/>
    </w:rPr>
  </w:style>
  <w:style w:type="paragraph" w:styleId="Paragraphedeliste">
    <w:name w:val="List Paragraph"/>
    <w:basedOn w:val="Normal"/>
    <w:uiPriority w:val="34"/>
    <w:qFormat/>
    <w:rsid w:val="00A10C25"/>
    <w:pPr>
      <w:ind w:left="720"/>
      <w:contextualSpacing/>
    </w:pPr>
  </w:style>
  <w:style w:type="character" w:styleId="Accentuationintense">
    <w:name w:val="Intense Emphasis"/>
    <w:basedOn w:val="Policepardfaut"/>
    <w:uiPriority w:val="21"/>
    <w:qFormat/>
    <w:rsid w:val="00A10C25"/>
    <w:rPr>
      <w:i/>
      <w:iCs/>
      <w:color w:val="2F5496" w:themeColor="accent1" w:themeShade="BF"/>
    </w:rPr>
  </w:style>
  <w:style w:type="paragraph" w:styleId="Citationintense">
    <w:name w:val="Intense Quote"/>
    <w:basedOn w:val="Normal"/>
    <w:next w:val="Normal"/>
    <w:link w:val="CitationintenseCar"/>
    <w:uiPriority w:val="30"/>
    <w:qFormat/>
    <w:rsid w:val="00A10C2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A10C25"/>
    <w:rPr>
      <w:i/>
      <w:iCs/>
      <w:color w:val="2F5496" w:themeColor="accent1" w:themeShade="BF"/>
    </w:rPr>
  </w:style>
  <w:style w:type="character" w:styleId="Rfrenceintense">
    <w:name w:val="Intense Reference"/>
    <w:basedOn w:val="Policepardfaut"/>
    <w:uiPriority w:val="32"/>
    <w:qFormat/>
    <w:rsid w:val="00A10C25"/>
    <w:rPr>
      <w:b/>
      <w:bCs/>
      <w:smallCaps/>
      <w:color w:val="2F5496" w:themeColor="accent1" w:themeShade="BF"/>
      <w:spacing w:val="5"/>
    </w:rPr>
  </w:style>
  <w:style w:type="character" w:styleId="Lienhypertexte">
    <w:name w:val="Hyperlink"/>
    <w:basedOn w:val="Policepardfaut"/>
    <w:uiPriority w:val="99"/>
    <w:unhideWhenUsed/>
    <w:rsid w:val="00A10C25"/>
    <w:rPr>
      <w:color w:val="0563C1" w:themeColor="hyperlink"/>
      <w:u w:val="single"/>
    </w:rPr>
  </w:style>
  <w:style w:type="character" w:styleId="Marquedecommentaire">
    <w:name w:val="annotation reference"/>
    <w:basedOn w:val="Policepardfaut"/>
    <w:uiPriority w:val="99"/>
    <w:semiHidden/>
    <w:unhideWhenUsed/>
    <w:rsid w:val="00F33F27"/>
    <w:rPr>
      <w:sz w:val="16"/>
      <w:szCs w:val="16"/>
    </w:rPr>
  </w:style>
  <w:style w:type="paragraph" w:styleId="Commentaire">
    <w:name w:val="annotation text"/>
    <w:basedOn w:val="Normal"/>
    <w:link w:val="CommentaireCar"/>
    <w:uiPriority w:val="99"/>
    <w:semiHidden/>
    <w:unhideWhenUsed/>
    <w:rsid w:val="00F33F27"/>
    <w:pPr>
      <w:spacing w:line="240" w:lineRule="auto"/>
    </w:pPr>
    <w:rPr>
      <w:sz w:val="20"/>
      <w:szCs w:val="20"/>
    </w:rPr>
  </w:style>
  <w:style w:type="character" w:customStyle="1" w:styleId="CommentaireCar">
    <w:name w:val="Commentaire Car"/>
    <w:basedOn w:val="Policepardfaut"/>
    <w:link w:val="Commentaire"/>
    <w:uiPriority w:val="99"/>
    <w:semiHidden/>
    <w:rsid w:val="00F33F27"/>
    <w:rPr>
      <w:kern w:val="0"/>
      <w:sz w:val="20"/>
      <w:szCs w:val="20"/>
      <w14:ligatures w14:val="none"/>
    </w:rPr>
  </w:style>
  <w:style w:type="paragraph" w:styleId="Objetducommentaire">
    <w:name w:val="annotation subject"/>
    <w:basedOn w:val="Commentaire"/>
    <w:next w:val="Commentaire"/>
    <w:link w:val="ObjetducommentaireCar"/>
    <w:uiPriority w:val="99"/>
    <w:semiHidden/>
    <w:unhideWhenUsed/>
    <w:rsid w:val="00F33F27"/>
    <w:rPr>
      <w:b/>
      <w:bCs/>
    </w:rPr>
  </w:style>
  <w:style w:type="character" w:customStyle="1" w:styleId="ObjetducommentaireCar">
    <w:name w:val="Objet du commentaire Car"/>
    <w:basedOn w:val="CommentaireCar"/>
    <w:link w:val="Objetducommentaire"/>
    <w:uiPriority w:val="99"/>
    <w:semiHidden/>
    <w:rsid w:val="00F33F27"/>
    <w:rPr>
      <w:b/>
      <w:bCs/>
      <w:kern w:val="0"/>
      <w:sz w:val="20"/>
      <w:szCs w:val="20"/>
      <w14:ligatures w14:val="none"/>
    </w:rPr>
  </w:style>
  <w:style w:type="paragraph" w:styleId="Textedebulles">
    <w:name w:val="Balloon Text"/>
    <w:basedOn w:val="Normal"/>
    <w:link w:val="TextedebullesCar"/>
    <w:uiPriority w:val="99"/>
    <w:semiHidden/>
    <w:unhideWhenUsed/>
    <w:rsid w:val="00DD703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D7034"/>
    <w:rPr>
      <w:rFonts w:ascii="Segoe UI" w:hAnsi="Segoe UI" w:cs="Segoe UI"/>
      <w:kern w:val="0"/>
      <w:sz w:val="18"/>
      <w:szCs w:val="18"/>
      <w14:ligatures w14:val="none"/>
    </w:rPr>
  </w:style>
  <w:style w:type="paragraph" w:styleId="Rvision">
    <w:name w:val="Revision"/>
    <w:hidden/>
    <w:uiPriority w:val="99"/>
    <w:semiHidden/>
    <w:rsid w:val="00111736"/>
    <w:pPr>
      <w:spacing w:after="0" w:line="240" w:lineRule="auto"/>
    </w:pPr>
    <w:rPr>
      <w:kern w:val="0"/>
      <w14:ligatures w14:val="none"/>
    </w:rPr>
  </w:style>
  <w:style w:type="character" w:styleId="Mentionnonrsolue">
    <w:name w:val="Unresolved Mention"/>
    <w:basedOn w:val="Policepardfaut"/>
    <w:uiPriority w:val="99"/>
    <w:semiHidden/>
    <w:unhideWhenUsed/>
    <w:rsid w:val="00463A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57375">
      <w:bodyDiv w:val="1"/>
      <w:marLeft w:val="0"/>
      <w:marRight w:val="0"/>
      <w:marTop w:val="0"/>
      <w:marBottom w:val="0"/>
      <w:divBdr>
        <w:top w:val="none" w:sz="0" w:space="0" w:color="auto"/>
        <w:left w:val="none" w:sz="0" w:space="0" w:color="auto"/>
        <w:bottom w:val="none" w:sz="0" w:space="0" w:color="auto"/>
        <w:right w:val="none" w:sz="0" w:space="0" w:color="auto"/>
      </w:divBdr>
    </w:div>
    <w:div w:id="694893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el.tobias@bassenge.be" TargetMode="External"/><Relationship Id="rId3" Type="http://schemas.openxmlformats.org/officeDocument/2006/relationships/settings" Target="settings.xml"/><Relationship Id="rId7" Type="http://schemas.openxmlformats.org/officeDocument/2006/relationships/hyperlink" Target="mailto:joel.tobias@bassenge.b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oel.tobias@bassenge.be"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joel.tobias@bassenge.b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TotalTime>
  <Pages>3</Pages>
  <Words>677</Words>
  <Characters>3728</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Fontaine</dc:creator>
  <cp:keywords/>
  <dc:description/>
  <cp:lastModifiedBy>Cedric Romainville</cp:lastModifiedBy>
  <cp:revision>12</cp:revision>
  <cp:lastPrinted>2025-12-09T13:21:00Z</cp:lastPrinted>
  <dcterms:created xsi:type="dcterms:W3CDTF">2025-12-09T13:14:00Z</dcterms:created>
  <dcterms:modified xsi:type="dcterms:W3CDTF">2025-12-22T12:16:00Z</dcterms:modified>
</cp:coreProperties>
</file>